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2" w:rsidRDefault="00BD4C52" w:rsidP="00B31D79">
      <w:pPr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D4C52" w:rsidRPr="00BD4C52" w:rsidRDefault="00BD4C52" w:rsidP="00F171BF">
      <w:pPr>
        <w:jc w:val="right"/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MX"/>
        </w:rPr>
        <w:drawing>
          <wp:inline distT="0" distB="0" distL="0" distR="0" wp14:anchorId="179BDD32" wp14:editId="51817F82">
            <wp:extent cx="1416676" cy="1539025"/>
            <wp:effectExtent l="0" t="0" r="0" b="4445"/>
            <wp:docPr id="3" name="Imagen 3" descr="Resultado de imagen para imagenes de camaras de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camaras de segurid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46" cy="15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D07654" w:rsidRPr="00D07654"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AVISO </w:t>
      </w:r>
      <w:r w:rsidR="00D07654"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DE </w:t>
      </w:r>
      <w:r w:rsidR="00D07654" w:rsidRPr="00D07654"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</w:t>
      </w:r>
      <w:bookmarkStart w:id="0" w:name="_GoBack"/>
      <w:bookmarkEnd w:id="0"/>
      <w:r w:rsidR="00D07654" w:rsidRPr="00D07654"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RIVACIDAD</w:t>
      </w:r>
      <w:r w:rsidR="00F171BF"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INTEGRAL PARA CÁMARAS DE </w:t>
      </w:r>
      <w:r w:rsidR="00D07654" w:rsidRPr="00D07654"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VIDEO-VIGILANCIA</w:t>
      </w:r>
    </w:p>
    <w:p w:rsidR="00F171BF" w:rsidRDefault="00F171BF" w:rsidP="00F171BF">
      <w:pPr>
        <w:jc w:val="both"/>
      </w:pPr>
      <w:r>
        <w:t xml:space="preserve">En cumplimiento a Ley General de Protección de Datos Personales en Posesión de los Sujetos Obligados y la Ley de Protección de Datos Personales </w:t>
      </w:r>
      <w:r>
        <w:t xml:space="preserve">para el Estado de Quintana Roo, la Secretaría de Finanzas  y Planeación </w:t>
      </w:r>
      <w:r>
        <w:t>en lo subsiguiente</w:t>
      </w:r>
      <w:r>
        <w:t xml:space="preserve"> SEFIPLAN</w:t>
      </w:r>
      <w:r>
        <w:t xml:space="preserve">, en su calidad de Sujeto Obligado que recaba y ejerce tratamiento sobre datos personales, emite el siguiente: </w:t>
      </w:r>
    </w:p>
    <w:p w:rsidR="00F171BF" w:rsidRPr="00F171BF" w:rsidRDefault="00F171BF" w:rsidP="00F171BF">
      <w:pPr>
        <w:jc w:val="center"/>
        <w:rPr>
          <w:b/>
        </w:rPr>
      </w:pPr>
      <w:r w:rsidRPr="00F171BF">
        <w:rPr>
          <w:b/>
        </w:rPr>
        <w:t>AVISO DE PRIVACIDAD</w:t>
      </w:r>
    </w:p>
    <w:p w:rsidR="00427C46" w:rsidRDefault="00F171BF" w:rsidP="00F171BF">
      <w:pPr>
        <w:jc w:val="both"/>
      </w:pPr>
      <w:r>
        <w:t xml:space="preserve"> </w:t>
      </w:r>
      <w:r>
        <w:t>La SEFIPLAN</w:t>
      </w:r>
      <w:r>
        <w:t xml:space="preserve">, con domicilio en la avenida </w:t>
      </w:r>
      <w:r>
        <w:t>22 de Enero, número 001</w:t>
      </w:r>
      <w:r>
        <w:t xml:space="preserve">, colonia </w:t>
      </w:r>
      <w:r>
        <w:t>Centro, código postal 77077</w:t>
      </w:r>
      <w:r>
        <w:t xml:space="preserve">, de la Ciudad de Chetumal, Quintana Roo, informa que es el responsable del tratamiento de </w:t>
      </w:r>
      <w:r>
        <w:t xml:space="preserve">las imágenes </w:t>
      </w:r>
      <w:r w:rsidR="00427C46">
        <w:t xml:space="preserve">y videograbaciones </w:t>
      </w:r>
      <w:r>
        <w:t>de toda persona que visite las oficinas del Despacho de la Secretaría de Finanzas y Planeación</w:t>
      </w:r>
      <w:r w:rsidR="00427C46">
        <w:t>, las cuales serán protegida</w:t>
      </w:r>
      <w:r>
        <w:t xml:space="preserve">s de conformidad a lo dispuesto por la Ley General de Protección de Datos Personales en Posesión de los Sujetos Obligados y la Ley de Protección de Datos Personales en Posesión de Sujetos Obligados para el Estado de Quintana Roo y demás normatividad que resulte aplicable. </w:t>
      </w:r>
    </w:p>
    <w:p w:rsidR="00F171BF" w:rsidRDefault="00427C46" w:rsidP="00F171BF">
      <w:pPr>
        <w:jc w:val="both"/>
      </w:pPr>
      <w:r w:rsidRPr="00427C46">
        <w:rPr>
          <w:b/>
        </w:rPr>
        <w:t xml:space="preserve">¿QUÉ DATOS PERSONALES SE RECABAN Y PARA QUÉ FINALIDAD? </w:t>
      </w:r>
      <w:r w:rsidRPr="00427C46">
        <w:t>Las imágenes</w:t>
      </w:r>
      <w:r>
        <w:t xml:space="preserve"> y videograbaciones como parte de sus datos personales </w:t>
      </w:r>
      <w:r>
        <w:rPr>
          <w:b/>
        </w:rPr>
        <w:t xml:space="preserve"> </w:t>
      </w:r>
      <w:r w:rsidR="00F171BF">
        <w:t xml:space="preserve">serán </w:t>
      </w:r>
      <w:proofErr w:type="gramStart"/>
      <w:r w:rsidR="00F171BF">
        <w:t>utilizados</w:t>
      </w:r>
      <w:proofErr w:type="gramEnd"/>
      <w:r w:rsidR="00F171BF">
        <w:t xml:space="preserve"> con la finalidad de mantener el control de las</w:t>
      </w:r>
      <w:r w:rsidR="00F171BF">
        <w:t xml:space="preserve"> personas que ingresan  y abandonan </w:t>
      </w:r>
      <w:r w:rsidR="00F171BF">
        <w:t xml:space="preserve"> las instalaciones de</w:t>
      </w:r>
      <w:r w:rsidR="00F171BF">
        <w:t xml:space="preserve">l Despacho de la SEFIPLAN </w:t>
      </w:r>
      <w:r w:rsidR="00F171BF">
        <w:t>y este tratamiento forma parte de las medidas de seguridad adoptadas al interior de</w:t>
      </w:r>
      <w:r w:rsidR="00F171BF">
        <w:t xml:space="preserve"> esta Secretaría</w:t>
      </w:r>
      <w:r w:rsidR="00F171BF">
        <w:t xml:space="preserve">. </w:t>
      </w:r>
    </w:p>
    <w:p w:rsidR="00427C46" w:rsidRDefault="00427C46" w:rsidP="00F171BF">
      <w:pPr>
        <w:jc w:val="both"/>
      </w:pPr>
      <w:r w:rsidRPr="00427C46">
        <w:rPr>
          <w:b/>
        </w:rPr>
        <w:t>TRANSFERENCIA DE DATOS PERSONALES</w:t>
      </w:r>
      <w:r w:rsidR="00F171BF">
        <w:t xml:space="preserve">. Se informa que no se realizarán transferencias de Datos Personales, </w:t>
      </w:r>
      <w:r w:rsidR="00FA05D8">
        <w:t xml:space="preserve">en los casos necesarios </w:t>
      </w:r>
      <w:r w:rsidR="00F171BF">
        <w:t xml:space="preserve">para atender requerimientos de información de una autoridad </w:t>
      </w:r>
      <w:r w:rsidR="00FA05D8">
        <w:t>judicial</w:t>
      </w:r>
      <w:r w:rsidR="00F171BF">
        <w:t xml:space="preserve">, </w:t>
      </w:r>
      <w:r w:rsidR="00FA05D8">
        <w:t>resolución o mandato debidamente fundados y motivado por la autoridad competente</w:t>
      </w:r>
      <w:r w:rsidR="00F171BF">
        <w:t xml:space="preserve">. </w:t>
      </w:r>
    </w:p>
    <w:p w:rsidR="00427C46" w:rsidRDefault="00F171BF" w:rsidP="00F171BF">
      <w:pPr>
        <w:jc w:val="both"/>
      </w:pPr>
      <w:r w:rsidRPr="00427C46">
        <w:rPr>
          <w:b/>
        </w:rPr>
        <w:t xml:space="preserve">AVISO DE PRIVACIDAD INTEGRAL </w:t>
      </w:r>
      <w:r w:rsidR="00427C46">
        <w:rPr>
          <w:b/>
        </w:rPr>
        <w:t>VIDEO-G-VIGILANCIA DEL</w:t>
      </w:r>
      <w:r w:rsidRPr="00427C46">
        <w:rPr>
          <w:b/>
        </w:rPr>
        <w:t xml:space="preserve"> </w:t>
      </w:r>
      <w:r w:rsidR="00427C46">
        <w:rPr>
          <w:b/>
        </w:rPr>
        <w:t>DESPACHO DE LA SEFIPLAN</w:t>
      </w:r>
      <w:r>
        <w:t xml:space="preserve"> ¿Dónde se pueden ejercer los derechos de acceso, rectificación corrección y oposición de datos personales? El Titular de los Datos Personales, podrá ejercer sus derechos de Acceso, Rectificación, Cancelación y Oposición (ARCO), solicitando lo conducente ante la Unidad de Transparencia, a </w:t>
      </w:r>
      <w:r>
        <w:lastRenderedPageBreak/>
        <w:t xml:space="preserve">cargo </w:t>
      </w:r>
      <w:r w:rsidR="00427C46">
        <w:t xml:space="preserve">Licda. </w:t>
      </w:r>
      <w:proofErr w:type="spellStart"/>
      <w:r w:rsidR="00427C46">
        <w:t>Rubi</w:t>
      </w:r>
      <w:proofErr w:type="spellEnd"/>
      <w:r w:rsidR="00427C46">
        <w:t xml:space="preserve">  Guadalupe </w:t>
      </w:r>
      <w:proofErr w:type="spellStart"/>
      <w:r w:rsidR="00427C46">
        <w:t>Sulub</w:t>
      </w:r>
      <w:proofErr w:type="spellEnd"/>
      <w:r w:rsidR="00427C46">
        <w:t xml:space="preserve"> </w:t>
      </w:r>
      <w:proofErr w:type="spellStart"/>
      <w:r w:rsidR="00427C46">
        <w:t>Cih</w:t>
      </w:r>
      <w:proofErr w:type="spellEnd"/>
      <w:r w:rsidR="00427C46">
        <w:t xml:space="preserve"> </w:t>
      </w:r>
      <w:r>
        <w:t>, Titular d</w:t>
      </w:r>
      <w:r w:rsidR="00427C46">
        <w:t>e la Unidad de Transparencia de la SEFIPLAN</w:t>
      </w:r>
      <w:r>
        <w:t xml:space="preserve">, ubicada en avenida </w:t>
      </w:r>
      <w:r w:rsidR="00427C46">
        <w:t>5 de mayo, Número 74</w:t>
      </w:r>
      <w:r>
        <w:t xml:space="preserve">, colonia </w:t>
      </w:r>
      <w:r w:rsidR="00427C46">
        <w:t>Centro, código postal 77000</w:t>
      </w:r>
      <w:r>
        <w:t xml:space="preserve"> en la ciudad de Chetumal, Quintana Roo</w:t>
      </w:r>
      <w:r w:rsidR="00427C46">
        <w:t xml:space="preserve"> quien podrá proporcionarle la asesoría necesaria</w:t>
      </w:r>
      <w:r w:rsidR="00427C46" w:rsidRPr="00427C46">
        <w:t xml:space="preserve"> </w:t>
      </w:r>
      <w:r w:rsidR="00427C46">
        <w:t xml:space="preserve">en horario de atención </w:t>
      </w:r>
      <w:r w:rsidR="00427C46">
        <w:t>de lunes a viernes de 09:00 a 17</w:t>
      </w:r>
      <w:r w:rsidR="00427C46">
        <w:t xml:space="preserve">:00 horas. </w:t>
      </w:r>
      <w:r w:rsidR="00427C46">
        <w:t xml:space="preserve"> </w:t>
      </w:r>
      <w:r>
        <w:t xml:space="preserve">La solicitud de derechos ARCO, conforme a lo dispuesto en la Ley General de Protección de Datos Personales en Posesión de Sujetos Obligados y la Ley de Protección de Datos Personales en Posesión de Sujetos Obligados para el Estado de Quintana Roo, podrá realizarla de manera personal mediante la liga: </w:t>
      </w:r>
      <w:hyperlink r:id="rId8" w:history="1">
        <w:r w:rsidR="00427C46" w:rsidRPr="00331B09">
          <w:rPr>
            <w:rStyle w:val="Hipervnculo"/>
          </w:rPr>
          <w:t>http://infomex.qroo.gob.mx</w:t>
        </w:r>
      </w:hyperlink>
      <w:r w:rsidR="00427C46">
        <w:t xml:space="preserve">. </w:t>
      </w:r>
      <w:r>
        <w:t xml:space="preserve"> </w:t>
      </w:r>
    </w:p>
    <w:p w:rsidR="00452F7E" w:rsidRPr="00D07654" w:rsidRDefault="00F171BF" w:rsidP="00F171BF">
      <w:pPr>
        <w:jc w:val="both"/>
        <w:rPr>
          <w:sz w:val="36"/>
          <w:szCs w:val="36"/>
        </w:rPr>
      </w:pPr>
      <w:r>
        <w:t>Cabe señalar que contra la negativa de dar trámite a toda solicitud para el ejercicio de los derechos ARCO o por falta de respuesta del Responsable, procederá la interposición de recurso de revisión a que se refiere el artículo 94 de la Ley General y en los artículos del 115 al 135 de la Ley local en la materia. Usted podrá consultar el Aviso de Privaci</w:t>
      </w:r>
      <w:r w:rsidR="00B31D79">
        <w:t xml:space="preserve">dad Integral en el sitio web </w:t>
      </w:r>
      <w:hyperlink r:id="rId9" w:history="1">
        <w:r w:rsidR="00B31D79" w:rsidRPr="00B31D79">
          <w:rPr>
            <w:rStyle w:val="Hipervnculo"/>
          </w:rPr>
          <w:t>http://www.sefiplan.qroo.gob.mx</w:t>
        </w:r>
      </w:hyperlink>
      <w:r>
        <w:t xml:space="preserve"> </w:t>
      </w:r>
      <w:r w:rsidR="00B31D79">
        <w:t xml:space="preserve">en el apartado de </w:t>
      </w:r>
      <w:r>
        <w:t xml:space="preserve"> “Avisos de Privacidad”, o bien, de manera presencial en la Dirección</w:t>
      </w:r>
      <w:r w:rsidR="00B31D79">
        <w:t xml:space="preserve"> de la Unidad de Transparencia</w:t>
      </w:r>
      <w:r>
        <w:t xml:space="preserve">. Para mayor información, puede </w:t>
      </w:r>
      <w:r w:rsidR="00026E63">
        <w:t>comunicarse al teléfono</w:t>
      </w:r>
      <w:r w:rsidR="00B31D79">
        <w:t xml:space="preserve"> Tel: 01 (983) 129-29-52. </w:t>
      </w:r>
    </w:p>
    <w:sectPr w:rsidR="00452F7E" w:rsidRPr="00D07654" w:rsidSect="00336C3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79" w:rsidRDefault="00B31D79" w:rsidP="00B31D79">
      <w:pPr>
        <w:spacing w:after="0" w:line="240" w:lineRule="auto"/>
      </w:pPr>
      <w:r>
        <w:separator/>
      </w:r>
    </w:p>
  </w:endnote>
  <w:endnote w:type="continuationSeparator" w:id="0">
    <w:p w:rsidR="00B31D79" w:rsidRDefault="00B31D79" w:rsidP="00B3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79" w:rsidRDefault="00B31D79" w:rsidP="00B31D79">
      <w:pPr>
        <w:spacing w:after="0" w:line="240" w:lineRule="auto"/>
      </w:pPr>
      <w:r>
        <w:separator/>
      </w:r>
    </w:p>
  </w:footnote>
  <w:footnote w:type="continuationSeparator" w:id="0">
    <w:p w:rsidR="00B31D79" w:rsidRDefault="00B31D79" w:rsidP="00B3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54"/>
    <w:rsid w:val="00026E63"/>
    <w:rsid w:val="00336C3E"/>
    <w:rsid w:val="00427C46"/>
    <w:rsid w:val="00452F7E"/>
    <w:rsid w:val="00B31D79"/>
    <w:rsid w:val="00BD4C52"/>
    <w:rsid w:val="00D07654"/>
    <w:rsid w:val="00F171BF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C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C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1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D79"/>
  </w:style>
  <w:style w:type="paragraph" w:styleId="Piedepgina">
    <w:name w:val="footer"/>
    <w:basedOn w:val="Normal"/>
    <w:link w:val="PiedepginaCar"/>
    <w:uiPriority w:val="99"/>
    <w:unhideWhenUsed/>
    <w:rsid w:val="00B31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C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C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1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D79"/>
  </w:style>
  <w:style w:type="paragraph" w:styleId="Piedepgina">
    <w:name w:val="footer"/>
    <w:basedOn w:val="Normal"/>
    <w:link w:val="PiedepginaCar"/>
    <w:uiPriority w:val="99"/>
    <w:unhideWhenUsed/>
    <w:rsid w:val="00B31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mex.qroo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fiplan.qro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7</cp:revision>
  <cp:lastPrinted>2017-09-29T16:42:00Z</cp:lastPrinted>
  <dcterms:created xsi:type="dcterms:W3CDTF">2017-09-29T16:01:00Z</dcterms:created>
  <dcterms:modified xsi:type="dcterms:W3CDTF">2017-09-29T16:44:00Z</dcterms:modified>
</cp:coreProperties>
</file>