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7A6" w:rsidRDefault="000A67A6" w:rsidP="000A67A6">
      <w:pPr>
        <w:pStyle w:val="Default"/>
      </w:pPr>
    </w:p>
    <w:p w:rsidR="00C92D5F" w:rsidRPr="00666D0A" w:rsidRDefault="00C92D5F" w:rsidP="00434707">
      <w:pPr>
        <w:pStyle w:val="Default"/>
        <w:jc w:val="right"/>
        <w:rPr>
          <w:b/>
          <w:bCs/>
          <w:sz w:val="28"/>
          <w:szCs w:val="28"/>
        </w:rPr>
      </w:pPr>
      <w:r w:rsidRPr="00666D0A">
        <w:rPr>
          <w:b/>
          <w:bCs/>
          <w:sz w:val="28"/>
          <w:szCs w:val="28"/>
        </w:rPr>
        <w:t>AVISO DE PRIVACIDAD SIMPLIFICADO</w:t>
      </w:r>
    </w:p>
    <w:p w:rsidR="00C92D5F" w:rsidRPr="00666D0A" w:rsidRDefault="00C92D5F" w:rsidP="00434707">
      <w:pPr>
        <w:pStyle w:val="Default"/>
        <w:jc w:val="right"/>
        <w:rPr>
          <w:b/>
          <w:bCs/>
          <w:sz w:val="28"/>
          <w:szCs w:val="28"/>
        </w:rPr>
      </w:pPr>
      <w:r w:rsidRPr="00666D0A">
        <w:rPr>
          <w:b/>
          <w:bCs/>
          <w:sz w:val="28"/>
          <w:szCs w:val="28"/>
        </w:rPr>
        <w:t xml:space="preserve">PARA </w:t>
      </w:r>
      <w:r w:rsidR="00666D0A" w:rsidRPr="00666D0A">
        <w:rPr>
          <w:b/>
          <w:bCs/>
          <w:sz w:val="28"/>
          <w:szCs w:val="28"/>
        </w:rPr>
        <w:t>CUENTAS BANCARIAS DE LA SEFIPLAN</w:t>
      </w:r>
    </w:p>
    <w:p w:rsidR="00C92D5F" w:rsidRDefault="00C92D5F" w:rsidP="00477746"/>
    <w:p w:rsidR="00C92D5F" w:rsidRPr="00666D0A" w:rsidRDefault="00666D0A" w:rsidP="00666D0A">
      <w:pPr>
        <w:jc w:val="center"/>
        <w:rPr>
          <w:sz w:val="44"/>
          <w:szCs w:val="44"/>
        </w:rPr>
      </w:pPr>
      <w:r w:rsidRPr="00666D0A">
        <w:rPr>
          <w:b/>
          <w:bCs/>
          <w:sz w:val="44"/>
          <w:szCs w:val="44"/>
        </w:rPr>
        <w:t>CUENTAS BANCARIAS</w:t>
      </w:r>
    </w:p>
    <w:p w:rsidR="002521E5" w:rsidRPr="002521E5" w:rsidRDefault="00666D0A" w:rsidP="002521E5">
      <w:pPr>
        <w:jc w:val="both"/>
        <w:rPr>
          <w:rFonts w:ascii="Arial Narrow" w:hAnsi="Arial Narrow"/>
          <w:sz w:val="32"/>
          <w:szCs w:val="32"/>
        </w:rPr>
      </w:pPr>
      <w:r w:rsidRPr="002521E5">
        <w:rPr>
          <w:rFonts w:ascii="Arial Narrow" w:hAnsi="Arial Narrow"/>
          <w:sz w:val="32"/>
          <w:szCs w:val="32"/>
        </w:rPr>
        <w:t>En cumplimiento a Ley General de Protección de Datos Personales en Posesión de los Sujetos Obligados y la Ley de Protección de Datos Personales en Posesión de Sujetos Obligados para</w:t>
      </w:r>
      <w:r w:rsidR="002521E5" w:rsidRPr="002521E5">
        <w:rPr>
          <w:rFonts w:ascii="Arial Narrow" w:hAnsi="Arial Narrow"/>
          <w:sz w:val="32"/>
          <w:szCs w:val="32"/>
        </w:rPr>
        <w:t xml:space="preserve"> el Estado de Quintana Roo, la S</w:t>
      </w:r>
      <w:r w:rsidRPr="002521E5">
        <w:rPr>
          <w:rFonts w:ascii="Arial Narrow" w:hAnsi="Arial Narrow"/>
          <w:sz w:val="32"/>
          <w:szCs w:val="32"/>
        </w:rPr>
        <w:t xml:space="preserve">ecretaría de Finanzas y Planeación con domicilio en calle 22 de Enero, número 01, colonia Centro, código postal 77000, de la Ciudad de Chetumal, Quintana Roo, en su calidad de Sujeto Obligado informa que es el responsable del tratamiento de los Datos Personales que nos proporcione, los cuales serán protegidos de </w:t>
      </w:r>
      <w:r w:rsidR="002521E5" w:rsidRPr="002521E5">
        <w:rPr>
          <w:rFonts w:ascii="Arial Narrow" w:hAnsi="Arial Narrow"/>
          <w:sz w:val="32"/>
          <w:szCs w:val="32"/>
        </w:rPr>
        <w:t>c</w:t>
      </w:r>
      <w:r w:rsidRPr="002521E5">
        <w:rPr>
          <w:rFonts w:ascii="Arial Narrow" w:hAnsi="Arial Narrow"/>
          <w:sz w:val="32"/>
          <w:szCs w:val="32"/>
        </w:rPr>
        <w:t>onformidad a lo dispuesto por la citada Ley y demás normatividad que resulte aplicable.</w:t>
      </w:r>
    </w:p>
    <w:p w:rsidR="00666D0A" w:rsidRPr="002521E5" w:rsidRDefault="00666D0A" w:rsidP="002521E5">
      <w:pPr>
        <w:jc w:val="both"/>
        <w:rPr>
          <w:rFonts w:ascii="Arial Narrow" w:hAnsi="Arial Narrow"/>
          <w:sz w:val="32"/>
          <w:szCs w:val="32"/>
        </w:rPr>
      </w:pPr>
      <w:r w:rsidRPr="002521E5">
        <w:rPr>
          <w:rFonts w:ascii="Arial Narrow" w:hAnsi="Arial Narrow"/>
          <w:sz w:val="32"/>
          <w:szCs w:val="32"/>
        </w:rPr>
        <w:t xml:space="preserve"> Los Datos Personales que recabamos de Usted, los utilizaremos principalmente para la apertura de cuentas bancarias de  los servidores públicos adscritos a la SEFIPLAN a fin de realizar las transferencias bancarias correspondientes a los pagos de sus percepciones quincenales, prestaciones y estímulos a que tengan derecho los servidores públicos de base, confianza y eventuales (tiempo determinado y Honorarios) así como a los beneficiarios de pensiones alimenticias para el pago de los montos  establecidos por el juzgado pertinente.</w:t>
      </w:r>
    </w:p>
    <w:p w:rsidR="000E2CC0" w:rsidRDefault="002521E5" w:rsidP="002521E5">
      <w:pPr>
        <w:pStyle w:val="Default"/>
        <w:jc w:val="both"/>
        <w:rPr>
          <w:rFonts w:ascii="Arial Narrow" w:hAnsi="Arial Narrow"/>
          <w:sz w:val="32"/>
          <w:szCs w:val="32"/>
        </w:rPr>
      </w:pPr>
      <w:r w:rsidRPr="002521E5">
        <w:rPr>
          <w:rFonts w:ascii="Arial Narrow" w:hAnsi="Arial Narrow"/>
          <w:sz w:val="32"/>
          <w:szCs w:val="32"/>
        </w:rPr>
        <w:t xml:space="preserve">Para mayor información sobre el uso de sus datos personales, puede consultar nuestro </w:t>
      </w:r>
      <w:r w:rsidRPr="002521E5">
        <w:rPr>
          <w:rFonts w:ascii="Arial Narrow" w:hAnsi="Arial Narrow"/>
          <w:b/>
          <w:bCs/>
          <w:sz w:val="32"/>
          <w:szCs w:val="32"/>
        </w:rPr>
        <w:t>Aviso de Privacidad</w:t>
      </w:r>
      <w:r w:rsidR="000E2CC0">
        <w:rPr>
          <w:rFonts w:ascii="Arial Narrow" w:hAnsi="Arial Narrow"/>
          <w:b/>
          <w:bCs/>
          <w:sz w:val="32"/>
          <w:szCs w:val="32"/>
        </w:rPr>
        <w:t xml:space="preserve"> Simplificado</w:t>
      </w:r>
      <w:r w:rsidRPr="002521E5">
        <w:rPr>
          <w:rFonts w:ascii="Arial Narrow" w:hAnsi="Arial Narrow"/>
          <w:sz w:val="32"/>
          <w:szCs w:val="32"/>
        </w:rPr>
        <w:t xml:space="preserve">, disponible en nuestro portal de internet: </w:t>
      </w:r>
    </w:p>
    <w:p w:rsidR="002521E5" w:rsidRPr="002521E5" w:rsidRDefault="00287D51" w:rsidP="0038546E">
      <w:pPr>
        <w:pStyle w:val="Default"/>
        <w:jc w:val="both"/>
        <w:rPr>
          <w:rFonts w:ascii="Arial Narrow" w:hAnsi="Arial Narrow"/>
          <w:sz w:val="32"/>
          <w:szCs w:val="32"/>
        </w:rPr>
      </w:pPr>
      <w:hyperlink r:id="rId7" w:history="1">
        <w:r w:rsidR="002521E5" w:rsidRPr="002521E5">
          <w:rPr>
            <w:rStyle w:val="Hipervnculo"/>
            <w:rFonts w:ascii="Arial Narrow" w:hAnsi="Arial Narrow"/>
            <w:sz w:val="32"/>
            <w:szCs w:val="32"/>
          </w:rPr>
          <w:t>http://www.sefiplan.qroo.gob.mx/site/transparencia</w:t>
        </w:r>
      </w:hyperlink>
    </w:p>
    <w:p w:rsidR="00666D0A" w:rsidRPr="002521E5" w:rsidRDefault="00666D0A" w:rsidP="00434707">
      <w:pPr>
        <w:jc w:val="both"/>
        <w:rPr>
          <w:rFonts w:ascii="Arial Narrow" w:hAnsi="Arial Narrow"/>
          <w:sz w:val="32"/>
          <w:szCs w:val="32"/>
        </w:rPr>
      </w:pPr>
      <w:bookmarkStart w:id="0" w:name="_GoBack"/>
      <w:bookmarkEnd w:id="0"/>
    </w:p>
    <w:sectPr w:rsidR="00666D0A" w:rsidRPr="002521E5" w:rsidSect="004F22EC">
      <w:headerReference w:type="even" r:id="rId8"/>
      <w:headerReference w:type="default" r:id="rId9"/>
      <w:footerReference w:type="even" r:id="rId10"/>
      <w:footerReference w:type="default" r:id="rId11"/>
      <w:headerReference w:type="first" r:id="rId12"/>
      <w:footerReference w:type="first" r:id="rId13"/>
      <w:pgSz w:w="12240" w:h="15840"/>
      <w:pgMar w:top="1985" w:right="1701" w:bottom="1417"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5BB" w:rsidRDefault="00F815BB" w:rsidP="00434707">
      <w:pPr>
        <w:spacing w:after="0" w:line="240" w:lineRule="auto"/>
      </w:pPr>
      <w:r>
        <w:separator/>
      </w:r>
    </w:p>
  </w:endnote>
  <w:endnote w:type="continuationSeparator" w:id="0">
    <w:p w:rsidR="00F815BB" w:rsidRDefault="00F815BB" w:rsidP="004347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E30" w:rsidRDefault="005E2E30">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E30" w:rsidRDefault="005E2E30">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E30" w:rsidRDefault="005E2E3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5BB" w:rsidRDefault="00F815BB" w:rsidP="00434707">
      <w:pPr>
        <w:spacing w:after="0" w:line="240" w:lineRule="auto"/>
      </w:pPr>
      <w:r>
        <w:separator/>
      </w:r>
    </w:p>
  </w:footnote>
  <w:footnote w:type="continuationSeparator" w:id="0">
    <w:p w:rsidR="00F815BB" w:rsidRDefault="00F815BB" w:rsidP="004347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E30" w:rsidRDefault="005E2E30">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707" w:rsidRPr="00434707" w:rsidRDefault="00434707" w:rsidP="00434707">
    <w:pPr>
      <w:pStyle w:val="Encabezado"/>
    </w:pPr>
    <w:r w:rsidRPr="00434707">
      <w:rPr>
        <w:noProof/>
      </w:rPr>
      <w:drawing>
        <wp:anchor distT="0" distB="0" distL="114300" distR="114300" simplePos="0" relativeHeight="251659264" behindDoc="0" locked="0" layoutInCell="1" allowOverlap="1">
          <wp:simplePos x="0" y="0"/>
          <wp:positionH relativeFrom="column">
            <wp:posOffset>-992671</wp:posOffset>
          </wp:positionH>
          <wp:positionV relativeFrom="paragraph">
            <wp:posOffset>129761</wp:posOffset>
          </wp:positionV>
          <wp:extent cx="7593495" cy="1359673"/>
          <wp:effectExtent l="0" t="0" r="0" b="0"/>
          <wp:wrapNone/>
          <wp:docPr id="9" name="Imagen 9" descr="Macintosh HD:Users:mac:Desktop:CUENTA PUBLICA:HEAD OFICIO 02 SUB DIR Cuenta Publica hoja editorial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cintosh HD:Users:mac:Desktop:CUENTA PUBLICA:HEAD OFICIO 02 SUB DIR Cuenta Publica hoja editorial copy.png"/>
                  <pic:cNvPicPr>
                    <a:picLocks noChangeAspect="1" noChangeArrowheads="1"/>
                  </pic:cNvPicPr>
                </pic:nvPicPr>
                <pic:blipFill>
                  <a:blip r:embed="rId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93495" cy="1359673"/>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E30" w:rsidRDefault="005E2E30">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savePreviewPicture/>
  <w:hdrShapeDefaults>
    <o:shapedefaults v:ext="edit" spidmax="5122"/>
  </w:hdrShapeDefaults>
  <w:footnotePr>
    <w:footnote w:id="-1"/>
    <w:footnote w:id="0"/>
  </w:footnotePr>
  <w:endnotePr>
    <w:endnote w:id="-1"/>
    <w:endnote w:id="0"/>
  </w:endnotePr>
  <w:compat>
    <w:useFELayout/>
  </w:compat>
  <w:rsids>
    <w:rsidRoot w:val="000A67A6"/>
    <w:rsid w:val="00050535"/>
    <w:rsid w:val="000A23FF"/>
    <w:rsid w:val="000A67A6"/>
    <w:rsid w:val="000E2CC0"/>
    <w:rsid w:val="00103BDF"/>
    <w:rsid w:val="00142D4F"/>
    <w:rsid w:val="002454FB"/>
    <w:rsid w:val="002521E5"/>
    <w:rsid w:val="00287D51"/>
    <w:rsid w:val="002C29B2"/>
    <w:rsid w:val="002F480D"/>
    <w:rsid w:val="0038546E"/>
    <w:rsid w:val="00434707"/>
    <w:rsid w:val="00477746"/>
    <w:rsid w:val="004F22EC"/>
    <w:rsid w:val="00551B37"/>
    <w:rsid w:val="005E2E30"/>
    <w:rsid w:val="00666D0A"/>
    <w:rsid w:val="006B0DA5"/>
    <w:rsid w:val="006B7FE9"/>
    <w:rsid w:val="00723F7A"/>
    <w:rsid w:val="008929B8"/>
    <w:rsid w:val="008D4FD0"/>
    <w:rsid w:val="00905C40"/>
    <w:rsid w:val="00916902"/>
    <w:rsid w:val="00986390"/>
    <w:rsid w:val="00C92D5F"/>
    <w:rsid w:val="00D1482A"/>
    <w:rsid w:val="00F815B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D5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A67A6"/>
    <w:pPr>
      <w:autoSpaceDE w:val="0"/>
      <w:autoSpaceDN w:val="0"/>
      <w:adjustRightInd w:val="0"/>
      <w:spacing w:after="0" w:line="240" w:lineRule="auto"/>
    </w:pPr>
    <w:rPr>
      <w:rFonts w:ascii="Century Gothic" w:hAnsi="Century Gothic" w:cs="Century Gothic"/>
      <w:color w:val="000000"/>
      <w:sz w:val="24"/>
      <w:szCs w:val="24"/>
    </w:rPr>
  </w:style>
  <w:style w:type="paragraph" w:styleId="Textodeglobo">
    <w:name w:val="Balloon Text"/>
    <w:basedOn w:val="Normal"/>
    <w:link w:val="TextodegloboCar"/>
    <w:uiPriority w:val="99"/>
    <w:semiHidden/>
    <w:unhideWhenUsed/>
    <w:rsid w:val="00551B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1B37"/>
    <w:rPr>
      <w:rFonts w:ascii="Tahoma" w:hAnsi="Tahoma" w:cs="Tahoma"/>
      <w:sz w:val="16"/>
      <w:szCs w:val="16"/>
    </w:rPr>
  </w:style>
  <w:style w:type="paragraph" w:styleId="Encabezado">
    <w:name w:val="header"/>
    <w:basedOn w:val="Normal"/>
    <w:link w:val="EncabezadoCar"/>
    <w:uiPriority w:val="99"/>
    <w:semiHidden/>
    <w:unhideWhenUsed/>
    <w:rsid w:val="004347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34707"/>
  </w:style>
  <w:style w:type="paragraph" w:styleId="Piedepgina">
    <w:name w:val="footer"/>
    <w:basedOn w:val="Normal"/>
    <w:link w:val="PiedepginaCar"/>
    <w:uiPriority w:val="99"/>
    <w:semiHidden/>
    <w:unhideWhenUsed/>
    <w:rsid w:val="004347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434707"/>
  </w:style>
  <w:style w:type="character" w:styleId="Hipervnculo">
    <w:name w:val="Hyperlink"/>
    <w:basedOn w:val="Fuentedeprrafopredeter"/>
    <w:uiPriority w:val="99"/>
    <w:unhideWhenUsed/>
    <w:rsid w:val="006B0D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A67A6"/>
    <w:pPr>
      <w:autoSpaceDE w:val="0"/>
      <w:autoSpaceDN w:val="0"/>
      <w:adjustRightInd w:val="0"/>
      <w:spacing w:after="0" w:line="240" w:lineRule="auto"/>
    </w:pPr>
    <w:rPr>
      <w:rFonts w:ascii="Century Gothic" w:hAnsi="Century Gothic" w:cs="Century Gothic"/>
      <w:color w:val="000000"/>
      <w:sz w:val="24"/>
      <w:szCs w:val="24"/>
    </w:rPr>
  </w:style>
  <w:style w:type="paragraph" w:styleId="Textodeglobo">
    <w:name w:val="Balloon Text"/>
    <w:basedOn w:val="Normal"/>
    <w:link w:val="TextodegloboCar"/>
    <w:uiPriority w:val="99"/>
    <w:semiHidden/>
    <w:unhideWhenUsed/>
    <w:rsid w:val="00551B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1B37"/>
    <w:rPr>
      <w:rFonts w:ascii="Tahoma" w:hAnsi="Tahoma" w:cs="Tahoma"/>
      <w:sz w:val="16"/>
      <w:szCs w:val="16"/>
    </w:rPr>
  </w:style>
  <w:style w:type="paragraph" w:styleId="Encabezado">
    <w:name w:val="header"/>
    <w:basedOn w:val="Normal"/>
    <w:link w:val="EncabezadoCar"/>
    <w:uiPriority w:val="99"/>
    <w:semiHidden/>
    <w:unhideWhenUsed/>
    <w:rsid w:val="004347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34707"/>
  </w:style>
  <w:style w:type="paragraph" w:styleId="Piedepgina">
    <w:name w:val="footer"/>
    <w:basedOn w:val="Normal"/>
    <w:link w:val="PiedepginaCar"/>
    <w:uiPriority w:val="99"/>
    <w:semiHidden/>
    <w:unhideWhenUsed/>
    <w:rsid w:val="004347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434707"/>
  </w:style>
  <w:style w:type="character" w:styleId="Hipervnculo">
    <w:name w:val="Hyperlink"/>
    <w:basedOn w:val="Fuentedeprrafopredeter"/>
    <w:uiPriority w:val="99"/>
    <w:unhideWhenUsed/>
    <w:rsid w:val="006B0DA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fiplan.qroo.gob.mx/site/transparencia"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A010B1-65EB-493D-ABE7-413659633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1288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dc:creator>
  <cp:lastModifiedBy>sh</cp:lastModifiedBy>
  <cp:revision>3</cp:revision>
  <cp:lastPrinted>2017-10-18T17:07:00Z</cp:lastPrinted>
  <dcterms:created xsi:type="dcterms:W3CDTF">2017-10-18T22:02:00Z</dcterms:created>
  <dcterms:modified xsi:type="dcterms:W3CDTF">2021-07-12T20:58:00Z</dcterms:modified>
</cp:coreProperties>
</file>