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F6" w:rsidRDefault="00B270F6" w:rsidP="00172ED0">
      <w:pPr>
        <w:pStyle w:val="Default"/>
        <w:rPr>
          <w:b/>
          <w:bCs/>
          <w:sz w:val="28"/>
          <w:szCs w:val="28"/>
        </w:rPr>
      </w:pPr>
      <w:r w:rsidRPr="00B270F6">
        <w:rPr>
          <w:b/>
          <w:bCs/>
          <w:noProof/>
          <w:sz w:val="28"/>
          <w:szCs w:val="28"/>
        </w:rPr>
        <w:drawing>
          <wp:anchor distT="0" distB="0" distL="114300" distR="114300" simplePos="0" relativeHeight="251662336" behindDoc="0" locked="0" layoutInCell="1" allowOverlap="1">
            <wp:simplePos x="0" y="0"/>
            <wp:positionH relativeFrom="column">
              <wp:posOffset>-690521</wp:posOffset>
            </wp:positionH>
            <wp:positionV relativeFrom="paragraph">
              <wp:posOffset>-1066772</wp:posOffset>
            </wp:positionV>
            <wp:extent cx="6464410" cy="1240403"/>
            <wp:effectExtent l="0" t="0" r="0" b="0"/>
            <wp:wrapNone/>
            <wp:docPr id="9"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410" cy="1240403"/>
                    </a:xfrm>
                    <a:prstGeom prst="rect">
                      <a:avLst/>
                    </a:prstGeom>
                    <a:noFill/>
                    <a:ln>
                      <a:noFill/>
                    </a:ln>
                  </pic:spPr>
                </pic:pic>
              </a:graphicData>
            </a:graphic>
          </wp:anchor>
        </w:drawing>
      </w:r>
    </w:p>
    <w:p w:rsidR="00B270F6" w:rsidRDefault="00B270F6" w:rsidP="00B270F6">
      <w:pPr>
        <w:pStyle w:val="Default"/>
        <w:jc w:val="center"/>
        <w:rPr>
          <w:b/>
          <w:bCs/>
          <w:sz w:val="28"/>
          <w:szCs w:val="28"/>
        </w:rPr>
      </w:pPr>
      <w:r>
        <w:rPr>
          <w:b/>
          <w:bCs/>
          <w:sz w:val="28"/>
          <w:szCs w:val="28"/>
        </w:rPr>
        <w:t>AVISO DE PRIVACIDAD INTEGRAL</w:t>
      </w:r>
    </w:p>
    <w:p w:rsidR="00B270F6" w:rsidRDefault="00B270F6" w:rsidP="00B270F6">
      <w:pPr>
        <w:pStyle w:val="Default"/>
        <w:jc w:val="center"/>
        <w:rPr>
          <w:b/>
          <w:bCs/>
          <w:sz w:val="28"/>
          <w:szCs w:val="28"/>
        </w:rPr>
      </w:pPr>
      <w:r>
        <w:rPr>
          <w:b/>
          <w:bCs/>
          <w:sz w:val="28"/>
          <w:szCs w:val="28"/>
        </w:rPr>
        <w:t>DE LAS CUENTAS BANCARIAS DE LA SEFIPLAN</w:t>
      </w:r>
    </w:p>
    <w:p w:rsidR="00B270F6" w:rsidRDefault="00B270F6" w:rsidP="00B270F6">
      <w:pPr>
        <w:pStyle w:val="Default"/>
        <w:jc w:val="center"/>
        <w:rPr>
          <w:b/>
          <w:bCs/>
          <w:sz w:val="28"/>
          <w:szCs w:val="28"/>
        </w:rPr>
      </w:pPr>
    </w:p>
    <w:p w:rsidR="00B731C4" w:rsidRPr="00220776" w:rsidRDefault="00B731C4" w:rsidP="00B731C4">
      <w:pPr>
        <w:pStyle w:val="Default"/>
        <w:jc w:val="both"/>
        <w:rPr>
          <w:rFonts w:ascii="Arial Narrow" w:hAnsi="Arial Narrow"/>
          <w:color w:val="auto"/>
        </w:rPr>
      </w:pPr>
      <w:r w:rsidRPr="00220776">
        <w:rPr>
          <w:rFonts w:ascii="Arial Narrow" w:hAnsi="Arial Narrow"/>
          <w:color w:val="auto"/>
        </w:rPr>
        <w:t xml:space="preserve">En cumplimiento a Ley General de Protección de Datos Personales en posesión de los Sujetos Obligados y la Ley de Protección de Datos Personales Posesión de Sujetos Obligados para el Estado de Quintana Roo, el Instituto de Acceso a la Información y Protección de Datos Personales de Quintana Roo, en lo subsiguiente la Secretaría de Finanzas y Planeación, en su calidad de Sujeto Obligado que recaba y ejerce tratamiento sobre datos personales, emite el siguiente: </w:t>
      </w:r>
    </w:p>
    <w:p w:rsidR="00B731C4" w:rsidRPr="00220776" w:rsidRDefault="00B731C4" w:rsidP="00B731C4">
      <w:pPr>
        <w:pStyle w:val="Default"/>
        <w:jc w:val="both"/>
        <w:rPr>
          <w:rFonts w:ascii="Arial Narrow" w:hAnsi="Arial Narrow"/>
          <w:color w:val="auto"/>
        </w:rPr>
      </w:pPr>
    </w:p>
    <w:p w:rsidR="00B731C4" w:rsidRPr="00220776" w:rsidRDefault="00B731C4" w:rsidP="00B731C4">
      <w:pPr>
        <w:pStyle w:val="Default"/>
        <w:jc w:val="center"/>
        <w:rPr>
          <w:rFonts w:ascii="Arial Narrow" w:hAnsi="Arial Narrow"/>
          <w:color w:val="auto"/>
        </w:rPr>
      </w:pPr>
      <w:r w:rsidRPr="00220776">
        <w:rPr>
          <w:rFonts w:ascii="Arial Narrow" w:hAnsi="Arial Narrow"/>
          <w:b/>
          <w:bCs/>
          <w:color w:val="auto"/>
        </w:rPr>
        <w:t>AVISO DE PRIVACIDAD</w:t>
      </w:r>
    </w:p>
    <w:p w:rsidR="00B731C4" w:rsidRPr="00220776" w:rsidRDefault="00B731C4" w:rsidP="00B731C4">
      <w:pPr>
        <w:pStyle w:val="Default"/>
        <w:jc w:val="both"/>
        <w:rPr>
          <w:rFonts w:ascii="Arial Narrow" w:hAnsi="Arial Narrow"/>
          <w:color w:val="auto"/>
        </w:rPr>
      </w:pPr>
      <w:r w:rsidRPr="00220776">
        <w:rPr>
          <w:rFonts w:ascii="Arial Narrow" w:hAnsi="Arial Narrow"/>
          <w:color w:val="auto"/>
        </w:rPr>
        <w:t xml:space="preserve">La Secretaría de Finanzas y Planeación (SEFIPLAN), con domicilio en calle 22 de Enero, número 01, colonia Centro, código postal 77000,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B270F6" w:rsidRPr="00B270F6" w:rsidRDefault="00B270F6" w:rsidP="00B270F6">
      <w:pPr>
        <w:pStyle w:val="Default"/>
        <w:jc w:val="both"/>
        <w:rPr>
          <w:rFonts w:ascii="Arial Narrow" w:hAnsi="Arial Narrow"/>
        </w:rPr>
      </w:pPr>
    </w:p>
    <w:p w:rsidR="00172ED0" w:rsidRPr="00B270F6" w:rsidRDefault="00172ED0" w:rsidP="00B270F6">
      <w:pPr>
        <w:pStyle w:val="Default"/>
        <w:jc w:val="both"/>
        <w:rPr>
          <w:rFonts w:ascii="Arial Narrow" w:hAnsi="Arial Narrow"/>
        </w:rPr>
      </w:pPr>
      <w:r w:rsidRPr="00B270F6">
        <w:rPr>
          <w:rFonts w:ascii="Arial Narrow" w:hAnsi="Arial Narrow"/>
          <w:b/>
          <w:bCs/>
        </w:rPr>
        <w:t xml:space="preserve">¿Qué datos personales se recaban y para qué finalidad? </w:t>
      </w:r>
    </w:p>
    <w:p w:rsidR="00987474" w:rsidRDefault="00172ED0" w:rsidP="00B270F6">
      <w:pPr>
        <w:pStyle w:val="Default"/>
        <w:jc w:val="both"/>
        <w:rPr>
          <w:rFonts w:ascii="Arial Narrow" w:hAnsi="Arial Narrow"/>
        </w:rPr>
      </w:pPr>
      <w:r w:rsidRPr="00B270F6">
        <w:rPr>
          <w:rFonts w:ascii="Arial Narrow" w:hAnsi="Arial Narrow"/>
        </w:rPr>
        <w:t xml:space="preserve">Sus datos personales serán utilizados con la finalidad </w:t>
      </w:r>
      <w:r w:rsidR="00A22CBC">
        <w:rPr>
          <w:rFonts w:ascii="Arial Narrow" w:hAnsi="Arial Narrow"/>
        </w:rPr>
        <w:t xml:space="preserve">de </w:t>
      </w:r>
      <w:r w:rsidR="00BD73FD">
        <w:rPr>
          <w:rFonts w:ascii="Arial Narrow" w:hAnsi="Arial Narrow"/>
        </w:rPr>
        <w:t>aperturar</w:t>
      </w:r>
      <w:r w:rsidR="00A22CBC">
        <w:rPr>
          <w:rFonts w:ascii="Arial Narrow" w:hAnsi="Arial Narrow"/>
        </w:rPr>
        <w:t xml:space="preserve"> las cuentas bancarias a</w:t>
      </w:r>
      <w:r w:rsidRPr="00B270F6">
        <w:rPr>
          <w:rFonts w:ascii="Arial Narrow" w:hAnsi="Arial Narrow"/>
        </w:rPr>
        <w:t xml:space="preserve"> los </w:t>
      </w:r>
      <w:r w:rsidR="00A22CBC">
        <w:rPr>
          <w:rFonts w:ascii="Arial Narrow" w:hAnsi="Arial Narrow"/>
        </w:rPr>
        <w:t xml:space="preserve">servidores públicos adscritos a la SEFIPLAN a fin de </w:t>
      </w:r>
      <w:r w:rsidR="00312621">
        <w:rPr>
          <w:rFonts w:ascii="Arial Narrow" w:hAnsi="Arial Narrow"/>
        </w:rPr>
        <w:t>realizar las transferencias bancarias correspondientes</w:t>
      </w:r>
      <w:r w:rsidR="00987474">
        <w:rPr>
          <w:rFonts w:ascii="Arial Narrow" w:hAnsi="Arial Narrow"/>
        </w:rPr>
        <w:t xml:space="preserve"> a los </w:t>
      </w:r>
      <w:r w:rsidR="00A22CBC">
        <w:rPr>
          <w:rFonts w:ascii="Arial Narrow" w:hAnsi="Arial Narrow"/>
        </w:rPr>
        <w:t xml:space="preserve">pagos </w:t>
      </w:r>
      <w:r w:rsidR="00312621">
        <w:rPr>
          <w:rFonts w:ascii="Arial Narrow" w:hAnsi="Arial Narrow"/>
        </w:rPr>
        <w:t>de sus</w:t>
      </w:r>
      <w:r w:rsidR="00A22CBC">
        <w:rPr>
          <w:rFonts w:ascii="Arial Narrow" w:hAnsi="Arial Narrow"/>
        </w:rPr>
        <w:t xml:space="preserve"> percepciones quincenales</w:t>
      </w:r>
      <w:r w:rsidRPr="00B270F6">
        <w:rPr>
          <w:rFonts w:ascii="Arial Narrow" w:hAnsi="Arial Narrow"/>
        </w:rPr>
        <w:t>,</w:t>
      </w:r>
      <w:r w:rsidR="00A22CBC">
        <w:rPr>
          <w:rFonts w:ascii="Arial Narrow" w:hAnsi="Arial Narrow"/>
        </w:rPr>
        <w:t xml:space="preserve"> prestaciones y estímulos</w:t>
      </w:r>
      <w:r w:rsidRPr="00B270F6">
        <w:rPr>
          <w:rFonts w:ascii="Arial Narrow" w:hAnsi="Arial Narrow"/>
        </w:rPr>
        <w:t xml:space="preserve"> </w:t>
      </w:r>
      <w:r w:rsidR="00A22CBC">
        <w:rPr>
          <w:rFonts w:ascii="Arial Narrow" w:hAnsi="Arial Narrow"/>
        </w:rPr>
        <w:t>a que tengan derecho los servidores públicos de base, confianza y eventuales (tiempo determinado</w:t>
      </w:r>
      <w:r w:rsidR="00BD73FD">
        <w:rPr>
          <w:rFonts w:ascii="Arial Narrow" w:hAnsi="Arial Narrow"/>
        </w:rPr>
        <w:t xml:space="preserve"> y Honorarios)</w:t>
      </w:r>
    </w:p>
    <w:p w:rsidR="00987474" w:rsidRDefault="00987474" w:rsidP="00B270F6">
      <w:pPr>
        <w:pStyle w:val="Default"/>
        <w:jc w:val="both"/>
        <w:rPr>
          <w:rFonts w:ascii="Arial Narrow" w:hAnsi="Arial Narrow"/>
        </w:rPr>
      </w:pPr>
    </w:p>
    <w:p w:rsidR="00312621" w:rsidRDefault="00172ED0" w:rsidP="00987474">
      <w:pPr>
        <w:pStyle w:val="Default"/>
        <w:jc w:val="both"/>
        <w:rPr>
          <w:rFonts w:ascii="Arial Narrow" w:hAnsi="Arial Narrow"/>
        </w:rPr>
      </w:pPr>
      <w:r w:rsidRPr="00B270F6">
        <w:rPr>
          <w:rFonts w:ascii="Arial Narrow" w:hAnsi="Arial Narrow"/>
        </w:rPr>
        <w:t xml:space="preserve">Para las finalidades antes señaladas se recaban los siguientes datos personales: nombre completo, sexo, </w:t>
      </w:r>
      <w:r w:rsidR="00312621">
        <w:rPr>
          <w:rFonts w:ascii="Arial Narrow" w:hAnsi="Arial Narrow"/>
        </w:rPr>
        <w:t xml:space="preserve">domicilio, fecha de nacimiento, registro federal de contribuyentes, nacionalidad </w:t>
      </w:r>
      <w:r w:rsidRPr="00B270F6">
        <w:rPr>
          <w:rFonts w:ascii="Arial Narrow" w:hAnsi="Arial Narrow"/>
        </w:rPr>
        <w:t xml:space="preserve">y </w:t>
      </w:r>
      <w:r w:rsidR="00312621">
        <w:rPr>
          <w:rFonts w:ascii="Arial Narrow" w:hAnsi="Arial Narrow"/>
        </w:rPr>
        <w:t>Firma.</w:t>
      </w:r>
    </w:p>
    <w:p w:rsidR="00B270F6" w:rsidRPr="00B270F6" w:rsidRDefault="00B270F6" w:rsidP="00B270F6">
      <w:pPr>
        <w:pStyle w:val="Default"/>
        <w:jc w:val="both"/>
        <w:rPr>
          <w:rFonts w:ascii="Arial Narrow" w:hAnsi="Arial Narrow"/>
        </w:rPr>
      </w:pPr>
    </w:p>
    <w:p w:rsidR="00172ED0" w:rsidRPr="00B270F6" w:rsidRDefault="00172ED0" w:rsidP="00B270F6">
      <w:pPr>
        <w:pStyle w:val="Default"/>
        <w:jc w:val="both"/>
        <w:rPr>
          <w:rFonts w:ascii="Arial Narrow" w:hAnsi="Arial Narrow"/>
        </w:rPr>
      </w:pPr>
      <w:r w:rsidRPr="00B270F6">
        <w:rPr>
          <w:rFonts w:ascii="Arial Narrow" w:hAnsi="Arial Narrow"/>
          <w:b/>
          <w:bCs/>
        </w:rPr>
        <w:t xml:space="preserve">Fundamento para el tratamiento de datos personales </w:t>
      </w:r>
    </w:p>
    <w:p w:rsidR="00E521DE" w:rsidRDefault="00E521DE" w:rsidP="00E521DE">
      <w:pPr>
        <w:jc w:val="both"/>
        <w:rPr>
          <w:rFonts w:ascii="Arial Narrow" w:hAnsi="Arial Narrow" w:cs="Arial"/>
          <w:bCs/>
        </w:rPr>
      </w:pPr>
      <w:r w:rsidRPr="00B974C2">
        <w:rPr>
          <w:rFonts w:ascii="Arial Narrow" w:hAnsi="Arial Narrow"/>
          <w:sz w:val="24"/>
          <w:szCs w:val="24"/>
        </w:rPr>
        <w:t>La SEFIPLAN trata los datos personales antes señalados con fundamento en el artículo 56 del Reglamento Interior de la SEFIPLAN y</w:t>
      </w:r>
      <w:r w:rsidR="00084B84">
        <w:rPr>
          <w:rFonts w:ascii="Arial Narrow" w:hAnsi="Arial Narrow"/>
          <w:sz w:val="24"/>
          <w:szCs w:val="24"/>
        </w:rPr>
        <w:t xml:space="preserve"> artículo</w:t>
      </w:r>
      <w:r w:rsidRPr="00B974C2">
        <w:rPr>
          <w:rFonts w:ascii="Arial Narrow" w:hAnsi="Arial Narrow"/>
          <w:sz w:val="24"/>
          <w:szCs w:val="24"/>
        </w:rPr>
        <w:t xml:space="preserve"> </w:t>
      </w:r>
      <w:r w:rsidR="00084B84">
        <w:rPr>
          <w:rFonts w:ascii="Arial Narrow" w:hAnsi="Arial Narrow"/>
          <w:sz w:val="24"/>
          <w:szCs w:val="24"/>
        </w:rPr>
        <w:t>21</w:t>
      </w:r>
      <w:r w:rsidRPr="00B974C2">
        <w:rPr>
          <w:rFonts w:ascii="Arial Narrow" w:hAnsi="Arial Narrow"/>
          <w:sz w:val="24"/>
          <w:szCs w:val="24"/>
        </w:rPr>
        <w:t xml:space="preserve"> del </w:t>
      </w:r>
      <w:r w:rsidRPr="00B974C2">
        <w:rPr>
          <w:rFonts w:ascii="Arial Narrow" w:hAnsi="Arial Narrow" w:cs="Arial"/>
          <w:bCs/>
        </w:rPr>
        <w:t>Reglamento de Condiciones Generales de Trabajo de los Trabajadores al Servicio del Poder Ejecutivo del Estado.</w:t>
      </w:r>
    </w:p>
    <w:p w:rsidR="00B270F6" w:rsidRPr="00B270F6" w:rsidRDefault="00B270F6" w:rsidP="00B270F6">
      <w:pPr>
        <w:pStyle w:val="Default"/>
        <w:jc w:val="both"/>
        <w:rPr>
          <w:rFonts w:ascii="Arial Narrow" w:hAnsi="Arial Narrow"/>
        </w:rPr>
      </w:pPr>
    </w:p>
    <w:p w:rsidR="00172ED0" w:rsidRPr="00B270F6" w:rsidRDefault="00172ED0" w:rsidP="00B270F6">
      <w:pPr>
        <w:pStyle w:val="Default"/>
        <w:jc w:val="both"/>
        <w:rPr>
          <w:rFonts w:ascii="Arial Narrow" w:hAnsi="Arial Narrow"/>
        </w:rPr>
      </w:pPr>
      <w:r w:rsidRPr="00B270F6">
        <w:rPr>
          <w:rFonts w:ascii="Arial Narrow" w:hAnsi="Arial Narrow"/>
          <w:b/>
          <w:bCs/>
        </w:rPr>
        <w:t xml:space="preserve">Transferencia de Datos </w:t>
      </w:r>
    </w:p>
    <w:p w:rsidR="00172ED0" w:rsidRPr="00B270F6" w:rsidRDefault="00172ED0" w:rsidP="00B270F6">
      <w:pPr>
        <w:pStyle w:val="Default"/>
        <w:jc w:val="both"/>
        <w:rPr>
          <w:rFonts w:ascii="Arial Narrow" w:hAnsi="Arial Narrow"/>
        </w:rPr>
      </w:pPr>
      <w:r w:rsidRPr="00B270F6">
        <w:rPr>
          <w:rFonts w:ascii="Arial Narrow" w:hAnsi="Arial Narrow"/>
        </w:rPr>
        <w:t xml:space="preserve">Se informa que no se realizarán transferencias de datos personales, salvo aquéllas que sean necesarias para atender requerimientos de información de una autoridad competente, que estén debidamente fundados y motivados. </w:t>
      </w:r>
    </w:p>
    <w:p w:rsidR="00B270F6" w:rsidRPr="00B270F6" w:rsidRDefault="00B270F6" w:rsidP="00B270F6">
      <w:pPr>
        <w:pStyle w:val="Default"/>
        <w:jc w:val="both"/>
        <w:rPr>
          <w:rFonts w:ascii="Arial Narrow" w:hAnsi="Arial Narrow"/>
        </w:rPr>
      </w:pPr>
    </w:p>
    <w:p w:rsidR="00172ED0" w:rsidRPr="00B270F6" w:rsidRDefault="00172ED0" w:rsidP="00B270F6">
      <w:pPr>
        <w:pStyle w:val="Default"/>
        <w:jc w:val="both"/>
        <w:rPr>
          <w:rFonts w:ascii="Arial Narrow" w:hAnsi="Arial Narrow"/>
        </w:rPr>
      </w:pPr>
      <w:r w:rsidRPr="00B270F6">
        <w:rPr>
          <w:rFonts w:ascii="Arial Narrow" w:hAnsi="Arial Narrow"/>
          <w:b/>
          <w:bCs/>
        </w:rPr>
        <w:t xml:space="preserve">¿Dónde se pueden ejercer los derechos de acceso, rectificación corrección y oposición de datos personales? </w:t>
      </w:r>
    </w:p>
    <w:p w:rsidR="009B6795" w:rsidRPr="009B6795" w:rsidRDefault="00172ED0" w:rsidP="009B6795">
      <w:pPr>
        <w:jc w:val="both"/>
        <w:rPr>
          <w:rFonts w:ascii="Arial Narrow" w:hAnsi="Arial Narrow"/>
          <w:sz w:val="24"/>
          <w:szCs w:val="24"/>
        </w:rPr>
      </w:pPr>
      <w:r w:rsidRPr="00B270F6">
        <w:rPr>
          <w:rFonts w:ascii="Arial Narrow" w:hAnsi="Arial Narrow"/>
          <w:sz w:val="24"/>
          <w:szCs w:val="24"/>
        </w:rPr>
        <w:t xml:space="preserve">El Titular de los Datos Personales, podrá ejercer sus derechos de Acceso, Rectificación, Cancelación y Oposición (ARCO), solicitando lo conducente ante la </w:t>
      </w:r>
      <w:r w:rsidRPr="00B270F6">
        <w:rPr>
          <w:rFonts w:ascii="Arial Narrow" w:hAnsi="Arial Narrow"/>
          <w:b/>
          <w:bCs/>
          <w:sz w:val="24"/>
          <w:szCs w:val="24"/>
        </w:rPr>
        <w:t>Unidad de Transparencia</w:t>
      </w:r>
      <w:r w:rsidRPr="00B270F6">
        <w:rPr>
          <w:rFonts w:ascii="Arial Narrow" w:hAnsi="Arial Narrow"/>
          <w:sz w:val="24"/>
          <w:szCs w:val="24"/>
        </w:rPr>
        <w:t>,</w:t>
      </w:r>
      <w:r w:rsidR="009B6795">
        <w:rPr>
          <w:rFonts w:ascii="Arial Narrow" w:hAnsi="Arial Narrow"/>
          <w:sz w:val="24"/>
          <w:szCs w:val="24"/>
        </w:rPr>
        <w:t xml:space="preserve"> </w:t>
      </w:r>
      <w:r w:rsidRPr="00B270F6">
        <w:rPr>
          <w:rFonts w:ascii="Arial Narrow" w:hAnsi="Arial Narrow"/>
          <w:sz w:val="24"/>
          <w:szCs w:val="24"/>
        </w:rPr>
        <w:t xml:space="preserve"> a cargo de</w:t>
      </w:r>
      <w:r w:rsidR="00312621">
        <w:rPr>
          <w:rFonts w:ascii="Arial Narrow" w:hAnsi="Arial Narrow"/>
          <w:sz w:val="24"/>
          <w:szCs w:val="24"/>
        </w:rPr>
        <w:t xml:space="preserve"> la Lic. </w:t>
      </w:r>
      <w:proofErr w:type="spellStart"/>
      <w:r w:rsidR="00312621" w:rsidRPr="00220776">
        <w:rPr>
          <w:rFonts w:ascii="Arial Narrow" w:hAnsi="Arial Narrow"/>
        </w:rPr>
        <w:t>Rubi</w:t>
      </w:r>
      <w:proofErr w:type="spellEnd"/>
      <w:r w:rsidR="00312621" w:rsidRPr="00220776">
        <w:rPr>
          <w:rFonts w:ascii="Arial Narrow" w:hAnsi="Arial Narrow"/>
        </w:rPr>
        <w:t xml:space="preserve"> Guadalupe Sulub Cih, Titular de la Unidad de Transparencia, Acceso a la Información Pública y Protección de Datos Personales, ubicada en avenida 5 de Mayo , Número 74</w:t>
      </w:r>
      <w:r w:rsidR="00312621">
        <w:rPr>
          <w:rFonts w:ascii="Arial Narrow" w:hAnsi="Arial Narrow"/>
        </w:rPr>
        <w:t>, C</w:t>
      </w:r>
      <w:r w:rsidR="00312621" w:rsidRPr="00220776">
        <w:rPr>
          <w:rFonts w:ascii="Arial Narrow" w:hAnsi="Arial Narrow"/>
        </w:rPr>
        <w:t>olonia Centro</w:t>
      </w:r>
      <w:r w:rsidR="00312621">
        <w:rPr>
          <w:rFonts w:ascii="Arial Narrow" w:hAnsi="Arial Narrow"/>
        </w:rPr>
        <w:t xml:space="preserve">, </w:t>
      </w:r>
      <w:r w:rsidR="00312621">
        <w:rPr>
          <w:rFonts w:ascii="Arial Narrow" w:hAnsi="Arial Narrow"/>
        </w:rPr>
        <w:lastRenderedPageBreak/>
        <w:t>Código P</w:t>
      </w:r>
      <w:r w:rsidR="00312621" w:rsidRPr="00220776">
        <w:rPr>
          <w:rFonts w:ascii="Arial Narrow" w:hAnsi="Arial Narrow"/>
        </w:rPr>
        <w:t xml:space="preserve">ostal 77000 </w:t>
      </w:r>
      <w:r w:rsidR="00312621">
        <w:rPr>
          <w:rFonts w:ascii="Arial Narrow" w:hAnsi="Arial Narrow"/>
        </w:rPr>
        <w:t>en la C</w:t>
      </w:r>
      <w:r w:rsidR="00312621" w:rsidRPr="00220776">
        <w:rPr>
          <w:rFonts w:ascii="Arial Narrow" w:hAnsi="Arial Narrow"/>
        </w:rPr>
        <w:t>iudad de Chetumal, Quintana Roo</w:t>
      </w:r>
      <w:r w:rsidRPr="00B270F6">
        <w:rPr>
          <w:rFonts w:ascii="Arial Narrow" w:hAnsi="Arial Narrow"/>
          <w:sz w:val="24"/>
          <w:szCs w:val="24"/>
        </w:rPr>
        <w:t xml:space="preserve">.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Derechos ARCO del Instituto, mismo que podrá descargar en: </w:t>
      </w:r>
      <w:r w:rsidR="009B6795" w:rsidRPr="00711960">
        <w:rPr>
          <w:rFonts w:ascii="Arial Narrow" w:hAnsi="Arial Narrow"/>
        </w:rPr>
        <w:t xml:space="preserve"> </w:t>
      </w:r>
      <w:hyperlink r:id="rId6" w:history="1">
        <w:r w:rsidR="009B6795" w:rsidRPr="00711960">
          <w:rPr>
            <w:rStyle w:val="Hipervnculo"/>
            <w:rFonts w:ascii="Arial Narrow" w:hAnsi="Arial Narrow"/>
          </w:rPr>
          <w:t>http://www.sefiplan.qroo.gob.mx/site/transparencia</w:t>
        </w:r>
      </w:hyperlink>
      <w:r w:rsidR="009B6795" w:rsidRPr="00711960">
        <w:rPr>
          <w:rFonts w:ascii="Arial Narrow" w:hAnsi="Arial Narrow"/>
        </w:rPr>
        <w:t>.</w:t>
      </w:r>
    </w:p>
    <w:p w:rsidR="00312621" w:rsidRDefault="00312621" w:rsidP="00312621">
      <w:pPr>
        <w:pStyle w:val="Default"/>
        <w:jc w:val="both"/>
        <w:rPr>
          <w:rFonts w:ascii="Arial Narrow" w:hAnsi="Arial Narrow"/>
        </w:rPr>
      </w:pPr>
      <w:r w:rsidRPr="00220776">
        <w:rPr>
          <w:rFonts w:ascii="Arial Narrow" w:hAnsi="Arial Narrow"/>
        </w:rPr>
        <w:t xml:space="preserve">En el caso de requerir asesoría en el tema de Protección de Datos Personales, puede acudir ante la SEFIPLAN, con la Lic. </w:t>
      </w:r>
      <w:proofErr w:type="spellStart"/>
      <w:r w:rsidRPr="00220776">
        <w:rPr>
          <w:rFonts w:ascii="Arial Narrow" w:hAnsi="Arial Narrow"/>
        </w:rPr>
        <w:t>Rubi</w:t>
      </w:r>
      <w:proofErr w:type="spellEnd"/>
      <w:r w:rsidRPr="00220776">
        <w:rPr>
          <w:rFonts w:ascii="Arial Narrow" w:hAnsi="Arial Narrow"/>
        </w:rPr>
        <w:t xml:space="preserve"> Guadalupe Sulub Cih, quien ocupa el cargo de Titular de la Unidad de Transparencia, Acceso a la Información Pública y Protección de Datos Personales, en horario de atención de lunes a viernes de 09:00 a 17:00 horas. </w:t>
      </w:r>
    </w:p>
    <w:p w:rsidR="00312621" w:rsidRPr="00220776" w:rsidRDefault="00312621" w:rsidP="00312621">
      <w:pPr>
        <w:pStyle w:val="Default"/>
        <w:jc w:val="both"/>
        <w:rPr>
          <w:rFonts w:ascii="Arial Narrow" w:hAnsi="Arial Narrow"/>
        </w:rPr>
      </w:pPr>
    </w:p>
    <w:p w:rsidR="00312621" w:rsidRDefault="00312621" w:rsidP="00312621">
      <w:pPr>
        <w:pStyle w:val="Default"/>
        <w:jc w:val="both"/>
        <w:rPr>
          <w:rFonts w:ascii="Arial Narrow" w:hAnsi="Arial Narrow"/>
        </w:rPr>
      </w:pPr>
      <w:r w:rsidRPr="009B6795">
        <w:rPr>
          <w:rFonts w:ascii="Arial Narrow" w:hAnsi="Arial Narrow"/>
        </w:rPr>
        <w:t>Cabe señalar que contra la negativa de dar trámite a toda solicitud para el ejercicio de los derechos ARCO o por falta de respuesta del Res</w:t>
      </w:r>
      <w:bookmarkStart w:id="0" w:name="_GoBack"/>
      <w:bookmarkEnd w:id="0"/>
      <w:r w:rsidRPr="009B6795">
        <w:rPr>
          <w:rFonts w:ascii="Arial Narrow" w:hAnsi="Arial Narrow"/>
        </w:rPr>
        <w:t>ponsable, procederá la interposición de recurso de revisión a que se refiere el artículo 94 de la Ley General y los artículos 115 al 135 de la Ley Local en la materia.</w:t>
      </w:r>
      <w:r w:rsidRPr="00220776">
        <w:rPr>
          <w:rFonts w:ascii="Arial Narrow" w:hAnsi="Arial Narrow"/>
        </w:rPr>
        <w:t xml:space="preserve"> </w:t>
      </w:r>
    </w:p>
    <w:p w:rsidR="009B6795" w:rsidRPr="00220776" w:rsidRDefault="009B6795" w:rsidP="00312621">
      <w:pPr>
        <w:pStyle w:val="Default"/>
        <w:jc w:val="both"/>
        <w:rPr>
          <w:rFonts w:ascii="Arial Narrow" w:hAnsi="Arial Narrow"/>
        </w:rPr>
      </w:pPr>
    </w:p>
    <w:p w:rsidR="009B6795" w:rsidRPr="00220776" w:rsidRDefault="009B6795" w:rsidP="009B6795">
      <w:pPr>
        <w:pStyle w:val="Default"/>
        <w:jc w:val="both"/>
        <w:rPr>
          <w:rFonts w:ascii="Arial Narrow" w:hAnsi="Arial Narrow"/>
        </w:rPr>
      </w:pPr>
      <w:r w:rsidRPr="00220776">
        <w:rPr>
          <w:rFonts w:ascii="Arial Narrow" w:hAnsi="Arial Narrow"/>
        </w:rPr>
        <w:t xml:space="preserve">Usted podrá consultar el </w:t>
      </w:r>
      <w:r w:rsidRPr="00220776">
        <w:rPr>
          <w:rFonts w:ascii="Arial Narrow" w:hAnsi="Arial Narrow"/>
          <w:b/>
          <w:bCs/>
        </w:rPr>
        <w:t xml:space="preserve">Aviso de Privacidad </w:t>
      </w:r>
      <w:r w:rsidRPr="00193954">
        <w:rPr>
          <w:rFonts w:ascii="Arial Narrow" w:hAnsi="Arial Narrow"/>
          <w:b/>
        </w:rPr>
        <w:t>Integral</w:t>
      </w:r>
      <w:r w:rsidRPr="00220776">
        <w:rPr>
          <w:rFonts w:ascii="Arial Narrow" w:hAnsi="Arial Narrow"/>
        </w:rPr>
        <w:t xml:space="preserve"> en el sitio web de la Secretaría </w:t>
      </w:r>
      <w:r w:rsidRPr="00711960">
        <w:rPr>
          <w:rFonts w:ascii="Arial Narrow" w:hAnsi="Arial Narrow"/>
        </w:rPr>
        <w:t xml:space="preserve">en: </w:t>
      </w:r>
      <w:hyperlink r:id="rId7" w:history="1">
        <w:r w:rsidRPr="00711960">
          <w:rPr>
            <w:rStyle w:val="Hipervnculo"/>
            <w:rFonts w:ascii="Arial Narrow" w:hAnsi="Arial Narrow"/>
          </w:rPr>
          <w:t>http://www.sefiplan.qroo.gob.mx/site/transparencia</w:t>
        </w:r>
      </w:hyperlink>
      <w:r w:rsidRPr="00711960">
        <w:rPr>
          <w:rFonts w:ascii="Arial Narrow" w:hAnsi="Arial Narrow"/>
        </w:rPr>
        <w:t>.</w:t>
      </w:r>
    </w:p>
    <w:p w:rsidR="00172ED0" w:rsidRPr="00B270F6" w:rsidRDefault="00172ED0" w:rsidP="009B6795">
      <w:pPr>
        <w:pStyle w:val="Default"/>
        <w:jc w:val="both"/>
        <w:rPr>
          <w:rFonts w:ascii="Arial Narrow" w:hAnsi="Arial Narrow"/>
        </w:rPr>
      </w:pPr>
    </w:p>
    <w:sectPr w:rsidR="00172ED0" w:rsidRPr="00B270F6" w:rsidSect="002F4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D0"/>
    <w:rsid w:val="00084B84"/>
    <w:rsid w:val="0009045A"/>
    <w:rsid w:val="001644BC"/>
    <w:rsid w:val="00172ED0"/>
    <w:rsid w:val="00193954"/>
    <w:rsid w:val="00231EF3"/>
    <w:rsid w:val="002F480D"/>
    <w:rsid w:val="00312621"/>
    <w:rsid w:val="003C3BCD"/>
    <w:rsid w:val="003F68C7"/>
    <w:rsid w:val="00482FBE"/>
    <w:rsid w:val="00502199"/>
    <w:rsid w:val="00504970"/>
    <w:rsid w:val="005F3AFB"/>
    <w:rsid w:val="00933BCC"/>
    <w:rsid w:val="00987474"/>
    <w:rsid w:val="009B2B4D"/>
    <w:rsid w:val="009B6795"/>
    <w:rsid w:val="00A22CBC"/>
    <w:rsid w:val="00B270F6"/>
    <w:rsid w:val="00B67698"/>
    <w:rsid w:val="00B731C4"/>
    <w:rsid w:val="00B75585"/>
    <w:rsid w:val="00BD73FD"/>
    <w:rsid w:val="00C840C7"/>
    <w:rsid w:val="00DA36A9"/>
    <w:rsid w:val="00E521DE"/>
    <w:rsid w:val="00ED5252"/>
    <w:rsid w:val="00FC0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2ED0"/>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172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D0"/>
    <w:rPr>
      <w:rFonts w:ascii="Tahoma" w:hAnsi="Tahoma" w:cs="Tahoma"/>
      <w:sz w:val="16"/>
      <w:szCs w:val="16"/>
    </w:rPr>
  </w:style>
  <w:style w:type="character" w:styleId="Hipervnculo">
    <w:name w:val="Hyperlink"/>
    <w:basedOn w:val="Fuentedeprrafopredeter"/>
    <w:uiPriority w:val="99"/>
    <w:unhideWhenUsed/>
    <w:rsid w:val="00172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2ED0"/>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172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D0"/>
    <w:rPr>
      <w:rFonts w:ascii="Tahoma" w:hAnsi="Tahoma" w:cs="Tahoma"/>
      <w:sz w:val="16"/>
      <w:szCs w:val="16"/>
    </w:rPr>
  </w:style>
  <w:style w:type="character" w:styleId="Hipervnculo">
    <w:name w:val="Hyperlink"/>
    <w:basedOn w:val="Fuentedeprrafopredeter"/>
    <w:uiPriority w:val="99"/>
    <w:unhideWhenUsed/>
    <w:rsid w:val="00172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fiplan.qroo.gob.mx/site/transparenc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fiplan.qroo.gob.mx/site/transparenc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dc:creator>
  <cp:lastModifiedBy>usuario1</cp:lastModifiedBy>
  <cp:revision>2</cp:revision>
  <cp:lastPrinted>2017-10-18T16:57:00Z</cp:lastPrinted>
  <dcterms:created xsi:type="dcterms:W3CDTF">2017-10-18T22:01:00Z</dcterms:created>
  <dcterms:modified xsi:type="dcterms:W3CDTF">2017-10-18T22:01:00Z</dcterms:modified>
</cp:coreProperties>
</file>