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6B3D" w14:textId="66CDDE41" w:rsidR="00351C9A" w:rsidRPr="0005394C" w:rsidRDefault="00DF6394" w:rsidP="00D040A6">
      <w:pPr>
        <w:pStyle w:val="Ttulo5"/>
      </w:pPr>
      <w:r w:rsidRPr="0005394C">
        <w:t xml:space="preserve"> </w:t>
      </w:r>
    </w:p>
    <w:p w14:paraId="6A9DBB14" w14:textId="21BD38B8" w:rsidR="00540257" w:rsidRPr="001A2172" w:rsidRDefault="00540257" w:rsidP="00803766">
      <w:pPr>
        <w:spacing w:line="276" w:lineRule="auto"/>
        <w:rPr>
          <w:b/>
        </w:rPr>
      </w:pPr>
    </w:p>
    <w:p w14:paraId="6BABA722" w14:textId="6638F6A1" w:rsidR="000150F3" w:rsidRPr="001A2172" w:rsidRDefault="000150F3" w:rsidP="00803766">
      <w:pPr>
        <w:spacing w:line="276" w:lineRule="auto"/>
        <w:rPr>
          <w:b/>
        </w:rPr>
      </w:pPr>
    </w:p>
    <w:p w14:paraId="7ACF2D81" w14:textId="77777777" w:rsidR="000150F3" w:rsidRPr="001A2172" w:rsidRDefault="000150F3" w:rsidP="00803766">
      <w:pPr>
        <w:spacing w:line="276" w:lineRule="auto"/>
        <w:rPr>
          <w:b/>
        </w:rPr>
      </w:pPr>
    </w:p>
    <w:p w14:paraId="7335A489" w14:textId="219597EF" w:rsidR="006C34FA" w:rsidRDefault="006C34FA" w:rsidP="006C34FA">
      <w:pPr>
        <w:spacing w:line="276" w:lineRule="auto"/>
        <w:jc w:val="center"/>
        <w:rPr>
          <w:b/>
          <w:sz w:val="52"/>
          <w:szCs w:val="52"/>
        </w:rPr>
      </w:pPr>
      <w:r w:rsidRPr="00AF72E7">
        <w:rPr>
          <w:b/>
          <w:sz w:val="52"/>
          <w:szCs w:val="52"/>
        </w:rPr>
        <w:t>ANEXO 1</w:t>
      </w:r>
      <w:r w:rsidR="009741B3">
        <w:rPr>
          <w:b/>
          <w:sz w:val="52"/>
          <w:szCs w:val="52"/>
        </w:rPr>
        <w:t>4</w:t>
      </w:r>
    </w:p>
    <w:p w14:paraId="338F53AF" w14:textId="77777777" w:rsidR="000150F3" w:rsidRPr="001A2172" w:rsidRDefault="000150F3" w:rsidP="00803766">
      <w:pPr>
        <w:spacing w:line="276" w:lineRule="auto"/>
        <w:rPr>
          <w:b/>
        </w:rPr>
      </w:pPr>
    </w:p>
    <w:p w14:paraId="6607822D" w14:textId="77777777" w:rsidR="001B4B42" w:rsidRDefault="000150F3" w:rsidP="00887CE4">
      <w:pPr>
        <w:spacing w:line="276" w:lineRule="auto"/>
        <w:jc w:val="center"/>
        <w:rPr>
          <w:rFonts w:eastAsia="Arial"/>
          <w:b/>
          <w:iCs/>
          <w:sz w:val="52"/>
          <w:szCs w:val="52"/>
        </w:rPr>
      </w:pPr>
      <w:r w:rsidRPr="00DB1E51">
        <w:rPr>
          <w:rFonts w:eastAsia="Arial"/>
          <w:b/>
          <w:iCs/>
          <w:sz w:val="52"/>
          <w:szCs w:val="52"/>
        </w:rPr>
        <w:t>INSTITUTO ELECTORAL</w:t>
      </w:r>
    </w:p>
    <w:p w14:paraId="7C32E6B9" w14:textId="5CF60AC1" w:rsidR="000150F3" w:rsidRPr="00DB1E51" w:rsidRDefault="000150F3" w:rsidP="00887CE4">
      <w:pPr>
        <w:spacing w:line="276" w:lineRule="auto"/>
        <w:jc w:val="center"/>
        <w:rPr>
          <w:rFonts w:eastAsia="Arial"/>
          <w:b/>
          <w:iCs/>
          <w:sz w:val="52"/>
          <w:szCs w:val="52"/>
        </w:rPr>
      </w:pPr>
      <w:r w:rsidRPr="00DB1E51">
        <w:rPr>
          <w:rFonts w:eastAsia="Arial"/>
          <w:b/>
          <w:iCs/>
          <w:sz w:val="52"/>
          <w:szCs w:val="52"/>
        </w:rPr>
        <w:t xml:space="preserve"> DE QUINTANA ROO</w:t>
      </w:r>
    </w:p>
    <w:p w14:paraId="551CCCE5" w14:textId="77777777" w:rsidR="00266ED5" w:rsidRPr="001A2172" w:rsidRDefault="00266ED5" w:rsidP="00887CE4">
      <w:pPr>
        <w:spacing w:line="276" w:lineRule="auto"/>
        <w:rPr>
          <w:b/>
        </w:rPr>
      </w:pPr>
    </w:p>
    <w:p w14:paraId="61422238" w14:textId="77777777" w:rsidR="000150F3" w:rsidRPr="001A2172" w:rsidRDefault="000150F3" w:rsidP="00887CE4">
      <w:pPr>
        <w:spacing w:line="276" w:lineRule="auto"/>
        <w:rPr>
          <w:b/>
        </w:rPr>
      </w:pPr>
    </w:p>
    <w:p w14:paraId="296D3912" w14:textId="77777777" w:rsidR="000150F3" w:rsidRPr="001A2172" w:rsidRDefault="000150F3" w:rsidP="00887CE4">
      <w:pPr>
        <w:spacing w:line="276" w:lineRule="auto"/>
        <w:rPr>
          <w:b/>
        </w:rPr>
      </w:pPr>
    </w:p>
    <w:p w14:paraId="6F5FF7E8" w14:textId="77777777" w:rsidR="000150F3" w:rsidRPr="001A2172" w:rsidRDefault="000150F3" w:rsidP="00887CE4">
      <w:pPr>
        <w:spacing w:line="276" w:lineRule="auto"/>
        <w:rPr>
          <w:b/>
        </w:rPr>
      </w:pPr>
    </w:p>
    <w:p w14:paraId="27344A92" w14:textId="77777777" w:rsidR="000150F3" w:rsidRPr="001A2172" w:rsidRDefault="000150F3" w:rsidP="00887CE4">
      <w:pPr>
        <w:spacing w:line="276" w:lineRule="auto"/>
        <w:rPr>
          <w:b/>
        </w:rPr>
      </w:pPr>
    </w:p>
    <w:p w14:paraId="360721B2" w14:textId="77777777" w:rsidR="000150F3" w:rsidRPr="001A2172" w:rsidRDefault="000150F3" w:rsidP="00887CE4">
      <w:pPr>
        <w:spacing w:line="276" w:lineRule="auto"/>
        <w:rPr>
          <w:b/>
        </w:rPr>
      </w:pPr>
    </w:p>
    <w:p w14:paraId="257250BC" w14:textId="77777777" w:rsidR="000150F3" w:rsidRPr="001A2172" w:rsidRDefault="000150F3" w:rsidP="00887CE4">
      <w:pPr>
        <w:spacing w:line="276" w:lineRule="auto"/>
        <w:rPr>
          <w:b/>
        </w:rPr>
      </w:pPr>
    </w:p>
    <w:p w14:paraId="07F69933" w14:textId="77777777" w:rsidR="000150F3" w:rsidRPr="001A2172" w:rsidRDefault="000150F3" w:rsidP="00887CE4">
      <w:pPr>
        <w:spacing w:line="276" w:lineRule="auto"/>
        <w:rPr>
          <w:b/>
        </w:rPr>
      </w:pPr>
    </w:p>
    <w:p w14:paraId="5D6F08C8" w14:textId="77777777" w:rsidR="000150F3" w:rsidRPr="001A2172" w:rsidRDefault="000150F3" w:rsidP="00887CE4">
      <w:pPr>
        <w:spacing w:line="276" w:lineRule="auto"/>
        <w:rPr>
          <w:b/>
        </w:rPr>
        <w:sectPr w:rsidR="000150F3" w:rsidRPr="001A2172" w:rsidSect="00AF575B">
          <w:footerReference w:type="even" r:id="rId8"/>
          <w:pgSz w:w="12240" w:h="15840"/>
          <w:pgMar w:top="1560" w:right="1041" w:bottom="1417" w:left="1276" w:header="708" w:footer="708" w:gutter="0"/>
          <w:cols w:space="708"/>
          <w:docGrid w:linePitch="360"/>
        </w:sectPr>
      </w:pPr>
    </w:p>
    <w:bookmarkStart w:id="0" w:name="_Toc145067656" w:displacedByCustomXml="next"/>
    <w:bookmarkStart w:id="1" w:name="_Toc145068132" w:displacedByCustomXml="next"/>
    <w:bookmarkStart w:id="2" w:name="_Toc145068164" w:displacedByCustomXml="next"/>
    <w:bookmarkStart w:id="3" w:name="_Toc145069678" w:displacedByCustomXml="next"/>
    <w:sdt>
      <w:sdtPr>
        <w:rPr>
          <w:rFonts w:asciiTheme="minorHAnsi" w:eastAsiaTheme="minorEastAsia" w:hAnsiTheme="minorHAnsi" w:cstheme="minorHAnsi"/>
          <w:b w:val="0"/>
          <w:bCs w:val="0"/>
          <w:sz w:val="24"/>
          <w:szCs w:val="24"/>
          <w:lang w:eastAsia="es-ES"/>
        </w:rPr>
        <w:id w:val="-985005816"/>
        <w:docPartObj>
          <w:docPartGallery w:val="Table of Contents"/>
          <w:docPartUnique/>
        </w:docPartObj>
      </w:sdtPr>
      <w:sdtEndPr>
        <w:rPr>
          <w:rFonts w:ascii="Calibri" w:eastAsia="Calibri" w:hAnsi="Calibri" w:cs="Calibri"/>
          <w:sz w:val="22"/>
          <w:szCs w:val="22"/>
        </w:rPr>
      </w:sdtEndPr>
      <w:sdtContent>
        <w:p w14:paraId="1E05549C" w14:textId="6F9F3154" w:rsidR="00A952B5" w:rsidRPr="001A2172" w:rsidRDefault="001F04E0" w:rsidP="00887CE4">
          <w:pPr>
            <w:pStyle w:val="TtuloTDC"/>
            <w:spacing w:line="276" w:lineRule="auto"/>
            <w:rPr>
              <w:sz w:val="24"/>
              <w:szCs w:val="24"/>
            </w:rPr>
          </w:pPr>
          <w:r w:rsidRPr="001A2172">
            <w:rPr>
              <w:sz w:val="24"/>
              <w:szCs w:val="24"/>
            </w:rPr>
            <w:t>Í</w:t>
          </w:r>
          <w:r w:rsidR="00A952B5" w:rsidRPr="001A2172">
            <w:rPr>
              <w:sz w:val="24"/>
              <w:szCs w:val="24"/>
            </w:rPr>
            <w:t>NDICE</w:t>
          </w:r>
        </w:p>
        <w:p w14:paraId="3C009999" w14:textId="3C5B7FE5" w:rsidR="00B00DA8" w:rsidRPr="00B00DA8" w:rsidRDefault="00A952B5">
          <w:pPr>
            <w:pStyle w:val="TDC1"/>
            <w:rPr>
              <w:rFonts w:eastAsiaTheme="minorEastAsia" w:cs="Calibri"/>
              <w:b w:val="0"/>
              <w:bCs w:val="0"/>
              <w:kern w:val="2"/>
              <w:sz w:val="24"/>
              <w:szCs w:val="24"/>
              <w:lang w:eastAsia="es-MX"/>
              <w14:ligatures w14:val="standardContextual"/>
            </w:rPr>
          </w:pPr>
          <w:r w:rsidRPr="00B00DA8">
            <w:rPr>
              <w:rFonts w:cs="Calibri"/>
              <w:sz w:val="24"/>
              <w:szCs w:val="24"/>
            </w:rPr>
            <w:fldChar w:fldCharType="begin"/>
          </w:r>
          <w:r w:rsidRPr="00B00DA8">
            <w:rPr>
              <w:rFonts w:cs="Calibri"/>
              <w:sz w:val="24"/>
              <w:szCs w:val="24"/>
            </w:rPr>
            <w:instrText xml:space="preserve"> TOC \o "1-7" \h \z \u </w:instrText>
          </w:r>
          <w:r w:rsidRPr="00B00DA8">
            <w:rPr>
              <w:rFonts w:cs="Calibri"/>
              <w:sz w:val="24"/>
              <w:szCs w:val="24"/>
            </w:rPr>
            <w:fldChar w:fldCharType="separate"/>
          </w:r>
          <w:hyperlink w:anchor="_Toc219277539" w:history="1">
            <w:r w:rsidR="00B00DA8" w:rsidRPr="00B00DA8">
              <w:rPr>
                <w:rStyle w:val="Hipervnculo"/>
                <w:rFonts w:cs="Calibri"/>
                <w:sz w:val="24"/>
                <w:szCs w:val="24"/>
              </w:rPr>
              <w:t>INTRODUCCIÓN</w:t>
            </w:r>
            <w:r w:rsidR="00B00DA8" w:rsidRPr="00B00DA8">
              <w:rPr>
                <w:rFonts w:cs="Calibri"/>
                <w:webHidden/>
                <w:sz w:val="24"/>
                <w:szCs w:val="24"/>
              </w:rPr>
              <w:tab/>
            </w:r>
            <w:r w:rsidR="00B00DA8" w:rsidRPr="00B00DA8">
              <w:rPr>
                <w:rFonts w:cs="Calibri"/>
                <w:webHidden/>
                <w:sz w:val="24"/>
                <w:szCs w:val="24"/>
              </w:rPr>
              <w:fldChar w:fldCharType="begin"/>
            </w:r>
            <w:r w:rsidR="00B00DA8" w:rsidRPr="00B00DA8">
              <w:rPr>
                <w:rFonts w:cs="Calibri"/>
                <w:webHidden/>
                <w:sz w:val="24"/>
                <w:szCs w:val="24"/>
              </w:rPr>
              <w:instrText xml:space="preserve"> PAGEREF _Toc219277539 \h </w:instrText>
            </w:r>
            <w:r w:rsidR="00B00DA8" w:rsidRPr="00B00DA8">
              <w:rPr>
                <w:rFonts w:cs="Calibri"/>
                <w:webHidden/>
                <w:sz w:val="24"/>
                <w:szCs w:val="24"/>
              </w:rPr>
            </w:r>
            <w:r w:rsidR="00B00DA8" w:rsidRPr="00B00DA8">
              <w:rPr>
                <w:rFonts w:cs="Calibri"/>
                <w:webHidden/>
                <w:sz w:val="24"/>
                <w:szCs w:val="24"/>
              </w:rPr>
              <w:fldChar w:fldCharType="separate"/>
            </w:r>
            <w:r w:rsidR="000F1AEE">
              <w:rPr>
                <w:rFonts w:cs="Calibri"/>
                <w:webHidden/>
                <w:sz w:val="24"/>
                <w:szCs w:val="24"/>
              </w:rPr>
              <w:t>4</w:t>
            </w:r>
            <w:r w:rsidR="00B00DA8" w:rsidRPr="00B00DA8">
              <w:rPr>
                <w:rFonts w:cs="Calibri"/>
                <w:webHidden/>
                <w:sz w:val="24"/>
                <w:szCs w:val="24"/>
              </w:rPr>
              <w:fldChar w:fldCharType="end"/>
            </w:r>
          </w:hyperlink>
        </w:p>
        <w:p w14:paraId="7E1159A5" w14:textId="167FDCAE" w:rsidR="00B00DA8" w:rsidRPr="00B00DA8" w:rsidRDefault="00B00DA8">
          <w:pPr>
            <w:pStyle w:val="TDC1"/>
            <w:rPr>
              <w:rFonts w:eastAsiaTheme="minorEastAsia" w:cs="Calibri"/>
              <w:b w:val="0"/>
              <w:bCs w:val="0"/>
              <w:kern w:val="2"/>
              <w:sz w:val="24"/>
              <w:szCs w:val="24"/>
              <w:lang w:eastAsia="es-MX"/>
              <w14:ligatures w14:val="standardContextual"/>
            </w:rPr>
          </w:pPr>
          <w:hyperlink w:anchor="_Toc219277540" w:history="1">
            <w:r w:rsidRPr="00B00DA8">
              <w:rPr>
                <w:rStyle w:val="Hipervnculo"/>
                <w:rFonts w:cs="Calibri"/>
                <w:sz w:val="24"/>
                <w:szCs w:val="24"/>
              </w:rPr>
              <w:t>MARCO NORMATIVO</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_Toc219277540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6</w:t>
            </w:r>
            <w:r w:rsidRPr="00B00DA8">
              <w:rPr>
                <w:rFonts w:cs="Calibri"/>
                <w:webHidden/>
                <w:sz w:val="24"/>
                <w:szCs w:val="24"/>
              </w:rPr>
              <w:fldChar w:fldCharType="end"/>
            </w:r>
          </w:hyperlink>
        </w:p>
        <w:p w14:paraId="7AA911B0" w14:textId="6F1A4877" w:rsidR="00B00DA8" w:rsidRPr="00B00DA8" w:rsidRDefault="00B00DA8">
          <w:pPr>
            <w:pStyle w:val="TDC1"/>
            <w:rPr>
              <w:rFonts w:eastAsiaTheme="minorEastAsia" w:cs="Calibri"/>
              <w:b w:val="0"/>
              <w:bCs w:val="0"/>
              <w:kern w:val="2"/>
              <w:sz w:val="24"/>
              <w:szCs w:val="24"/>
              <w:lang w:eastAsia="es-MX"/>
              <w14:ligatures w14:val="standardContextual"/>
            </w:rPr>
          </w:pPr>
          <w:hyperlink w:anchor="_Toc219277541" w:history="1">
            <w:r w:rsidRPr="00B00DA8">
              <w:rPr>
                <w:rStyle w:val="Hipervnculo"/>
                <w:rFonts w:cs="Calibri"/>
                <w:sz w:val="24"/>
                <w:szCs w:val="24"/>
              </w:rPr>
              <w:t>EXPOSICIÓN DE MOTIVOS</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_Toc219277541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7</w:t>
            </w:r>
            <w:r w:rsidRPr="00B00DA8">
              <w:rPr>
                <w:rFonts w:cs="Calibri"/>
                <w:webHidden/>
                <w:sz w:val="24"/>
                <w:szCs w:val="24"/>
              </w:rPr>
              <w:fldChar w:fldCharType="end"/>
            </w:r>
          </w:hyperlink>
        </w:p>
        <w:p w14:paraId="43188BCB" w14:textId="643D971F" w:rsidR="00B00DA8" w:rsidRPr="00B00DA8" w:rsidRDefault="00B00DA8">
          <w:pPr>
            <w:pStyle w:val="TDC1"/>
            <w:rPr>
              <w:rFonts w:eastAsiaTheme="minorEastAsia" w:cs="Calibri"/>
              <w:b w:val="0"/>
              <w:bCs w:val="0"/>
              <w:kern w:val="2"/>
              <w:sz w:val="24"/>
              <w:szCs w:val="24"/>
              <w:lang w:eastAsia="es-MX"/>
              <w14:ligatures w14:val="standardContextual"/>
            </w:rPr>
          </w:pPr>
          <w:hyperlink w:anchor="_Toc219277542" w:history="1">
            <w:r w:rsidRPr="00B00DA8">
              <w:rPr>
                <w:rStyle w:val="Hipervnculo"/>
                <w:rFonts w:cs="Calibri"/>
                <w:sz w:val="24"/>
                <w:szCs w:val="24"/>
              </w:rPr>
              <w:t>OBJETIVOS ANUALES, ESTRATEGIAS Y METAS</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_Toc219277542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17</w:t>
            </w:r>
            <w:r w:rsidRPr="00B00DA8">
              <w:rPr>
                <w:rFonts w:cs="Calibri"/>
                <w:webHidden/>
                <w:sz w:val="24"/>
                <w:szCs w:val="24"/>
              </w:rPr>
              <w:fldChar w:fldCharType="end"/>
            </w:r>
          </w:hyperlink>
        </w:p>
        <w:p w14:paraId="1FB7B228" w14:textId="606CB9FC" w:rsidR="00B00DA8" w:rsidRPr="00B00DA8" w:rsidRDefault="00B00DA8">
          <w:pPr>
            <w:pStyle w:val="TDC1"/>
            <w:rPr>
              <w:rFonts w:eastAsiaTheme="minorEastAsia" w:cs="Calibri"/>
              <w:b w:val="0"/>
              <w:bCs w:val="0"/>
              <w:kern w:val="2"/>
              <w:sz w:val="24"/>
              <w:szCs w:val="24"/>
              <w:lang w:eastAsia="es-MX"/>
              <w14:ligatures w14:val="standardContextual"/>
            </w:rPr>
          </w:pPr>
          <w:hyperlink w:anchor="_Toc219277543" w:history="1">
            <w:r w:rsidRPr="00B00DA8">
              <w:rPr>
                <w:rStyle w:val="Hipervnculo"/>
                <w:rFonts w:cs="Calibri"/>
                <w:sz w:val="24"/>
                <w:szCs w:val="24"/>
              </w:rPr>
              <w:t>DESCRIPCIÓN DE LOS RIESGOS RELEVANTES PARA LAS FINANZAS PÚBLICAS</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_Toc219277543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24</w:t>
            </w:r>
            <w:r w:rsidRPr="00B00DA8">
              <w:rPr>
                <w:rFonts w:cs="Calibri"/>
                <w:webHidden/>
                <w:sz w:val="24"/>
                <w:szCs w:val="24"/>
              </w:rPr>
              <w:fldChar w:fldCharType="end"/>
            </w:r>
          </w:hyperlink>
        </w:p>
        <w:p w14:paraId="653A5FFA" w14:textId="0328F5D6" w:rsidR="00B00DA8" w:rsidRPr="00B00DA8" w:rsidRDefault="00B00DA8">
          <w:pPr>
            <w:pStyle w:val="TDC1"/>
            <w:rPr>
              <w:rFonts w:eastAsiaTheme="minorEastAsia" w:cs="Calibri"/>
              <w:b w:val="0"/>
              <w:bCs w:val="0"/>
              <w:kern w:val="2"/>
              <w:sz w:val="24"/>
              <w:szCs w:val="24"/>
              <w:lang w:eastAsia="es-MX"/>
              <w14:ligatures w14:val="standardContextual"/>
            </w:rPr>
          </w:pPr>
          <w:hyperlink w:anchor="_Toc219277544" w:history="1">
            <w:r w:rsidRPr="00B00DA8">
              <w:rPr>
                <w:rStyle w:val="Hipervnculo"/>
                <w:rFonts w:cs="Calibri"/>
                <w:sz w:val="24"/>
                <w:szCs w:val="24"/>
              </w:rPr>
              <w:t>DEUDA CONTINGENTE</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_Toc219277544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25</w:t>
            </w:r>
            <w:r w:rsidRPr="00B00DA8">
              <w:rPr>
                <w:rFonts w:cs="Calibri"/>
                <w:webHidden/>
                <w:sz w:val="24"/>
                <w:szCs w:val="24"/>
              </w:rPr>
              <w:fldChar w:fldCharType="end"/>
            </w:r>
          </w:hyperlink>
        </w:p>
        <w:p w14:paraId="0B80E38C" w14:textId="22020B22" w:rsidR="00B00DA8" w:rsidRPr="00B00DA8" w:rsidRDefault="00B00DA8">
          <w:pPr>
            <w:pStyle w:val="TDC1"/>
            <w:rPr>
              <w:rFonts w:eastAsiaTheme="minorEastAsia" w:cs="Calibri"/>
              <w:b w:val="0"/>
              <w:bCs w:val="0"/>
              <w:kern w:val="2"/>
              <w:sz w:val="24"/>
              <w:szCs w:val="24"/>
              <w:lang w:eastAsia="es-MX"/>
              <w14:ligatures w14:val="standardContextual"/>
            </w:rPr>
          </w:pPr>
          <w:hyperlink w:anchor="_Toc219277545" w:history="1">
            <w:r w:rsidRPr="00B00DA8">
              <w:rPr>
                <w:rStyle w:val="Hipervnculo"/>
                <w:rFonts w:cs="Calibri"/>
                <w:sz w:val="24"/>
                <w:szCs w:val="24"/>
              </w:rPr>
              <w:t>EJECUCIÓN DEL PRESUPUESTO DE EGRESOS</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_Toc219277545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26</w:t>
            </w:r>
            <w:r w:rsidRPr="00B00DA8">
              <w:rPr>
                <w:rFonts w:cs="Calibri"/>
                <w:webHidden/>
                <w:sz w:val="24"/>
                <w:szCs w:val="24"/>
              </w:rPr>
              <w:fldChar w:fldCharType="end"/>
            </w:r>
          </w:hyperlink>
        </w:p>
        <w:p w14:paraId="6AA630A6" w14:textId="025917D8" w:rsidR="00B00DA8" w:rsidRPr="00B00DA8" w:rsidRDefault="00B00DA8">
          <w:pPr>
            <w:pStyle w:val="TDC1"/>
            <w:rPr>
              <w:rFonts w:eastAsiaTheme="minorEastAsia" w:cs="Calibri"/>
              <w:b w:val="0"/>
              <w:bCs w:val="0"/>
              <w:kern w:val="2"/>
              <w:sz w:val="24"/>
              <w:szCs w:val="24"/>
              <w:lang w:eastAsia="es-MX"/>
              <w14:ligatures w14:val="standardContextual"/>
            </w:rPr>
          </w:pPr>
          <w:hyperlink w:anchor="_Toc219277546" w:history="1">
            <w:r w:rsidRPr="00B00DA8">
              <w:rPr>
                <w:rStyle w:val="Hipervnculo"/>
                <w:rFonts w:eastAsia="Arial" w:cs="Calibri"/>
                <w:sz w:val="24"/>
                <w:szCs w:val="24"/>
              </w:rPr>
              <w:t>Ejecución del presupuesto para el ejercicio fiscal 2026.</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_Toc219277546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26</w:t>
            </w:r>
            <w:r w:rsidRPr="00B00DA8">
              <w:rPr>
                <w:rFonts w:cs="Calibri"/>
                <w:webHidden/>
                <w:sz w:val="24"/>
                <w:szCs w:val="24"/>
              </w:rPr>
              <w:fldChar w:fldCharType="end"/>
            </w:r>
          </w:hyperlink>
        </w:p>
        <w:p w14:paraId="04A53264" w14:textId="704F653E" w:rsidR="00B00DA8" w:rsidRPr="00B00DA8" w:rsidRDefault="00B00DA8">
          <w:pPr>
            <w:pStyle w:val="TDC3"/>
            <w:rPr>
              <w:rFonts w:eastAsiaTheme="minorEastAsia"/>
              <w:noProof/>
              <w:kern w:val="2"/>
              <w:sz w:val="24"/>
              <w:szCs w:val="24"/>
              <w:lang w:eastAsia="es-MX"/>
              <w14:ligatures w14:val="standardContextual"/>
            </w:rPr>
          </w:pPr>
          <w:hyperlink w:anchor="_Toc219277547" w:history="1">
            <w:r w:rsidRPr="00B00DA8">
              <w:rPr>
                <w:rStyle w:val="Hipervnculo"/>
                <w:noProof/>
                <w:sz w:val="24"/>
                <w:szCs w:val="24"/>
              </w:rPr>
              <w:t>A.</w:t>
            </w:r>
            <w:r w:rsidRPr="00B00DA8">
              <w:rPr>
                <w:rFonts w:eastAsiaTheme="minorEastAsia"/>
                <w:noProof/>
                <w:kern w:val="2"/>
                <w:sz w:val="24"/>
                <w:szCs w:val="24"/>
                <w:lang w:eastAsia="es-MX"/>
                <w14:ligatures w14:val="standardContextual"/>
              </w:rPr>
              <w:tab/>
            </w:r>
            <w:r w:rsidRPr="00B00DA8">
              <w:rPr>
                <w:rStyle w:val="Hipervnculo"/>
                <w:noProof/>
                <w:sz w:val="24"/>
                <w:szCs w:val="24"/>
              </w:rPr>
              <w:t>Clasificador por Objeto del Gasto.</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_Toc219277547 \h </w:instrText>
            </w:r>
            <w:r w:rsidRPr="00B00DA8">
              <w:rPr>
                <w:noProof/>
                <w:webHidden/>
                <w:sz w:val="24"/>
                <w:szCs w:val="24"/>
              </w:rPr>
            </w:r>
            <w:r w:rsidRPr="00B00DA8">
              <w:rPr>
                <w:noProof/>
                <w:webHidden/>
                <w:sz w:val="24"/>
                <w:szCs w:val="24"/>
              </w:rPr>
              <w:fldChar w:fldCharType="separate"/>
            </w:r>
            <w:r w:rsidR="000F1AEE">
              <w:rPr>
                <w:noProof/>
                <w:webHidden/>
                <w:sz w:val="24"/>
                <w:szCs w:val="24"/>
              </w:rPr>
              <w:t>26</w:t>
            </w:r>
            <w:r w:rsidRPr="00B00DA8">
              <w:rPr>
                <w:noProof/>
                <w:webHidden/>
                <w:sz w:val="24"/>
                <w:szCs w:val="24"/>
              </w:rPr>
              <w:fldChar w:fldCharType="end"/>
            </w:r>
          </w:hyperlink>
        </w:p>
        <w:p w14:paraId="508AD0E3" w14:textId="67A945CD" w:rsidR="00B00DA8" w:rsidRPr="00B00DA8" w:rsidRDefault="00B00DA8">
          <w:pPr>
            <w:pStyle w:val="TDC3"/>
            <w:rPr>
              <w:rFonts w:eastAsiaTheme="minorEastAsia"/>
              <w:noProof/>
              <w:kern w:val="2"/>
              <w:sz w:val="24"/>
              <w:szCs w:val="24"/>
              <w:lang w:eastAsia="es-MX"/>
              <w14:ligatures w14:val="standardContextual"/>
            </w:rPr>
          </w:pPr>
          <w:hyperlink w:anchor="_Toc219277548" w:history="1">
            <w:r w:rsidRPr="00B00DA8">
              <w:rPr>
                <w:rStyle w:val="Hipervnculo"/>
                <w:noProof/>
                <w:sz w:val="24"/>
                <w:szCs w:val="24"/>
              </w:rPr>
              <w:t>B.</w:t>
            </w:r>
            <w:r w:rsidRPr="00B00DA8">
              <w:rPr>
                <w:rFonts w:eastAsiaTheme="minorEastAsia"/>
                <w:noProof/>
                <w:kern w:val="2"/>
                <w:sz w:val="24"/>
                <w:szCs w:val="24"/>
                <w:lang w:eastAsia="es-MX"/>
                <w14:ligatures w14:val="standardContextual"/>
              </w:rPr>
              <w:tab/>
            </w:r>
            <w:r w:rsidRPr="00B00DA8">
              <w:rPr>
                <w:rStyle w:val="Hipervnculo"/>
                <w:noProof/>
                <w:sz w:val="24"/>
                <w:szCs w:val="24"/>
              </w:rPr>
              <w:t>Clasificación Administrativa.</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_Toc219277548 \h </w:instrText>
            </w:r>
            <w:r w:rsidRPr="00B00DA8">
              <w:rPr>
                <w:noProof/>
                <w:webHidden/>
                <w:sz w:val="24"/>
                <w:szCs w:val="24"/>
              </w:rPr>
            </w:r>
            <w:r w:rsidRPr="00B00DA8">
              <w:rPr>
                <w:noProof/>
                <w:webHidden/>
                <w:sz w:val="24"/>
                <w:szCs w:val="24"/>
              </w:rPr>
              <w:fldChar w:fldCharType="separate"/>
            </w:r>
            <w:r w:rsidR="000F1AEE">
              <w:rPr>
                <w:noProof/>
                <w:webHidden/>
                <w:sz w:val="24"/>
                <w:szCs w:val="24"/>
              </w:rPr>
              <w:t>28</w:t>
            </w:r>
            <w:r w:rsidRPr="00B00DA8">
              <w:rPr>
                <w:noProof/>
                <w:webHidden/>
                <w:sz w:val="24"/>
                <w:szCs w:val="24"/>
              </w:rPr>
              <w:fldChar w:fldCharType="end"/>
            </w:r>
          </w:hyperlink>
        </w:p>
        <w:p w14:paraId="787C74E5" w14:textId="4BEEFD83" w:rsidR="00B00DA8" w:rsidRPr="00B00DA8" w:rsidRDefault="00B00DA8">
          <w:pPr>
            <w:pStyle w:val="TDC3"/>
            <w:rPr>
              <w:rFonts w:eastAsiaTheme="minorEastAsia"/>
              <w:noProof/>
              <w:kern w:val="2"/>
              <w:sz w:val="24"/>
              <w:szCs w:val="24"/>
              <w:lang w:eastAsia="es-MX"/>
              <w14:ligatures w14:val="standardContextual"/>
            </w:rPr>
          </w:pPr>
          <w:hyperlink w:anchor="_Toc219277549" w:history="1">
            <w:r w:rsidRPr="00B00DA8">
              <w:rPr>
                <w:rStyle w:val="Hipervnculo"/>
                <w:noProof/>
                <w:sz w:val="24"/>
                <w:szCs w:val="24"/>
              </w:rPr>
              <w:t>C.</w:t>
            </w:r>
            <w:r w:rsidRPr="00B00DA8">
              <w:rPr>
                <w:rFonts w:eastAsiaTheme="minorEastAsia"/>
                <w:noProof/>
                <w:kern w:val="2"/>
                <w:sz w:val="24"/>
                <w:szCs w:val="24"/>
                <w:lang w:eastAsia="es-MX"/>
                <w14:ligatures w14:val="standardContextual"/>
              </w:rPr>
              <w:tab/>
            </w:r>
            <w:r w:rsidRPr="00B00DA8">
              <w:rPr>
                <w:rStyle w:val="Hipervnculo"/>
                <w:noProof/>
                <w:sz w:val="24"/>
                <w:szCs w:val="24"/>
              </w:rPr>
              <w:t>Clasificación por Unidad Administrativa.</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_Toc219277549 \h </w:instrText>
            </w:r>
            <w:r w:rsidRPr="00B00DA8">
              <w:rPr>
                <w:noProof/>
                <w:webHidden/>
                <w:sz w:val="24"/>
                <w:szCs w:val="24"/>
              </w:rPr>
            </w:r>
            <w:r w:rsidRPr="00B00DA8">
              <w:rPr>
                <w:noProof/>
                <w:webHidden/>
                <w:sz w:val="24"/>
                <w:szCs w:val="24"/>
              </w:rPr>
              <w:fldChar w:fldCharType="separate"/>
            </w:r>
            <w:r w:rsidR="000F1AEE">
              <w:rPr>
                <w:noProof/>
                <w:webHidden/>
                <w:sz w:val="24"/>
                <w:szCs w:val="24"/>
              </w:rPr>
              <w:t>29</w:t>
            </w:r>
            <w:r w:rsidRPr="00B00DA8">
              <w:rPr>
                <w:noProof/>
                <w:webHidden/>
                <w:sz w:val="24"/>
                <w:szCs w:val="24"/>
              </w:rPr>
              <w:fldChar w:fldCharType="end"/>
            </w:r>
          </w:hyperlink>
        </w:p>
        <w:p w14:paraId="599D6CA0" w14:textId="1DEF5B3A" w:rsidR="00B00DA8" w:rsidRPr="00B00DA8" w:rsidRDefault="00B00DA8">
          <w:pPr>
            <w:pStyle w:val="TDC3"/>
            <w:rPr>
              <w:rFonts w:eastAsiaTheme="minorEastAsia"/>
              <w:noProof/>
              <w:kern w:val="2"/>
              <w:sz w:val="24"/>
              <w:szCs w:val="24"/>
              <w:lang w:eastAsia="es-MX"/>
              <w14:ligatures w14:val="standardContextual"/>
            </w:rPr>
          </w:pPr>
          <w:hyperlink w:anchor="_Toc219277550" w:history="1">
            <w:r w:rsidRPr="00B00DA8">
              <w:rPr>
                <w:rStyle w:val="Hipervnculo"/>
                <w:noProof/>
                <w:sz w:val="24"/>
                <w:szCs w:val="24"/>
              </w:rPr>
              <w:t>D.</w:t>
            </w:r>
            <w:r w:rsidRPr="00B00DA8">
              <w:rPr>
                <w:rFonts w:eastAsiaTheme="minorEastAsia"/>
                <w:noProof/>
                <w:kern w:val="2"/>
                <w:sz w:val="24"/>
                <w:szCs w:val="24"/>
                <w:lang w:eastAsia="es-MX"/>
                <w14:ligatures w14:val="standardContextual"/>
              </w:rPr>
              <w:tab/>
            </w:r>
            <w:r w:rsidRPr="00B00DA8">
              <w:rPr>
                <w:rStyle w:val="Hipervnculo"/>
                <w:noProof/>
                <w:sz w:val="24"/>
                <w:szCs w:val="24"/>
              </w:rPr>
              <w:t>Clasificación Funcional del Gasto.</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_Toc219277550 \h </w:instrText>
            </w:r>
            <w:r w:rsidRPr="00B00DA8">
              <w:rPr>
                <w:noProof/>
                <w:webHidden/>
                <w:sz w:val="24"/>
                <w:szCs w:val="24"/>
              </w:rPr>
            </w:r>
            <w:r w:rsidRPr="00B00DA8">
              <w:rPr>
                <w:noProof/>
                <w:webHidden/>
                <w:sz w:val="24"/>
                <w:szCs w:val="24"/>
              </w:rPr>
              <w:fldChar w:fldCharType="separate"/>
            </w:r>
            <w:r w:rsidR="000F1AEE">
              <w:rPr>
                <w:noProof/>
                <w:webHidden/>
                <w:sz w:val="24"/>
                <w:szCs w:val="24"/>
              </w:rPr>
              <w:t>29</w:t>
            </w:r>
            <w:r w:rsidRPr="00B00DA8">
              <w:rPr>
                <w:noProof/>
                <w:webHidden/>
                <w:sz w:val="24"/>
                <w:szCs w:val="24"/>
              </w:rPr>
              <w:fldChar w:fldCharType="end"/>
            </w:r>
          </w:hyperlink>
        </w:p>
        <w:p w14:paraId="075D24A6" w14:textId="3B582DF9" w:rsidR="00B00DA8" w:rsidRPr="00B00DA8" w:rsidRDefault="00B00DA8">
          <w:pPr>
            <w:pStyle w:val="TDC3"/>
            <w:rPr>
              <w:rFonts w:eastAsiaTheme="minorEastAsia"/>
              <w:noProof/>
              <w:kern w:val="2"/>
              <w:sz w:val="24"/>
              <w:szCs w:val="24"/>
              <w:lang w:eastAsia="es-MX"/>
              <w14:ligatures w14:val="standardContextual"/>
            </w:rPr>
          </w:pPr>
          <w:hyperlink w:anchor="_Toc219277551" w:history="1">
            <w:r w:rsidRPr="00B00DA8">
              <w:rPr>
                <w:rStyle w:val="Hipervnculo"/>
                <w:noProof/>
                <w:sz w:val="24"/>
                <w:szCs w:val="24"/>
              </w:rPr>
              <w:t>E.</w:t>
            </w:r>
            <w:r w:rsidRPr="00B00DA8">
              <w:rPr>
                <w:rFonts w:eastAsiaTheme="minorEastAsia"/>
                <w:noProof/>
                <w:kern w:val="2"/>
                <w:sz w:val="24"/>
                <w:szCs w:val="24"/>
                <w:lang w:eastAsia="es-MX"/>
                <w14:ligatures w14:val="standardContextual"/>
              </w:rPr>
              <w:tab/>
            </w:r>
            <w:r w:rsidRPr="00B00DA8">
              <w:rPr>
                <w:rStyle w:val="Hipervnculo"/>
                <w:noProof/>
                <w:sz w:val="24"/>
                <w:szCs w:val="24"/>
              </w:rPr>
              <w:t>Clasificación por Tipo de Gasto.</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_Toc219277551 \h </w:instrText>
            </w:r>
            <w:r w:rsidRPr="00B00DA8">
              <w:rPr>
                <w:noProof/>
                <w:webHidden/>
                <w:sz w:val="24"/>
                <w:szCs w:val="24"/>
              </w:rPr>
            </w:r>
            <w:r w:rsidRPr="00B00DA8">
              <w:rPr>
                <w:noProof/>
                <w:webHidden/>
                <w:sz w:val="24"/>
                <w:szCs w:val="24"/>
              </w:rPr>
              <w:fldChar w:fldCharType="separate"/>
            </w:r>
            <w:r w:rsidR="000F1AEE">
              <w:rPr>
                <w:noProof/>
                <w:webHidden/>
                <w:sz w:val="24"/>
                <w:szCs w:val="24"/>
              </w:rPr>
              <w:t>30</w:t>
            </w:r>
            <w:r w:rsidRPr="00B00DA8">
              <w:rPr>
                <w:noProof/>
                <w:webHidden/>
                <w:sz w:val="24"/>
                <w:szCs w:val="24"/>
              </w:rPr>
              <w:fldChar w:fldCharType="end"/>
            </w:r>
          </w:hyperlink>
        </w:p>
        <w:p w14:paraId="1B53A4B6" w14:textId="2F616D0F" w:rsidR="00B00DA8" w:rsidRPr="00B00DA8" w:rsidRDefault="00B00DA8">
          <w:pPr>
            <w:pStyle w:val="TDC3"/>
            <w:rPr>
              <w:rFonts w:eastAsiaTheme="minorEastAsia"/>
              <w:noProof/>
              <w:kern w:val="2"/>
              <w:sz w:val="24"/>
              <w:szCs w:val="24"/>
              <w:lang w:eastAsia="es-MX"/>
              <w14:ligatures w14:val="standardContextual"/>
            </w:rPr>
          </w:pPr>
          <w:hyperlink w:anchor="_Toc219277552" w:history="1">
            <w:r w:rsidRPr="00B00DA8">
              <w:rPr>
                <w:rStyle w:val="Hipervnculo"/>
                <w:noProof/>
                <w:sz w:val="24"/>
                <w:szCs w:val="24"/>
              </w:rPr>
              <w:t>F.</w:t>
            </w:r>
            <w:r w:rsidRPr="00B00DA8">
              <w:rPr>
                <w:rFonts w:eastAsiaTheme="minorEastAsia"/>
                <w:noProof/>
                <w:kern w:val="2"/>
                <w:sz w:val="24"/>
                <w:szCs w:val="24"/>
                <w:lang w:eastAsia="es-MX"/>
                <w14:ligatures w14:val="standardContextual"/>
              </w:rPr>
              <w:tab/>
            </w:r>
            <w:r w:rsidRPr="00B00DA8">
              <w:rPr>
                <w:rStyle w:val="Hipervnculo"/>
                <w:noProof/>
                <w:sz w:val="24"/>
                <w:szCs w:val="24"/>
              </w:rPr>
              <w:t>Prioridades de Gasto.</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_Toc219277552 \h </w:instrText>
            </w:r>
            <w:r w:rsidRPr="00B00DA8">
              <w:rPr>
                <w:noProof/>
                <w:webHidden/>
                <w:sz w:val="24"/>
                <w:szCs w:val="24"/>
              </w:rPr>
            </w:r>
            <w:r w:rsidRPr="00B00DA8">
              <w:rPr>
                <w:noProof/>
                <w:webHidden/>
                <w:sz w:val="24"/>
                <w:szCs w:val="24"/>
              </w:rPr>
              <w:fldChar w:fldCharType="separate"/>
            </w:r>
            <w:r w:rsidR="000F1AEE">
              <w:rPr>
                <w:noProof/>
                <w:webHidden/>
                <w:sz w:val="24"/>
                <w:szCs w:val="24"/>
              </w:rPr>
              <w:t>30</w:t>
            </w:r>
            <w:r w:rsidRPr="00B00DA8">
              <w:rPr>
                <w:noProof/>
                <w:webHidden/>
                <w:sz w:val="24"/>
                <w:szCs w:val="24"/>
              </w:rPr>
              <w:fldChar w:fldCharType="end"/>
            </w:r>
          </w:hyperlink>
        </w:p>
        <w:p w14:paraId="72E29AA1" w14:textId="1E16F707" w:rsidR="00B00DA8" w:rsidRPr="00B00DA8" w:rsidRDefault="00B00DA8">
          <w:pPr>
            <w:pStyle w:val="TDC3"/>
            <w:rPr>
              <w:rFonts w:eastAsiaTheme="minorEastAsia"/>
              <w:noProof/>
              <w:kern w:val="2"/>
              <w:sz w:val="24"/>
              <w:szCs w:val="24"/>
              <w:lang w:eastAsia="es-MX"/>
              <w14:ligatures w14:val="standardContextual"/>
            </w:rPr>
          </w:pPr>
          <w:hyperlink w:anchor="_Toc219277553" w:history="1">
            <w:r w:rsidRPr="00B00DA8">
              <w:rPr>
                <w:rStyle w:val="Hipervnculo"/>
                <w:noProof/>
                <w:sz w:val="24"/>
                <w:szCs w:val="24"/>
              </w:rPr>
              <w:t>G.</w:t>
            </w:r>
            <w:r w:rsidRPr="00B00DA8">
              <w:rPr>
                <w:rFonts w:eastAsiaTheme="minorEastAsia"/>
                <w:noProof/>
                <w:kern w:val="2"/>
                <w:sz w:val="24"/>
                <w:szCs w:val="24"/>
                <w:lang w:eastAsia="es-MX"/>
                <w14:ligatures w14:val="standardContextual"/>
              </w:rPr>
              <w:tab/>
            </w:r>
            <w:r w:rsidRPr="00B00DA8">
              <w:rPr>
                <w:rStyle w:val="Hipervnculo"/>
                <w:noProof/>
                <w:sz w:val="24"/>
                <w:szCs w:val="24"/>
              </w:rPr>
              <w:t>Programas y Proyectos.</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_Toc219277553 \h </w:instrText>
            </w:r>
            <w:r w:rsidRPr="00B00DA8">
              <w:rPr>
                <w:noProof/>
                <w:webHidden/>
                <w:sz w:val="24"/>
                <w:szCs w:val="24"/>
              </w:rPr>
            </w:r>
            <w:r w:rsidRPr="00B00DA8">
              <w:rPr>
                <w:noProof/>
                <w:webHidden/>
                <w:sz w:val="24"/>
                <w:szCs w:val="24"/>
              </w:rPr>
              <w:fldChar w:fldCharType="separate"/>
            </w:r>
            <w:r w:rsidR="000F1AEE">
              <w:rPr>
                <w:noProof/>
                <w:webHidden/>
                <w:sz w:val="24"/>
                <w:szCs w:val="24"/>
              </w:rPr>
              <w:t>30</w:t>
            </w:r>
            <w:r w:rsidRPr="00B00DA8">
              <w:rPr>
                <w:noProof/>
                <w:webHidden/>
                <w:sz w:val="24"/>
                <w:szCs w:val="24"/>
              </w:rPr>
              <w:fldChar w:fldCharType="end"/>
            </w:r>
          </w:hyperlink>
        </w:p>
        <w:p w14:paraId="7A52FB62" w14:textId="588D2DDD" w:rsidR="00B00DA8" w:rsidRPr="00B00DA8" w:rsidRDefault="00B00DA8">
          <w:pPr>
            <w:pStyle w:val="TDC3"/>
            <w:rPr>
              <w:rFonts w:eastAsiaTheme="minorEastAsia"/>
              <w:noProof/>
              <w:kern w:val="2"/>
              <w:sz w:val="24"/>
              <w:szCs w:val="24"/>
              <w:lang w:eastAsia="es-MX"/>
              <w14:ligatures w14:val="standardContextual"/>
            </w:rPr>
          </w:pPr>
          <w:hyperlink w:anchor="_Toc219277554" w:history="1">
            <w:r w:rsidRPr="00B00DA8">
              <w:rPr>
                <w:rStyle w:val="Hipervnculo"/>
                <w:noProof/>
                <w:sz w:val="24"/>
                <w:szCs w:val="24"/>
              </w:rPr>
              <w:t>H.</w:t>
            </w:r>
            <w:r w:rsidRPr="00B00DA8">
              <w:rPr>
                <w:rFonts w:eastAsiaTheme="minorEastAsia"/>
                <w:noProof/>
                <w:kern w:val="2"/>
                <w:sz w:val="24"/>
                <w:szCs w:val="24"/>
                <w:lang w:eastAsia="es-MX"/>
                <w14:ligatures w14:val="standardContextual"/>
              </w:rPr>
              <w:tab/>
            </w:r>
            <w:r w:rsidRPr="00B00DA8">
              <w:rPr>
                <w:rStyle w:val="Hipervnculo"/>
                <w:noProof/>
                <w:sz w:val="24"/>
                <w:szCs w:val="24"/>
              </w:rPr>
              <w:t>Servicios Personales.</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_Toc219277554 \h </w:instrText>
            </w:r>
            <w:r w:rsidRPr="00B00DA8">
              <w:rPr>
                <w:noProof/>
                <w:webHidden/>
                <w:sz w:val="24"/>
                <w:szCs w:val="24"/>
              </w:rPr>
            </w:r>
            <w:r w:rsidRPr="00B00DA8">
              <w:rPr>
                <w:noProof/>
                <w:webHidden/>
                <w:sz w:val="24"/>
                <w:szCs w:val="24"/>
              </w:rPr>
              <w:fldChar w:fldCharType="separate"/>
            </w:r>
            <w:r w:rsidR="000F1AEE">
              <w:rPr>
                <w:noProof/>
                <w:webHidden/>
                <w:sz w:val="24"/>
                <w:szCs w:val="24"/>
              </w:rPr>
              <w:t>31</w:t>
            </w:r>
            <w:r w:rsidRPr="00B00DA8">
              <w:rPr>
                <w:noProof/>
                <w:webHidden/>
                <w:sz w:val="24"/>
                <w:szCs w:val="24"/>
              </w:rPr>
              <w:fldChar w:fldCharType="end"/>
            </w:r>
          </w:hyperlink>
        </w:p>
        <w:p w14:paraId="5C82EA31" w14:textId="24A867A4" w:rsidR="00B00DA8" w:rsidRPr="00B00DA8" w:rsidRDefault="00B00DA8">
          <w:pPr>
            <w:pStyle w:val="TDC2"/>
            <w:rPr>
              <w:rFonts w:ascii="Calibri" w:eastAsiaTheme="minorEastAsia" w:hAnsi="Calibri" w:cs="Calibri"/>
              <w:bCs w:val="0"/>
              <w:kern w:val="2"/>
              <w:sz w:val="24"/>
              <w:szCs w:val="24"/>
              <w:lang w:eastAsia="es-MX"/>
              <w14:ligatures w14:val="standardContextual"/>
            </w:rPr>
          </w:pPr>
          <w:hyperlink w:anchor="_Toc219277555" w:history="1">
            <w:r w:rsidRPr="00B00DA8">
              <w:rPr>
                <w:rStyle w:val="Hipervnculo"/>
                <w:rFonts w:ascii="Calibri" w:eastAsia="Arial" w:hAnsi="Calibri" w:cs="Calibri"/>
                <w:b/>
                <w:sz w:val="24"/>
                <w:szCs w:val="24"/>
              </w:rPr>
              <w:t>Cumplimiento a la Fracción I del Artículo 10 de la Ley de Disciplina Financiera de las Entidades y los Municipios.</w:t>
            </w:r>
            <w:r w:rsidRPr="00B00DA8">
              <w:rPr>
                <w:rFonts w:ascii="Calibri" w:hAnsi="Calibri" w:cs="Calibri"/>
                <w:webHidden/>
                <w:sz w:val="24"/>
                <w:szCs w:val="24"/>
              </w:rPr>
              <w:tab/>
            </w:r>
            <w:r w:rsidRPr="00B00DA8">
              <w:rPr>
                <w:rFonts w:ascii="Calibri" w:hAnsi="Calibri" w:cs="Calibri"/>
                <w:webHidden/>
                <w:sz w:val="24"/>
                <w:szCs w:val="24"/>
              </w:rPr>
              <w:fldChar w:fldCharType="begin"/>
            </w:r>
            <w:r w:rsidRPr="00B00DA8">
              <w:rPr>
                <w:rFonts w:ascii="Calibri" w:hAnsi="Calibri" w:cs="Calibri"/>
                <w:webHidden/>
                <w:sz w:val="24"/>
                <w:szCs w:val="24"/>
              </w:rPr>
              <w:instrText xml:space="preserve"> PAGEREF _Toc219277555 \h </w:instrText>
            </w:r>
            <w:r w:rsidRPr="00B00DA8">
              <w:rPr>
                <w:rFonts w:ascii="Calibri" w:hAnsi="Calibri" w:cs="Calibri"/>
                <w:webHidden/>
                <w:sz w:val="24"/>
                <w:szCs w:val="24"/>
              </w:rPr>
            </w:r>
            <w:r w:rsidRPr="00B00DA8">
              <w:rPr>
                <w:rFonts w:ascii="Calibri" w:hAnsi="Calibri" w:cs="Calibri"/>
                <w:webHidden/>
                <w:sz w:val="24"/>
                <w:szCs w:val="24"/>
              </w:rPr>
              <w:fldChar w:fldCharType="separate"/>
            </w:r>
            <w:r w:rsidR="000F1AEE">
              <w:rPr>
                <w:rFonts w:ascii="Calibri" w:hAnsi="Calibri" w:cs="Calibri"/>
                <w:webHidden/>
                <w:sz w:val="24"/>
                <w:szCs w:val="24"/>
              </w:rPr>
              <w:t>31</w:t>
            </w:r>
            <w:r w:rsidRPr="00B00DA8">
              <w:rPr>
                <w:rFonts w:ascii="Calibri" w:hAnsi="Calibri" w:cs="Calibri"/>
                <w:webHidden/>
                <w:sz w:val="24"/>
                <w:szCs w:val="24"/>
              </w:rPr>
              <w:fldChar w:fldCharType="end"/>
            </w:r>
          </w:hyperlink>
        </w:p>
        <w:p w14:paraId="255F42ED" w14:textId="768CC790" w:rsidR="00B00DA8" w:rsidRPr="00B00DA8" w:rsidRDefault="00B00DA8">
          <w:pPr>
            <w:pStyle w:val="TDC2"/>
            <w:rPr>
              <w:rFonts w:ascii="Calibri" w:eastAsiaTheme="minorEastAsia" w:hAnsi="Calibri" w:cs="Calibri"/>
              <w:bCs w:val="0"/>
              <w:kern w:val="2"/>
              <w:sz w:val="24"/>
              <w:szCs w:val="24"/>
              <w:lang w:eastAsia="es-MX"/>
              <w14:ligatures w14:val="standardContextual"/>
            </w:rPr>
          </w:pPr>
          <w:hyperlink w:anchor="_Toc219277556" w:history="1">
            <w:r w:rsidRPr="00B00DA8">
              <w:rPr>
                <w:rStyle w:val="Hipervnculo"/>
                <w:rFonts w:ascii="Calibri" w:eastAsia="Arial" w:hAnsi="Calibri" w:cs="Calibri"/>
                <w:b/>
                <w:sz w:val="24"/>
                <w:szCs w:val="24"/>
              </w:rPr>
              <w:t>Cumplimiento a la Fracción II inciso a) del Artículo 10 de la Ley de Disciplina Financiera de las Entidades y los Municipios</w:t>
            </w:r>
            <w:r w:rsidRPr="00B00DA8">
              <w:rPr>
                <w:rFonts w:ascii="Calibri" w:hAnsi="Calibri" w:cs="Calibri"/>
                <w:webHidden/>
                <w:sz w:val="24"/>
                <w:szCs w:val="24"/>
              </w:rPr>
              <w:tab/>
            </w:r>
            <w:r w:rsidRPr="00B00DA8">
              <w:rPr>
                <w:rFonts w:ascii="Calibri" w:hAnsi="Calibri" w:cs="Calibri"/>
                <w:webHidden/>
                <w:sz w:val="24"/>
                <w:szCs w:val="24"/>
              </w:rPr>
              <w:fldChar w:fldCharType="begin"/>
            </w:r>
            <w:r w:rsidRPr="00B00DA8">
              <w:rPr>
                <w:rFonts w:ascii="Calibri" w:hAnsi="Calibri" w:cs="Calibri"/>
                <w:webHidden/>
                <w:sz w:val="24"/>
                <w:szCs w:val="24"/>
              </w:rPr>
              <w:instrText xml:space="preserve"> PAGEREF _Toc219277556 \h </w:instrText>
            </w:r>
            <w:r w:rsidRPr="00B00DA8">
              <w:rPr>
                <w:rFonts w:ascii="Calibri" w:hAnsi="Calibri" w:cs="Calibri"/>
                <w:webHidden/>
                <w:sz w:val="24"/>
                <w:szCs w:val="24"/>
              </w:rPr>
            </w:r>
            <w:r w:rsidRPr="00B00DA8">
              <w:rPr>
                <w:rFonts w:ascii="Calibri" w:hAnsi="Calibri" w:cs="Calibri"/>
                <w:webHidden/>
                <w:sz w:val="24"/>
                <w:szCs w:val="24"/>
              </w:rPr>
              <w:fldChar w:fldCharType="separate"/>
            </w:r>
            <w:r w:rsidR="000F1AEE">
              <w:rPr>
                <w:rFonts w:ascii="Calibri" w:hAnsi="Calibri" w:cs="Calibri"/>
                <w:webHidden/>
                <w:sz w:val="24"/>
                <w:szCs w:val="24"/>
              </w:rPr>
              <w:t>32</w:t>
            </w:r>
            <w:r w:rsidRPr="00B00DA8">
              <w:rPr>
                <w:rFonts w:ascii="Calibri" w:hAnsi="Calibri" w:cs="Calibri"/>
                <w:webHidden/>
                <w:sz w:val="24"/>
                <w:szCs w:val="24"/>
              </w:rPr>
              <w:fldChar w:fldCharType="end"/>
            </w:r>
          </w:hyperlink>
        </w:p>
        <w:p w14:paraId="529751DE" w14:textId="15499AA2" w:rsidR="00B00DA8" w:rsidRPr="00B00DA8" w:rsidRDefault="00B00DA8">
          <w:pPr>
            <w:pStyle w:val="TDC5"/>
            <w:rPr>
              <w:rFonts w:eastAsiaTheme="minorEastAsia" w:cs="Calibri"/>
              <w:kern w:val="2"/>
              <w:sz w:val="24"/>
              <w:szCs w:val="24"/>
              <w:lang w:eastAsia="es-MX"/>
              <w14:ligatures w14:val="standardContextual"/>
            </w:rPr>
          </w:pPr>
          <w:hyperlink w:anchor="_Toc219277557" w:history="1">
            <w:r w:rsidRPr="00B00DA8">
              <w:rPr>
                <w:rStyle w:val="Hipervnculo"/>
                <w:rFonts w:cs="Calibri"/>
                <w:b/>
                <w:sz w:val="24"/>
                <w:szCs w:val="24"/>
              </w:rPr>
              <w:t>Desglose de percepciones ordinarias, extraordinarias, seguridad social y previsiones 2026</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_Toc219277557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32</w:t>
            </w:r>
            <w:r w:rsidRPr="00B00DA8">
              <w:rPr>
                <w:rFonts w:cs="Calibri"/>
                <w:webHidden/>
                <w:sz w:val="24"/>
                <w:szCs w:val="24"/>
              </w:rPr>
              <w:fldChar w:fldCharType="end"/>
            </w:r>
          </w:hyperlink>
        </w:p>
        <w:p w14:paraId="122C8E56" w14:textId="6AB82650" w:rsidR="00B00DA8" w:rsidRPr="00B00DA8" w:rsidRDefault="00B00DA8">
          <w:pPr>
            <w:pStyle w:val="TDC2"/>
            <w:rPr>
              <w:rFonts w:ascii="Calibri" w:eastAsiaTheme="minorEastAsia" w:hAnsi="Calibri" w:cs="Calibri"/>
              <w:bCs w:val="0"/>
              <w:kern w:val="2"/>
              <w:sz w:val="24"/>
              <w:szCs w:val="24"/>
              <w:lang w:eastAsia="es-MX"/>
              <w14:ligatures w14:val="standardContextual"/>
            </w:rPr>
          </w:pPr>
          <w:hyperlink w:anchor="_Toc219277558" w:history="1">
            <w:r w:rsidRPr="00B00DA8">
              <w:rPr>
                <w:rStyle w:val="Hipervnculo"/>
                <w:rFonts w:ascii="Calibri" w:eastAsia="Arial" w:hAnsi="Calibri" w:cs="Calibri"/>
                <w:b/>
                <w:sz w:val="24"/>
                <w:szCs w:val="24"/>
              </w:rPr>
              <w:t>Analítico de plazas</w:t>
            </w:r>
            <w:r w:rsidRPr="00B00DA8">
              <w:rPr>
                <w:rFonts w:ascii="Calibri" w:hAnsi="Calibri" w:cs="Calibri"/>
                <w:webHidden/>
                <w:sz w:val="24"/>
                <w:szCs w:val="24"/>
              </w:rPr>
              <w:tab/>
            </w:r>
            <w:r w:rsidRPr="00B00DA8">
              <w:rPr>
                <w:rFonts w:ascii="Calibri" w:hAnsi="Calibri" w:cs="Calibri"/>
                <w:webHidden/>
                <w:sz w:val="24"/>
                <w:szCs w:val="24"/>
              </w:rPr>
              <w:fldChar w:fldCharType="begin"/>
            </w:r>
            <w:r w:rsidRPr="00B00DA8">
              <w:rPr>
                <w:rFonts w:ascii="Calibri" w:hAnsi="Calibri" w:cs="Calibri"/>
                <w:webHidden/>
                <w:sz w:val="24"/>
                <w:szCs w:val="24"/>
              </w:rPr>
              <w:instrText xml:space="preserve"> PAGEREF _Toc219277558 \h </w:instrText>
            </w:r>
            <w:r w:rsidRPr="00B00DA8">
              <w:rPr>
                <w:rFonts w:ascii="Calibri" w:hAnsi="Calibri" w:cs="Calibri"/>
                <w:webHidden/>
                <w:sz w:val="24"/>
                <w:szCs w:val="24"/>
              </w:rPr>
            </w:r>
            <w:r w:rsidRPr="00B00DA8">
              <w:rPr>
                <w:rFonts w:ascii="Calibri" w:hAnsi="Calibri" w:cs="Calibri"/>
                <w:webHidden/>
                <w:sz w:val="24"/>
                <w:szCs w:val="24"/>
              </w:rPr>
              <w:fldChar w:fldCharType="separate"/>
            </w:r>
            <w:r w:rsidR="000F1AEE">
              <w:rPr>
                <w:rFonts w:ascii="Calibri" w:hAnsi="Calibri" w:cs="Calibri"/>
                <w:webHidden/>
                <w:sz w:val="24"/>
                <w:szCs w:val="24"/>
              </w:rPr>
              <w:t>34</w:t>
            </w:r>
            <w:r w:rsidRPr="00B00DA8">
              <w:rPr>
                <w:rFonts w:ascii="Calibri" w:hAnsi="Calibri" w:cs="Calibri"/>
                <w:webHidden/>
                <w:sz w:val="24"/>
                <w:szCs w:val="24"/>
              </w:rPr>
              <w:fldChar w:fldCharType="end"/>
            </w:r>
          </w:hyperlink>
        </w:p>
        <w:p w14:paraId="525D472B" w14:textId="3C9CD815" w:rsidR="00B00DA8" w:rsidRPr="00B00DA8" w:rsidRDefault="00B00DA8">
          <w:pPr>
            <w:pStyle w:val="TDC2"/>
            <w:rPr>
              <w:rFonts w:ascii="Calibri" w:eastAsiaTheme="minorEastAsia" w:hAnsi="Calibri" w:cs="Calibri"/>
              <w:bCs w:val="0"/>
              <w:kern w:val="2"/>
              <w:sz w:val="24"/>
              <w:szCs w:val="24"/>
              <w:lang w:eastAsia="es-MX"/>
              <w14:ligatures w14:val="standardContextual"/>
            </w:rPr>
          </w:pPr>
          <w:hyperlink w:anchor="_Toc219277559" w:history="1">
            <w:r w:rsidRPr="00B00DA8">
              <w:rPr>
                <w:rStyle w:val="Hipervnculo"/>
                <w:rFonts w:ascii="Calibri" w:eastAsia="Arial" w:hAnsi="Calibri" w:cs="Calibri"/>
                <w:b/>
                <w:sz w:val="24"/>
                <w:szCs w:val="24"/>
              </w:rPr>
              <w:t>Clasificación de Servicios Personales por Categoría</w:t>
            </w:r>
            <w:r w:rsidRPr="00B00DA8">
              <w:rPr>
                <w:rFonts w:ascii="Calibri" w:hAnsi="Calibri" w:cs="Calibri"/>
                <w:webHidden/>
                <w:sz w:val="24"/>
                <w:szCs w:val="24"/>
              </w:rPr>
              <w:tab/>
            </w:r>
            <w:r w:rsidRPr="00B00DA8">
              <w:rPr>
                <w:rFonts w:ascii="Calibri" w:hAnsi="Calibri" w:cs="Calibri"/>
                <w:webHidden/>
                <w:sz w:val="24"/>
                <w:szCs w:val="24"/>
              </w:rPr>
              <w:fldChar w:fldCharType="begin"/>
            </w:r>
            <w:r w:rsidRPr="00B00DA8">
              <w:rPr>
                <w:rFonts w:ascii="Calibri" w:hAnsi="Calibri" w:cs="Calibri"/>
                <w:webHidden/>
                <w:sz w:val="24"/>
                <w:szCs w:val="24"/>
              </w:rPr>
              <w:instrText xml:space="preserve"> PAGEREF _Toc219277559 \h </w:instrText>
            </w:r>
            <w:r w:rsidRPr="00B00DA8">
              <w:rPr>
                <w:rFonts w:ascii="Calibri" w:hAnsi="Calibri" w:cs="Calibri"/>
                <w:webHidden/>
                <w:sz w:val="24"/>
                <w:szCs w:val="24"/>
              </w:rPr>
            </w:r>
            <w:r w:rsidRPr="00B00DA8">
              <w:rPr>
                <w:rFonts w:ascii="Calibri" w:hAnsi="Calibri" w:cs="Calibri"/>
                <w:webHidden/>
                <w:sz w:val="24"/>
                <w:szCs w:val="24"/>
              </w:rPr>
              <w:fldChar w:fldCharType="separate"/>
            </w:r>
            <w:r w:rsidR="000F1AEE">
              <w:rPr>
                <w:rFonts w:ascii="Calibri" w:hAnsi="Calibri" w:cs="Calibri"/>
                <w:webHidden/>
                <w:sz w:val="24"/>
                <w:szCs w:val="24"/>
              </w:rPr>
              <w:t>36</w:t>
            </w:r>
            <w:r w:rsidRPr="00B00DA8">
              <w:rPr>
                <w:rFonts w:ascii="Calibri" w:hAnsi="Calibri" w:cs="Calibri"/>
                <w:webHidden/>
                <w:sz w:val="24"/>
                <w:szCs w:val="24"/>
              </w:rPr>
              <w:fldChar w:fldCharType="end"/>
            </w:r>
          </w:hyperlink>
        </w:p>
        <w:p w14:paraId="5F8012DD" w14:textId="571BCE28" w:rsidR="00B00DA8" w:rsidRPr="00B00DA8" w:rsidRDefault="00B00DA8">
          <w:pPr>
            <w:pStyle w:val="TDC5"/>
            <w:rPr>
              <w:rFonts w:eastAsiaTheme="minorEastAsia" w:cs="Calibri"/>
              <w:kern w:val="2"/>
              <w:sz w:val="24"/>
              <w:szCs w:val="24"/>
              <w:lang w:eastAsia="es-MX"/>
              <w14:ligatures w14:val="standardContextual"/>
            </w:rPr>
          </w:pPr>
          <w:hyperlink w:anchor="_Toc219277560" w:history="1">
            <w:r w:rsidRPr="00B00DA8">
              <w:rPr>
                <w:rStyle w:val="Hipervnculo"/>
                <w:rFonts w:cs="Calibri"/>
                <w:b/>
                <w:sz w:val="24"/>
                <w:szCs w:val="24"/>
              </w:rPr>
              <w:t>(Formato</w:t>
            </w:r>
            <w:r w:rsidRPr="00B00DA8">
              <w:rPr>
                <w:rStyle w:val="Hipervnculo"/>
                <w:rFonts w:eastAsiaTheme="majorEastAsia" w:cs="Calibri"/>
                <w:b/>
                <w:sz w:val="24"/>
                <w:szCs w:val="24"/>
              </w:rPr>
              <w:t xml:space="preserve"> 6 d)</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_Toc219277560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36</w:t>
            </w:r>
            <w:r w:rsidRPr="00B00DA8">
              <w:rPr>
                <w:rFonts w:cs="Calibri"/>
                <w:webHidden/>
                <w:sz w:val="24"/>
                <w:szCs w:val="24"/>
              </w:rPr>
              <w:fldChar w:fldCharType="end"/>
            </w:r>
          </w:hyperlink>
        </w:p>
        <w:p w14:paraId="4F6084BF" w14:textId="5D978588" w:rsidR="00B00DA8" w:rsidRPr="00B00DA8" w:rsidRDefault="00B00DA8">
          <w:pPr>
            <w:pStyle w:val="TDC2"/>
            <w:rPr>
              <w:rFonts w:ascii="Calibri" w:eastAsiaTheme="minorEastAsia" w:hAnsi="Calibri" w:cs="Calibri"/>
              <w:bCs w:val="0"/>
              <w:kern w:val="2"/>
              <w:sz w:val="24"/>
              <w:szCs w:val="24"/>
              <w:lang w:eastAsia="es-MX"/>
              <w14:ligatures w14:val="standardContextual"/>
            </w:rPr>
          </w:pPr>
          <w:hyperlink w:anchor="_Toc219277561" w:history="1">
            <w:r w:rsidRPr="00B00DA8">
              <w:rPr>
                <w:rStyle w:val="Hipervnculo"/>
                <w:rFonts w:ascii="Calibri" w:eastAsia="Arial" w:hAnsi="Calibri" w:cs="Calibri"/>
                <w:b/>
                <w:sz w:val="24"/>
                <w:szCs w:val="24"/>
              </w:rPr>
              <w:t>Distribución del Gasto por Partida Genérica</w:t>
            </w:r>
            <w:r w:rsidRPr="00B00DA8">
              <w:rPr>
                <w:rFonts w:ascii="Calibri" w:hAnsi="Calibri" w:cs="Calibri"/>
                <w:webHidden/>
                <w:sz w:val="24"/>
                <w:szCs w:val="24"/>
              </w:rPr>
              <w:tab/>
            </w:r>
            <w:r w:rsidRPr="00B00DA8">
              <w:rPr>
                <w:rFonts w:ascii="Calibri" w:hAnsi="Calibri" w:cs="Calibri"/>
                <w:webHidden/>
                <w:sz w:val="24"/>
                <w:szCs w:val="24"/>
              </w:rPr>
              <w:fldChar w:fldCharType="begin"/>
            </w:r>
            <w:r w:rsidRPr="00B00DA8">
              <w:rPr>
                <w:rFonts w:ascii="Calibri" w:hAnsi="Calibri" w:cs="Calibri"/>
                <w:webHidden/>
                <w:sz w:val="24"/>
                <w:szCs w:val="24"/>
              </w:rPr>
              <w:instrText xml:space="preserve"> PAGEREF _Toc219277561 \h </w:instrText>
            </w:r>
            <w:r w:rsidRPr="00B00DA8">
              <w:rPr>
                <w:rFonts w:ascii="Calibri" w:hAnsi="Calibri" w:cs="Calibri"/>
                <w:webHidden/>
                <w:sz w:val="24"/>
                <w:szCs w:val="24"/>
              </w:rPr>
            </w:r>
            <w:r w:rsidRPr="00B00DA8">
              <w:rPr>
                <w:rFonts w:ascii="Calibri" w:hAnsi="Calibri" w:cs="Calibri"/>
                <w:webHidden/>
                <w:sz w:val="24"/>
                <w:szCs w:val="24"/>
              </w:rPr>
              <w:fldChar w:fldCharType="separate"/>
            </w:r>
            <w:r w:rsidR="000F1AEE">
              <w:rPr>
                <w:rFonts w:ascii="Calibri" w:hAnsi="Calibri" w:cs="Calibri"/>
                <w:webHidden/>
                <w:sz w:val="24"/>
                <w:szCs w:val="24"/>
              </w:rPr>
              <w:t>38</w:t>
            </w:r>
            <w:r w:rsidRPr="00B00DA8">
              <w:rPr>
                <w:rFonts w:ascii="Calibri" w:hAnsi="Calibri" w:cs="Calibri"/>
                <w:webHidden/>
                <w:sz w:val="24"/>
                <w:szCs w:val="24"/>
              </w:rPr>
              <w:fldChar w:fldCharType="end"/>
            </w:r>
          </w:hyperlink>
        </w:p>
        <w:p w14:paraId="44D172C5" w14:textId="7C1E1B82" w:rsidR="00B00DA8" w:rsidRPr="00B00DA8" w:rsidRDefault="00B00DA8">
          <w:pPr>
            <w:pStyle w:val="TDC2"/>
            <w:rPr>
              <w:rFonts w:ascii="Calibri" w:eastAsiaTheme="minorEastAsia" w:hAnsi="Calibri" w:cs="Calibri"/>
              <w:bCs w:val="0"/>
              <w:kern w:val="2"/>
              <w:sz w:val="24"/>
              <w:szCs w:val="24"/>
              <w:lang w:eastAsia="es-MX"/>
              <w14:ligatures w14:val="standardContextual"/>
            </w:rPr>
          </w:pPr>
          <w:hyperlink w:anchor="_Toc219277562" w:history="1">
            <w:r w:rsidRPr="00B00DA8">
              <w:rPr>
                <w:rStyle w:val="Hipervnculo"/>
                <w:rFonts w:ascii="Calibri" w:eastAsia="Arial" w:hAnsi="Calibri" w:cs="Calibri"/>
                <w:b/>
                <w:sz w:val="24"/>
                <w:szCs w:val="24"/>
              </w:rPr>
              <w:t>Informe Sobre Estudios Actuariales</w:t>
            </w:r>
            <w:r w:rsidRPr="00B00DA8">
              <w:rPr>
                <w:rFonts w:ascii="Calibri" w:hAnsi="Calibri" w:cs="Calibri"/>
                <w:webHidden/>
                <w:sz w:val="24"/>
                <w:szCs w:val="24"/>
              </w:rPr>
              <w:tab/>
            </w:r>
            <w:r w:rsidRPr="00B00DA8">
              <w:rPr>
                <w:rFonts w:ascii="Calibri" w:hAnsi="Calibri" w:cs="Calibri"/>
                <w:webHidden/>
                <w:sz w:val="24"/>
                <w:szCs w:val="24"/>
              </w:rPr>
              <w:fldChar w:fldCharType="begin"/>
            </w:r>
            <w:r w:rsidRPr="00B00DA8">
              <w:rPr>
                <w:rFonts w:ascii="Calibri" w:hAnsi="Calibri" w:cs="Calibri"/>
                <w:webHidden/>
                <w:sz w:val="24"/>
                <w:szCs w:val="24"/>
              </w:rPr>
              <w:instrText xml:space="preserve"> PAGEREF _Toc219277562 \h </w:instrText>
            </w:r>
            <w:r w:rsidRPr="00B00DA8">
              <w:rPr>
                <w:rFonts w:ascii="Calibri" w:hAnsi="Calibri" w:cs="Calibri"/>
                <w:webHidden/>
                <w:sz w:val="24"/>
                <w:szCs w:val="24"/>
              </w:rPr>
            </w:r>
            <w:r w:rsidRPr="00B00DA8">
              <w:rPr>
                <w:rFonts w:ascii="Calibri" w:hAnsi="Calibri" w:cs="Calibri"/>
                <w:webHidden/>
                <w:sz w:val="24"/>
                <w:szCs w:val="24"/>
              </w:rPr>
              <w:fldChar w:fldCharType="separate"/>
            </w:r>
            <w:r w:rsidR="000F1AEE">
              <w:rPr>
                <w:rFonts w:ascii="Calibri" w:hAnsi="Calibri" w:cs="Calibri"/>
                <w:webHidden/>
                <w:sz w:val="24"/>
                <w:szCs w:val="24"/>
              </w:rPr>
              <w:t>39</w:t>
            </w:r>
            <w:r w:rsidRPr="00B00DA8">
              <w:rPr>
                <w:rFonts w:ascii="Calibri" w:hAnsi="Calibri" w:cs="Calibri"/>
                <w:webHidden/>
                <w:sz w:val="24"/>
                <w:szCs w:val="24"/>
              </w:rPr>
              <w:fldChar w:fldCharType="end"/>
            </w:r>
          </w:hyperlink>
        </w:p>
        <w:p w14:paraId="322CD22C" w14:textId="1A0917C8" w:rsidR="00B00DA8" w:rsidRPr="00B00DA8" w:rsidRDefault="00B00DA8">
          <w:pPr>
            <w:pStyle w:val="TDC2"/>
            <w:rPr>
              <w:rFonts w:ascii="Calibri" w:eastAsiaTheme="minorEastAsia" w:hAnsi="Calibri" w:cs="Calibri"/>
              <w:bCs w:val="0"/>
              <w:kern w:val="2"/>
              <w:sz w:val="24"/>
              <w:szCs w:val="24"/>
              <w:lang w:eastAsia="es-MX"/>
              <w14:ligatures w14:val="standardContextual"/>
            </w:rPr>
          </w:pPr>
          <w:hyperlink w:anchor="_Toc219277563" w:history="1">
            <w:r w:rsidRPr="00B00DA8">
              <w:rPr>
                <w:rStyle w:val="Hipervnculo"/>
                <w:rFonts w:ascii="Calibri" w:eastAsia="Arial" w:hAnsi="Calibri" w:cs="Calibri"/>
                <w:b/>
                <w:sz w:val="24"/>
                <w:szCs w:val="24"/>
              </w:rPr>
              <w:t>Tabulador de sueldos Mensual (Importes Brutos)</w:t>
            </w:r>
            <w:r w:rsidRPr="00B00DA8">
              <w:rPr>
                <w:rFonts w:ascii="Calibri" w:hAnsi="Calibri" w:cs="Calibri"/>
                <w:webHidden/>
                <w:sz w:val="24"/>
                <w:szCs w:val="24"/>
              </w:rPr>
              <w:tab/>
            </w:r>
            <w:r w:rsidRPr="00B00DA8">
              <w:rPr>
                <w:rFonts w:ascii="Calibri" w:hAnsi="Calibri" w:cs="Calibri"/>
                <w:webHidden/>
                <w:sz w:val="24"/>
                <w:szCs w:val="24"/>
              </w:rPr>
              <w:fldChar w:fldCharType="begin"/>
            </w:r>
            <w:r w:rsidRPr="00B00DA8">
              <w:rPr>
                <w:rFonts w:ascii="Calibri" w:hAnsi="Calibri" w:cs="Calibri"/>
                <w:webHidden/>
                <w:sz w:val="24"/>
                <w:szCs w:val="24"/>
              </w:rPr>
              <w:instrText xml:space="preserve"> PAGEREF _Toc219277563 \h </w:instrText>
            </w:r>
            <w:r w:rsidRPr="00B00DA8">
              <w:rPr>
                <w:rFonts w:ascii="Calibri" w:hAnsi="Calibri" w:cs="Calibri"/>
                <w:webHidden/>
                <w:sz w:val="24"/>
                <w:szCs w:val="24"/>
              </w:rPr>
            </w:r>
            <w:r w:rsidRPr="00B00DA8">
              <w:rPr>
                <w:rFonts w:ascii="Calibri" w:hAnsi="Calibri" w:cs="Calibri"/>
                <w:webHidden/>
                <w:sz w:val="24"/>
                <w:szCs w:val="24"/>
              </w:rPr>
              <w:fldChar w:fldCharType="separate"/>
            </w:r>
            <w:r w:rsidR="000F1AEE">
              <w:rPr>
                <w:rFonts w:ascii="Calibri" w:hAnsi="Calibri" w:cs="Calibri"/>
                <w:webHidden/>
                <w:sz w:val="24"/>
                <w:szCs w:val="24"/>
              </w:rPr>
              <w:t>43</w:t>
            </w:r>
            <w:r w:rsidRPr="00B00DA8">
              <w:rPr>
                <w:rFonts w:ascii="Calibri" w:hAnsi="Calibri" w:cs="Calibri"/>
                <w:webHidden/>
                <w:sz w:val="24"/>
                <w:szCs w:val="24"/>
              </w:rPr>
              <w:fldChar w:fldCharType="end"/>
            </w:r>
          </w:hyperlink>
        </w:p>
        <w:p w14:paraId="7C87BD52" w14:textId="2390E2FA" w:rsidR="00B00DA8" w:rsidRPr="00B00DA8" w:rsidRDefault="00B00DA8">
          <w:pPr>
            <w:pStyle w:val="TDC3"/>
            <w:rPr>
              <w:rFonts w:eastAsiaTheme="minorEastAsia"/>
              <w:noProof/>
              <w:kern w:val="2"/>
              <w:sz w:val="24"/>
              <w:szCs w:val="24"/>
              <w:lang w:eastAsia="es-MX"/>
              <w14:ligatures w14:val="standardContextual"/>
            </w:rPr>
          </w:pPr>
          <w:hyperlink w:anchor="_Toc219277564" w:history="1">
            <w:r w:rsidRPr="00B00DA8">
              <w:rPr>
                <w:rStyle w:val="Hipervnculo"/>
                <w:noProof/>
                <w:sz w:val="24"/>
                <w:szCs w:val="24"/>
              </w:rPr>
              <w:t>I.</w:t>
            </w:r>
            <w:r w:rsidRPr="00B00DA8">
              <w:rPr>
                <w:rFonts w:eastAsiaTheme="minorEastAsia"/>
                <w:noProof/>
                <w:kern w:val="2"/>
                <w:sz w:val="24"/>
                <w:szCs w:val="24"/>
                <w:lang w:eastAsia="es-MX"/>
                <w14:ligatures w14:val="standardContextual"/>
              </w:rPr>
              <w:tab/>
            </w:r>
            <w:r w:rsidRPr="00B00DA8">
              <w:rPr>
                <w:rStyle w:val="Hipervnculo"/>
                <w:noProof/>
                <w:sz w:val="24"/>
                <w:szCs w:val="24"/>
              </w:rPr>
              <w:t>Adeudo de Ejercicios Fiscales Anteriores.</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_Toc219277564 \h </w:instrText>
            </w:r>
            <w:r w:rsidRPr="00B00DA8">
              <w:rPr>
                <w:noProof/>
                <w:webHidden/>
                <w:sz w:val="24"/>
                <w:szCs w:val="24"/>
              </w:rPr>
            </w:r>
            <w:r w:rsidRPr="00B00DA8">
              <w:rPr>
                <w:noProof/>
                <w:webHidden/>
                <w:sz w:val="24"/>
                <w:szCs w:val="24"/>
              </w:rPr>
              <w:fldChar w:fldCharType="separate"/>
            </w:r>
            <w:r w:rsidR="000F1AEE">
              <w:rPr>
                <w:noProof/>
                <w:webHidden/>
                <w:sz w:val="24"/>
                <w:szCs w:val="24"/>
              </w:rPr>
              <w:t>45</w:t>
            </w:r>
            <w:r w:rsidRPr="00B00DA8">
              <w:rPr>
                <w:noProof/>
                <w:webHidden/>
                <w:sz w:val="24"/>
                <w:szCs w:val="24"/>
              </w:rPr>
              <w:fldChar w:fldCharType="end"/>
            </w:r>
          </w:hyperlink>
        </w:p>
        <w:p w14:paraId="7E76DCBC" w14:textId="728D2DBB" w:rsidR="00B00DA8" w:rsidRPr="00B00DA8" w:rsidRDefault="00B00DA8">
          <w:pPr>
            <w:pStyle w:val="TDC3"/>
            <w:rPr>
              <w:rFonts w:eastAsiaTheme="minorEastAsia"/>
              <w:noProof/>
              <w:kern w:val="2"/>
              <w:sz w:val="24"/>
              <w:szCs w:val="24"/>
              <w:lang w:eastAsia="es-MX"/>
              <w14:ligatures w14:val="standardContextual"/>
            </w:rPr>
          </w:pPr>
          <w:hyperlink w:anchor="_Toc219277565" w:history="1">
            <w:r w:rsidRPr="00B00DA8">
              <w:rPr>
                <w:rStyle w:val="Hipervnculo"/>
                <w:noProof/>
                <w:sz w:val="24"/>
                <w:szCs w:val="24"/>
              </w:rPr>
              <w:t>J.</w:t>
            </w:r>
            <w:r w:rsidRPr="00B00DA8">
              <w:rPr>
                <w:rFonts w:eastAsiaTheme="minorEastAsia"/>
                <w:noProof/>
                <w:kern w:val="2"/>
                <w:sz w:val="24"/>
                <w:szCs w:val="24"/>
                <w:lang w:eastAsia="es-MX"/>
                <w14:ligatures w14:val="standardContextual"/>
              </w:rPr>
              <w:tab/>
            </w:r>
            <w:r w:rsidRPr="00B00DA8">
              <w:rPr>
                <w:rStyle w:val="Hipervnculo"/>
                <w:noProof/>
                <w:sz w:val="24"/>
                <w:szCs w:val="24"/>
              </w:rPr>
              <w:t>Fuentes de Financiamiento para el Ejercicio Fiscal 2026.</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_Toc219277565 \h </w:instrText>
            </w:r>
            <w:r w:rsidRPr="00B00DA8">
              <w:rPr>
                <w:noProof/>
                <w:webHidden/>
                <w:sz w:val="24"/>
                <w:szCs w:val="24"/>
              </w:rPr>
            </w:r>
            <w:r w:rsidRPr="00B00DA8">
              <w:rPr>
                <w:noProof/>
                <w:webHidden/>
                <w:sz w:val="24"/>
                <w:szCs w:val="24"/>
              </w:rPr>
              <w:fldChar w:fldCharType="separate"/>
            </w:r>
            <w:r w:rsidR="000F1AEE">
              <w:rPr>
                <w:noProof/>
                <w:webHidden/>
                <w:sz w:val="24"/>
                <w:szCs w:val="24"/>
              </w:rPr>
              <w:t>45</w:t>
            </w:r>
            <w:r w:rsidRPr="00B00DA8">
              <w:rPr>
                <w:noProof/>
                <w:webHidden/>
                <w:sz w:val="24"/>
                <w:szCs w:val="24"/>
              </w:rPr>
              <w:fldChar w:fldCharType="end"/>
            </w:r>
          </w:hyperlink>
        </w:p>
        <w:p w14:paraId="30FF1282" w14:textId="4E8CAC6C" w:rsidR="00B00DA8" w:rsidRPr="00B00DA8" w:rsidRDefault="00B00DA8">
          <w:pPr>
            <w:pStyle w:val="TDC3"/>
            <w:rPr>
              <w:rFonts w:eastAsiaTheme="minorEastAsia"/>
              <w:noProof/>
              <w:kern w:val="2"/>
              <w:sz w:val="24"/>
              <w:szCs w:val="24"/>
              <w:lang w:eastAsia="es-MX"/>
              <w14:ligatures w14:val="standardContextual"/>
            </w:rPr>
          </w:pPr>
          <w:hyperlink w:anchor="_Toc219277566" w:history="1">
            <w:r w:rsidRPr="00B00DA8">
              <w:rPr>
                <w:rStyle w:val="Hipervnculo"/>
                <w:noProof/>
                <w:sz w:val="24"/>
                <w:szCs w:val="24"/>
              </w:rPr>
              <w:t>K.</w:t>
            </w:r>
            <w:r w:rsidRPr="00B00DA8">
              <w:rPr>
                <w:rFonts w:eastAsiaTheme="minorEastAsia"/>
                <w:noProof/>
                <w:kern w:val="2"/>
                <w:sz w:val="24"/>
                <w:szCs w:val="24"/>
                <w:lang w:eastAsia="es-MX"/>
                <w14:ligatures w14:val="standardContextual"/>
              </w:rPr>
              <w:tab/>
            </w:r>
            <w:r w:rsidRPr="00B00DA8">
              <w:rPr>
                <w:rStyle w:val="Hipervnculo"/>
                <w:noProof/>
                <w:sz w:val="24"/>
                <w:szCs w:val="24"/>
              </w:rPr>
              <w:t>Formatos Ley de Disciplina Financiera.</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_Toc219277566 \h </w:instrText>
            </w:r>
            <w:r w:rsidRPr="00B00DA8">
              <w:rPr>
                <w:noProof/>
                <w:webHidden/>
                <w:sz w:val="24"/>
                <w:szCs w:val="24"/>
              </w:rPr>
            </w:r>
            <w:r w:rsidRPr="00B00DA8">
              <w:rPr>
                <w:noProof/>
                <w:webHidden/>
                <w:sz w:val="24"/>
                <w:szCs w:val="24"/>
              </w:rPr>
              <w:fldChar w:fldCharType="separate"/>
            </w:r>
            <w:r w:rsidR="000F1AEE">
              <w:rPr>
                <w:noProof/>
                <w:webHidden/>
                <w:sz w:val="24"/>
                <w:szCs w:val="24"/>
              </w:rPr>
              <w:t>46</w:t>
            </w:r>
            <w:r w:rsidRPr="00B00DA8">
              <w:rPr>
                <w:noProof/>
                <w:webHidden/>
                <w:sz w:val="24"/>
                <w:szCs w:val="24"/>
              </w:rPr>
              <w:fldChar w:fldCharType="end"/>
            </w:r>
          </w:hyperlink>
        </w:p>
        <w:p w14:paraId="4475C298" w14:textId="21ED7E38" w:rsidR="00B00DA8" w:rsidRPr="00B00DA8" w:rsidRDefault="00B00DA8">
          <w:pPr>
            <w:pStyle w:val="TDC4"/>
            <w:rPr>
              <w:rFonts w:eastAsiaTheme="minorEastAsia"/>
              <w:noProof/>
              <w:kern w:val="2"/>
              <w:sz w:val="24"/>
              <w:szCs w:val="24"/>
              <w:lang w:eastAsia="es-MX"/>
              <w14:ligatures w14:val="standardContextual"/>
            </w:rPr>
          </w:pPr>
          <w:hyperlink w:anchor="_Toc219277567" w:history="1">
            <w:r w:rsidRPr="00B00DA8">
              <w:rPr>
                <w:rStyle w:val="Hipervnculo"/>
                <w:noProof/>
                <w:sz w:val="24"/>
                <w:szCs w:val="24"/>
              </w:rPr>
              <w:t>Proyecciones de Finanzas Públicas.</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_Toc219277567 \h </w:instrText>
            </w:r>
            <w:r w:rsidRPr="00B00DA8">
              <w:rPr>
                <w:noProof/>
                <w:webHidden/>
                <w:sz w:val="24"/>
                <w:szCs w:val="24"/>
              </w:rPr>
            </w:r>
            <w:r w:rsidRPr="00B00DA8">
              <w:rPr>
                <w:noProof/>
                <w:webHidden/>
                <w:sz w:val="24"/>
                <w:szCs w:val="24"/>
              </w:rPr>
              <w:fldChar w:fldCharType="separate"/>
            </w:r>
            <w:r w:rsidR="000F1AEE">
              <w:rPr>
                <w:noProof/>
                <w:webHidden/>
                <w:sz w:val="24"/>
                <w:szCs w:val="24"/>
              </w:rPr>
              <w:t>46</w:t>
            </w:r>
            <w:r w:rsidRPr="00B00DA8">
              <w:rPr>
                <w:noProof/>
                <w:webHidden/>
                <w:sz w:val="24"/>
                <w:szCs w:val="24"/>
              </w:rPr>
              <w:fldChar w:fldCharType="end"/>
            </w:r>
          </w:hyperlink>
        </w:p>
        <w:p w14:paraId="74B711FD" w14:textId="1235CB01" w:rsidR="00B00DA8" w:rsidRPr="00B00DA8" w:rsidRDefault="00B00DA8">
          <w:pPr>
            <w:pStyle w:val="TDC5"/>
            <w:rPr>
              <w:rFonts w:eastAsiaTheme="minorEastAsia" w:cs="Calibri"/>
              <w:kern w:val="2"/>
              <w:sz w:val="24"/>
              <w:szCs w:val="24"/>
              <w:lang w:eastAsia="es-MX"/>
              <w14:ligatures w14:val="standardContextual"/>
            </w:rPr>
          </w:pPr>
          <w:hyperlink w:anchor="_Toc219277568" w:history="1">
            <w:r w:rsidRPr="00B00DA8">
              <w:rPr>
                <w:rStyle w:val="Hipervnculo"/>
                <w:rFonts w:cs="Calibri"/>
                <w:sz w:val="24"/>
                <w:szCs w:val="24"/>
              </w:rPr>
              <w:t>Formato 7 a) Proyecciones de Ingresos – LDF</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_Toc219277568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46</w:t>
            </w:r>
            <w:r w:rsidRPr="00B00DA8">
              <w:rPr>
                <w:rFonts w:cs="Calibri"/>
                <w:webHidden/>
                <w:sz w:val="24"/>
                <w:szCs w:val="24"/>
              </w:rPr>
              <w:fldChar w:fldCharType="end"/>
            </w:r>
          </w:hyperlink>
        </w:p>
        <w:p w14:paraId="2E3A0FC5" w14:textId="4DFB6F5B" w:rsidR="00B00DA8" w:rsidRPr="00B00DA8" w:rsidRDefault="00B00DA8">
          <w:pPr>
            <w:pStyle w:val="TDC5"/>
            <w:rPr>
              <w:rFonts w:eastAsiaTheme="minorEastAsia" w:cs="Calibri"/>
              <w:kern w:val="2"/>
              <w:sz w:val="24"/>
              <w:szCs w:val="24"/>
              <w:lang w:eastAsia="es-MX"/>
              <w14:ligatures w14:val="standardContextual"/>
            </w:rPr>
          </w:pPr>
          <w:hyperlink w:anchor="_Toc219277569" w:history="1">
            <w:r w:rsidRPr="00B00DA8">
              <w:rPr>
                <w:rStyle w:val="Hipervnculo"/>
                <w:rFonts w:cs="Calibri"/>
                <w:sz w:val="24"/>
                <w:szCs w:val="24"/>
              </w:rPr>
              <w:t>Formato 7 b) Proyecciones de Egresos – LDF</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_Toc219277569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47</w:t>
            </w:r>
            <w:r w:rsidRPr="00B00DA8">
              <w:rPr>
                <w:rFonts w:cs="Calibri"/>
                <w:webHidden/>
                <w:sz w:val="24"/>
                <w:szCs w:val="24"/>
              </w:rPr>
              <w:fldChar w:fldCharType="end"/>
            </w:r>
          </w:hyperlink>
        </w:p>
        <w:p w14:paraId="047BD1F6" w14:textId="101D4A83" w:rsidR="00B00DA8" w:rsidRPr="00B00DA8" w:rsidRDefault="00B00DA8">
          <w:pPr>
            <w:pStyle w:val="TDC4"/>
            <w:rPr>
              <w:rFonts w:eastAsiaTheme="minorEastAsia"/>
              <w:noProof/>
              <w:kern w:val="2"/>
              <w:sz w:val="24"/>
              <w:szCs w:val="24"/>
              <w:lang w:eastAsia="es-MX"/>
              <w14:ligatures w14:val="standardContextual"/>
            </w:rPr>
          </w:pPr>
          <w:hyperlink w:anchor="_Toc219277570" w:history="1">
            <w:r w:rsidRPr="00B00DA8">
              <w:rPr>
                <w:rStyle w:val="Hipervnculo"/>
                <w:noProof/>
                <w:sz w:val="24"/>
                <w:szCs w:val="24"/>
              </w:rPr>
              <w:t>Resultados de las Finanzas Públicas.</w:t>
            </w:r>
            <w:r w:rsidRPr="00B00DA8">
              <w:rPr>
                <w:noProof/>
                <w:webHidden/>
                <w:sz w:val="24"/>
                <w:szCs w:val="24"/>
              </w:rPr>
              <w:tab/>
            </w:r>
            <w:r w:rsidRPr="00B00DA8">
              <w:rPr>
                <w:noProof/>
                <w:webHidden/>
                <w:sz w:val="24"/>
                <w:szCs w:val="24"/>
              </w:rPr>
              <w:fldChar w:fldCharType="begin"/>
            </w:r>
            <w:r w:rsidRPr="00B00DA8">
              <w:rPr>
                <w:noProof/>
                <w:webHidden/>
                <w:sz w:val="24"/>
                <w:szCs w:val="24"/>
              </w:rPr>
              <w:instrText xml:space="preserve"> PAGEREF _Toc219277570 \h </w:instrText>
            </w:r>
            <w:r w:rsidRPr="00B00DA8">
              <w:rPr>
                <w:noProof/>
                <w:webHidden/>
                <w:sz w:val="24"/>
                <w:szCs w:val="24"/>
              </w:rPr>
            </w:r>
            <w:r w:rsidRPr="00B00DA8">
              <w:rPr>
                <w:noProof/>
                <w:webHidden/>
                <w:sz w:val="24"/>
                <w:szCs w:val="24"/>
              </w:rPr>
              <w:fldChar w:fldCharType="separate"/>
            </w:r>
            <w:r w:rsidR="000F1AEE">
              <w:rPr>
                <w:noProof/>
                <w:webHidden/>
                <w:sz w:val="24"/>
                <w:szCs w:val="24"/>
              </w:rPr>
              <w:t>48</w:t>
            </w:r>
            <w:r w:rsidRPr="00B00DA8">
              <w:rPr>
                <w:noProof/>
                <w:webHidden/>
                <w:sz w:val="24"/>
                <w:szCs w:val="24"/>
              </w:rPr>
              <w:fldChar w:fldCharType="end"/>
            </w:r>
          </w:hyperlink>
        </w:p>
        <w:p w14:paraId="1D32723B" w14:textId="409CE6DF" w:rsidR="00B00DA8" w:rsidRPr="00B00DA8" w:rsidRDefault="00B00DA8">
          <w:pPr>
            <w:pStyle w:val="TDC5"/>
            <w:rPr>
              <w:rFonts w:eastAsiaTheme="minorEastAsia" w:cs="Calibri"/>
              <w:kern w:val="2"/>
              <w:sz w:val="24"/>
              <w:szCs w:val="24"/>
              <w:lang w:eastAsia="es-MX"/>
              <w14:ligatures w14:val="standardContextual"/>
            </w:rPr>
          </w:pPr>
          <w:hyperlink w:anchor="_Toc219277571" w:history="1">
            <w:r w:rsidRPr="00B00DA8">
              <w:rPr>
                <w:rStyle w:val="Hipervnculo"/>
                <w:rFonts w:cs="Calibri"/>
                <w:sz w:val="24"/>
                <w:szCs w:val="24"/>
              </w:rPr>
              <w:t>Formato 7 c) Resultados de Ingresos – LDF</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_Toc219277571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48</w:t>
            </w:r>
            <w:r w:rsidRPr="00B00DA8">
              <w:rPr>
                <w:rFonts w:cs="Calibri"/>
                <w:webHidden/>
                <w:sz w:val="24"/>
                <w:szCs w:val="24"/>
              </w:rPr>
              <w:fldChar w:fldCharType="end"/>
            </w:r>
          </w:hyperlink>
        </w:p>
        <w:p w14:paraId="33550D30" w14:textId="0466231F" w:rsidR="00B00DA8" w:rsidRPr="00B00DA8" w:rsidRDefault="00B00DA8">
          <w:pPr>
            <w:pStyle w:val="TDC5"/>
            <w:rPr>
              <w:rFonts w:eastAsiaTheme="minorEastAsia" w:cs="Calibri"/>
              <w:kern w:val="2"/>
              <w:sz w:val="24"/>
              <w:szCs w:val="24"/>
              <w:lang w:eastAsia="es-MX"/>
              <w14:ligatures w14:val="standardContextual"/>
            </w:rPr>
          </w:pPr>
          <w:hyperlink w:anchor="_Toc219277572" w:history="1">
            <w:r w:rsidRPr="00B00DA8">
              <w:rPr>
                <w:rStyle w:val="Hipervnculo"/>
                <w:rFonts w:cs="Calibri"/>
                <w:sz w:val="24"/>
                <w:szCs w:val="24"/>
              </w:rPr>
              <w:t>Formato 7 d) Resultados de Egresos – LDF</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_Toc219277572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50</w:t>
            </w:r>
            <w:r w:rsidRPr="00B00DA8">
              <w:rPr>
                <w:rFonts w:cs="Calibri"/>
                <w:webHidden/>
                <w:sz w:val="24"/>
                <w:szCs w:val="24"/>
              </w:rPr>
              <w:fldChar w:fldCharType="end"/>
            </w:r>
          </w:hyperlink>
        </w:p>
        <w:p w14:paraId="60E7B66A" w14:textId="7BD3BFBC" w:rsidR="00B00DA8" w:rsidRPr="00B00DA8" w:rsidRDefault="00B00DA8">
          <w:pPr>
            <w:pStyle w:val="TDC5"/>
            <w:rPr>
              <w:rFonts w:eastAsiaTheme="minorEastAsia" w:cs="Calibri"/>
              <w:kern w:val="2"/>
              <w:sz w:val="24"/>
              <w:szCs w:val="24"/>
              <w:lang w:eastAsia="es-MX"/>
              <w14:ligatures w14:val="standardContextual"/>
            </w:rPr>
          </w:pPr>
          <w:hyperlink w:anchor="_Toc219277573" w:history="1">
            <w:r w:rsidRPr="00B00DA8">
              <w:rPr>
                <w:rStyle w:val="Hipervnculo"/>
                <w:rFonts w:cs="Calibri"/>
                <w:sz w:val="24"/>
                <w:szCs w:val="24"/>
              </w:rPr>
              <w:t>Balance Presupuestario</w:t>
            </w:r>
            <w:r w:rsidRPr="00B00DA8">
              <w:rPr>
                <w:rFonts w:cs="Calibri"/>
                <w:webHidden/>
                <w:sz w:val="24"/>
                <w:szCs w:val="24"/>
              </w:rPr>
              <w:tab/>
            </w:r>
            <w:r w:rsidRPr="00B00DA8">
              <w:rPr>
                <w:rFonts w:cs="Calibri"/>
                <w:webHidden/>
                <w:sz w:val="24"/>
                <w:szCs w:val="24"/>
              </w:rPr>
              <w:fldChar w:fldCharType="begin"/>
            </w:r>
            <w:r w:rsidRPr="00B00DA8">
              <w:rPr>
                <w:rFonts w:cs="Calibri"/>
                <w:webHidden/>
                <w:sz w:val="24"/>
                <w:szCs w:val="24"/>
              </w:rPr>
              <w:instrText xml:space="preserve"> PAGEREF _Toc219277573 \h </w:instrText>
            </w:r>
            <w:r w:rsidRPr="00B00DA8">
              <w:rPr>
                <w:rFonts w:cs="Calibri"/>
                <w:webHidden/>
                <w:sz w:val="24"/>
                <w:szCs w:val="24"/>
              </w:rPr>
            </w:r>
            <w:r w:rsidRPr="00B00DA8">
              <w:rPr>
                <w:rFonts w:cs="Calibri"/>
                <w:webHidden/>
                <w:sz w:val="24"/>
                <w:szCs w:val="24"/>
              </w:rPr>
              <w:fldChar w:fldCharType="separate"/>
            </w:r>
            <w:r w:rsidR="000F1AEE">
              <w:rPr>
                <w:rFonts w:cs="Calibri"/>
                <w:webHidden/>
                <w:sz w:val="24"/>
                <w:szCs w:val="24"/>
              </w:rPr>
              <w:t>52</w:t>
            </w:r>
            <w:r w:rsidRPr="00B00DA8">
              <w:rPr>
                <w:rFonts w:cs="Calibri"/>
                <w:webHidden/>
                <w:sz w:val="24"/>
                <w:szCs w:val="24"/>
              </w:rPr>
              <w:fldChar w:fldCharType="end"/>
            </w:r>
          </w:hyperlink>
        </w:p>
        <w:p w14:paraId="4D8BA0D7" w14:textId="344DE164" w:rsidR="00A952B5" w:rsidRPr="001A2172" w:rsidRDefault="00A952B5" w:rsidP="00887CE4">
          <w:pPr>
            <w:spacing w:after="240" w:line="276" w:lineRule="auto"/>
          </w:pPr>
          <w:r w:rsidRPr="00B00DA8">
            <w:rPr>
              <w:b/>
              <w:bCs/>
              <w:i/>
              <w:iCs/>
              <w:sz w:val="24"/>
              <w:szCs w:val="24"/>
            </w:rPr>
            <w:fldChar w:fldCharType="end"/>
          </w:r>
        </w:p>
      </w:sdtContent>
    </w:sdt>
    <w:p w14:paraId="7466354A" w14:textId="77777777" w:rsidR="00540257" w:rsidRPr="001A2172" w:rsidRDefault="00540257" w:rsidP="00887CE4">
      <w:pPr>
        <w:pStyle w:val="Ttulo2"/>
        <w:spacing w:before="240" w:after="240" w:line="276" w:lineRule="auto"/>
        <w:jc w:val="left"/>
        <w:rPr>
          <w:rFonts w:ascii="Calibri" w:hAnsi="Calibri" w:cs="Calibri"/>
          <w:sz w:val="24"/>
          <w:szCs w:val="24"/>
        </w:rPr>
        <w:sectPr w:rsidR="00540257" w:rsidRPr="001A2172" w:rsidSect="00306400">
          <w:footerReference w:type="default" r:id="rId9"/>
          <w:pgSz w:w="12240" w:h="15840"/>
          <w:pgMar w:top="1417" w:right="1325" w:bottom="1417" w:left="851" w:header="708" w:footer="708" w:gutter="0"/>
          <w:cols w:space="708"/>
          <w:docGrid w:linePitch="360"/>
        </w:sectPr>
      </w:pPr>
    </w:p>
    <w:p w14:paraId="267FD32F" w14:textId="6236F29A" w:rsidR="00A952B5" w:rsidRPr="001A2172" w:rsidRDefault="008B4D15" w:rsidP="00887CE4">
      <w:pPr>
        <w:pStyle w:val="Ttulo1"/>
        <w:jc w:val="left"/>
      </w:pPr>
      <w:bookmarkStart w:id="4" w:name="_Toc219277539"/>
      <w:bookmarkEnd w:id="3"/>
      <w:bookmarkEnd w:id="2"/>
      <w:bookmarkEnd w:id="1"/>
      <w:bookmarkEnd w:id="0"/>
      <w:r w:rsidRPr="001A2172">
        <w:lastRenderedPageBreak/>
        <w:t>INTRODUCCIÓN</w:t>
      </w:r>
      <w:bookmarkEnd w:id="4"/>
    </w:p>
    <w:p w14:paraId="10EB5C06" w14:textId="6AEEECB9" w:rsidR="005F1403" w:rsidRPr="001A2172" w:rsidRDefault="005F1403" w:rsidP="00887CE4">
      <w:pPr>
        <w:spacing w:line="276" w:lineRule="auto"/>
        <w:jc w:val="both"/>
        <w:rPr>
          <w:sz w:val="24"/>
          <w:szCs w:val="24"/>
        </w:rPr>
      </w:pPr>
      <w:r w:rsidRPr="001A2172">
        <w:rPr>
          <w:sz w:val="24"/>
          <w:szCs w:val="24"/>
        </w:rPr>
        <w:t xml:space="preserve">De conformidad con lo dispuesto en el </w:t>
      </w:r>
      <w:r w:rsidRPr="001A2172">
        <w:rPr>
          <w:b/>
          <w:bCs/>
          <w:sz w:val="24"/>
          <w:szCs w:val="24"/>
        </w:rPr>
        <w:t>Artículo 49, Fracción II, párrafo primero de la Constitución Política del Estado Libre y Soberano de Quintana Roo</w:t>
      </w:r>
      <w:r w:rsidRPr="001A2172">
        <w:rPr>
          <w:sz w:val="24"/>
          <w:szCs w:val="24"/>
        </w:rPr>
        <w:t>, el Instituto Electoral de Quintana Roo es un organismo público con personalidad jurídica y patrimonio propios, dotado de plena autonomía en su funcionamiento e independencia en sus decisiones. Dicho carácter le permite ejercer sus atribuciones con imparcialidad, certeza y transparencia, garantizando el cumplimiento de los principios rectores de la función electoral.</w:t>
      </w:r>
    </w:p>
    <w:p w14:paraId="3035F9AB" w14:textId="697CB294" w:rsidR="005F1403" w:rsidRPr="001A2172" w:rsidRDefault="005F1403" w:rsidP="00887CE4">
      <w:pPr>
        <w:spacing w:line="276" w:lineRule="auto"/>
        <w:jc w:val="both"/>
        <w:rPr>
          <w:sz w:val="24"/>
          <w:szCs w:val="24"/>
        </w:rPr>
      </w:pPr>
      <w:r w:rsidRPr="001A2172">
        <w:rPr>
          <w:sz w:val="24"/>
          <w:szCs w:val="24"/>
        </w:rPr>
        <w:t xml:space="preserve">Asimismo, en observancia a lo establecido en el </w:t>
      </w:r>
      <w:r w:rsidRPr="001A2172">
        <w:rPr>
          <w:b/>
          <w:bCs/>
          <w:sz w:val="24"/>
          <w:szCs w:val="24"/>
        </w:rPr>
        <w:t>Artículo 137, Fracción V, de la Ley de Instituciones y Procedimientos Electorales para el Estado de Quintana Roo</w:t>
      </w:r>
      <w:r w:rsidRPr="001A2172">
        <w:rPr>
          <w:sz w:val="24"/>
          <w:szCs w:val="24"/>
        </w:rPr>
        <w:t xml:space="preserve">, corresponde al Consejo General del Instituto Electoral de Quintana Roo formular y aprobar el </w:t>
      </w:r>
      <w:r w:rsidR="00DB4B62" w:rsidRPr="001A2172">
        <w:rPr>
          <w:sz w:val="24"/>
          <w:szCs w:val="24"/>
        </w:rPr>
        <w:t>P</w:t>
      </w:r>
      <w:r w:rsidRPr="001A2172">
        <w:rPr>
          <w:sz w:val="24"/>
          <w:szCs w:val="24"/>
        </w:rPr>
        <w:t>royecto de presupuesto de egresos del Instituto, para su posterior incorporación al Proyecto de Presupuesto de Egresos del Estado, que será remitido al Poder Ejecutivo para su consideración ante el Honorable Congreso del Estado.</w:t>
      </w:r>
    </w:p>
    <w:p w14:paraId="21B7E466" w14:textId="7159AC5A" w:rsidR="005F1403" w:rsidRPr="001A2172" w:rsidRDefault="005F1403" w:rsidP="00887CE4">
      <w:pPr>
        <w:spacing w:line="276" w:lineRule="auto"/>
        <w:jc w:val="both"/>
        <w:rPr>
          <w:sz w:val="24"/>
          <w:szCs w:val="24"/>
        </w:rPr>
      </w:pPr>
      <w:r w:rsidRPr="001A2172">
        <w:rPr>
          <w:sz w:val="24"/>
          <w:szCs w:val="24"/>
        </w:rPr>
        <w:t xml:space="preserve">El presente documento contiene el </w:t>
      </w:r>
      <w:r w:rsidRPr="001A2172">
        <w:rPr>
          <w:b/>
          <w:bCs/>
          <w:sz w:val="24"/>
          <w:szCs w:val="24"/>
        </w:rPr>
        <w:t>Presupuesto de Egresos para el Ejercicio Fiscal 2026</w:t>
      </w:r>
      <w:r w:rsidRPr="001A2172">
        <w:rPr>
          <w:sz w:val="24"/>
          <w:szCs w:val="24"/>
        </w:rPr>
        <w:t>, elaborado con base en los principios de austeridad, racionalidad, eficiencia, eficacia, transparencia y rendición de cuentas, en congruencia con los objetivos institucionales y las disposiciones normativas aplicables.</w:t>
      </w:r>
    </w:p>
    <w:p w14:paraId="26C1D747" w14:textId="738CE6C8" w:rsidR="005F1403" w:rsidRPr="001A2172" w:rsidRDefault="005F1403" w:rsidP="00887CE4">
      <w:pPr>
        <w:spacing w:line="276" w:lineRule="auto"/>
        <w:jc w:val="both"/>
        <w:rPr>
          <w:sz w:val="24"/>
          <w:szCs w:val="24"/>
        </w:rPr>
      </w:pPr>
      <w:r w:rsidRPr="001A2172">
        <w:rPr>
          <w:sz w:val="24"/>
          <w:szCs w:val="24"/>
        </w:rPr>
        <w:t xml:space="preserve">El </w:t>
      </w:r>
      <w:r w:rsidR="003C00F5" w:rsidRPr="001A2172">
        <w:rPr>
          <w:sz w:val="24"/>
          <w:szCs w:val="24"/>
        </w:rPr>
        <w:t xml:space="preserve">presente </w:t>
      </w:r>
      <w:r w:rsidRPr="001A2172">
        <w:rPr>
          <w:sz w:val="24"/>
          <w:szCs w:val="24"/>
        </w:rPr>
        <w:t xml:space="preserve">se encuentra sustentado además en lo dispuesto </w:t>
      </w:r>
      <w:r w:rsidR="003C00F5" w:rsidRPr="001A2172">
        <w:rPr>
          <w:sz w:val="24"/>
          <w:szCs w:val="24"/>
        </w:rPr>
        <w:t>en</w:t>
      </w:r>
      <w:r w:rsidRPr="001A2172">
        <w:rPr>
          <w:sz w:val="24"/>
          <w:szCs w:val="24"/>
        </w:rPr>
        <w:t xml:space="preserve"> el </w:t>
      </w:r>
      <w:r w:rsidRPr="001A2172">
        <w:rPr>
          <w:b/>
          <w:bCs/>
          <w:sz w:val="24"/>
          <w:szCs w:val="24"/>
        </w:rPr>
        <w:t>Reglamento Interno del Instituto Electoral de Quintana Roo</w:t>
      </w:r>
      <w:r w:rsidRPr="001A2172">
        <w:rPr>
          <w:sz w:val="24"/>
          <w:szCs w:val="24"/>
        </w:rPr>
        <w:t xml:space="preserve">, que en su </w:t>
      </w:r>
      <w:r w:rsidRPr="001A2172">
        <w:rPr>
          <w:b/>
          <w:bCs/>
          <w:sz w:val="24"/>
          <w:szCs w:val="24"/>
        </w:rPr>
        <w:t xml:space="preserve">Artículo 12, </w:t>
      </w:r>
      <w:r w:rsidR="003C00F5" w:rsidRPr="001A2172">
        <w:rPr>
          <w:b/>
          <w:bCs/>
          <w:sz w:val="24"/>
          <w:szCs w:val="24"/>
        </w:rPr>
        <w:t>F</w:t>
      </w:r>
      <w:r w:rsidRPr="001A2172">
        <w:rPr>
          <w:b/>
          <w:bCs/>
          <w:sz w:val="24"/>
          <w:szCs w:val="24"/>
        </w:rPr>
        <w:t>racción IX</w:t>
      </w:r>
      <w:r w:rsidRPr="001A2172">
        <w:rPr>
          <w:sz w:val="24"/>
          <w:szCs w:val="24"/>
        </w:rPr>
        <w:t>, faculta al Consejo General para aprobar</w:t>
      </w:r>
      <w:r w:rsidR="00D464BC" w:rsidRPr="001A2172">
        <w:rPr>
          <w:sz w:val="24"/>
          <w:szCs w:val="24"/>
        </w:rPr>
        <w:t xml:space="preserve"> el</w:t>
      </w:r>
      <w:r w:rsidRPr="001A2172">
        <w:rPr>
          <w:sz w:val="24"/>
          <w:szCs w:val="24"/>
        </w:rPr>
        <w:t xml:space="preserve"> </w:t>
      </w:r>
      <w:r w:rsidR="00C955F2" w:rsidRPr="001A2172">
        <w:rPr>
          <w:sz w:val="24"/>
          <w:szCs w:val="24"/>
        </w:rPr>
        <w:t>P</w:t>
      </w:r>
      <w:r w:rsidR="00D464BC" w:rsidRPr="001A2172">
        <w:rPr>
          <w:sz w:val="24"/>
          <w:szCs w:val="24"/>
        </w:rPr>
        <w:t xml:space="preserve">rograma </w:t>
      </w:r>
      <w:r w:rsidR="00C955F2" w:rsidRPr="001A2172">
        <w:rPr>
          <w:sz w:val="24"/>
          <w:szCs w:val="24"/>
        </w:rPr>
        <w:t>A</w:t>
      </w:r>
      <w:r w:rsidR="00D464BC" w:rsidRPr="001A2172">
        <w:rPr>
          <w:sz w:val="24"/>
          <w:szCs w:val="24"/>
        </w:rPr>
        <w:t xml:space="preserve">nual de </w:t>
      </w:r>
      <w:r w:rsidR="00C955F2" w:rsidRPr="001A2172">
        <w:rPr>
          <w:sz w:val="24"/>
          <w:szCs w:val="24"/>
        </w:rPr>
        <w:t>A</w:t>
      </w:r>
      <w:r w:rsidR="00D464BC" w:rsidRPr="001A2172">
        <w:rPr>
          <w:sz w:val="24"/>
          <w:szCs w:val="24"/>
        </w:rPr>
        <w:t>ctividades</w:t>
      </w:r>
      <w:r w:rsidR="00C955F2" w:rsidRPr="001A2172">
        <w:rPr>
          <w:sz w:val="24"/>
          <w:szCs w:val="24"/>
        </w:rPr>
        <w:t xml:space="preserve">, así como, </w:t>
      </w:r>
      <w:r w:rsidRPr="001A2172">
        <w:rPr>
          <w:sz w:val="24"/>
          <w:szCs w:val="24"/>
        </w:rPr>
        <w:t xml:space="preserve">el </w:t>
      </w:r>
      <w:r w:rsidR="003C00F5" w:rsidRPr="001A2172">
        <w:rPr>
          <w:sz w:val="24"/>
          <w:szCs w:val="24"/>
        </w:rPr>
        <w:t>A</w:t>
      </w:r>
      <w:r w:rsidRPr="001A2172">
        <w:rPr>
          <w:sz w:val="24"/>
          <w:szCs w:val="24"/>
        </w:rPr>
        <w:t xml:space="preserve">nteproyecto del </w:t>
      </w:r>
      <w:r w:rsidR="003C00F5" w:rsidRPr="001A2172">
        <w:rPr>
          <w:sz w:val="24"/>
          <w:szCs w:val="24"/>
        </w:rPr>
        <w:t>P</w:t>
      </w:r>
      <w:r w:rsidRPr="001A2172">
        <w:rPr>
          <w:sz w:val="24"/>
          <w:szCs w:val="24"/>
        </w:rPr>
        <w:t xml:space="preserve">resupuesto </w:t>
      </w:r>
      <w:r w:rsidR="00C955F2" w:rsidRPr="001A2172">
        <w:rPr>
          <w:sz w:val="24"/>
          <w:szCs w:val="24"/>
        </w:rPr>
        <w:t>B</w:t>
      </w:r>
      <w:r w:rsidRPr="001A2172">
        <w:rPr>
          <w:sz w:val="24"/>
          <w:szCs w:val="24"/>
        </w:rPr>
        <w:t xml:space="preserve">asado en </w:t>
      </w:r>
      <w:r w:rsidR="0086751D" w:rsidRPr="001A2172">
        <w:rPr>
          <w:sz w:val="24"/>
          <w:szCs w:val="24"/>
        </w:rPr>
        <w:t>R</w:t>
      </w:r>
      <w:r w:rsidRPr="001A2172">
        <w:rPr>
          <w:sz w:val="24"/>
          <w:szCs w:val="24"/>
        </w:rPr>
        <w:t xml:space="preserve">esultados, y en el </w:t>
      </w:r>
      <w:r w:rsidRPr="001A2172">
        <w:rPr>
          <w:b/>
          <w:bCs/>
          <w:sz w:val="24"/>
          <w:szCs w:val="24"/>
        </w:rPr>
        <w:t xml:space="preserve">Artículo 21, </w:t>
      </w:r>
      <w:r w:rsidR="0086751D" w:rsidRPr="001A2172">
        <w:rPr>
          <w:b/>
          <w:bCs/>
          <w:sz w:val="24"/>
          <w:szCs w:val="24"/>
        </w:rPr>
        <w:t>F</w:t>
      </w:r>
      <w:r w:rsidRPr="001A2172">
        <w:rPr>
          <w:b/>
          <w:bCs/>
          <w:sz w:val="24"/>
          <w:szCs w:val="24"/>
        </w:rPr>
        <w:t>racción IV</w:t>
      </w:r>
      <w:r w:rsidRPr="001A2172">
        <w:rPr>
          <w:sz w:val="24"/>
          <w:szCs w:val="24"/>
        </w:rPr>
        <w:t xml:space="preserve">, del mismo Reglamento, que otorga a la </w:t>
      </w:r>
      <w:r w:rsidRPr="001A2172">
        <w:rPr>
          <w:b/>
          <w:bCs/>
          <w:sz w:val="24"/>
          <w:szCs w:val="24"/>
        </w:rPr>
        <w:t>Junta General</w:t>
      </w:r>
      <w:r w:rsidRPr="001A2172">
        <w:rPr>
          <w:sz w:val="24"/>
          <w:szCs w:val="24"/>
        </w:rPr>
        <w:t xml:space="preserve"> la atribución de aprobar el </w:t>
      </w:r>
      <w:r w:rsidR="00107D47" w:rsidRPr="001A2172">
        <w:rPr>
          <w:sz w:val="24"/>
          <w:szCs w:val="24"/>
        </w:rPr>
        <w:t>P</w:t>
      </w:r>
      <w:r w:rsidRPr="001A2172">
        <w:rPr>
          <w:sz w:val="24"/>
          <w:szCs w:val="24"/>
        </w:rPr>
        <w:t xml:space="preserve">royecto del </w:t>
      </w:r>
      <w:r w:rsidR="00107D47" w:rsidRPr="001A2172">
        <w:rPr>
          <w:sz w:val="24"/>
          <w:szCs w:val="24"/>
        </w:rPr>
        <w:t>P</w:t>
      </w:r>
      <w:r w:rsidRPr="001A2172">
        <w:rPr>
          <w:sz w:val="24"/>
          <w:szCs w:val="24"/>
        </w:rPr>
        <w:t xml:space="preserve">rograma </w:t>
      </w:r>
      <w:r w:rsidR="00107D47" w:rsidRPr="001A2172">
        <w:rPr>
          <w:sz w:val="24"/>
          <w:szCs w:val="24"/>
        </w:rPr>
        <w:t>A</w:t>
      </w:r>
      <w:r w:rsidRPr="001A2172">
        <w:rPr>
          <w:sz w:val="24"/>
          <w:szCs w:val="24"/>
        </w:rPr>
        <w:t xml:space="preserve">nual de </w:t>
      </w:r>
      <w:r w:rsidR="00107D47" w:rsidRPr="001A2172">
        <w:rPr>
          <w:sz w:val="24"/>
          <w:szCs w:val="24"/>
        </w:rPr>
        <w:t>A</w:t>
      </w:r>
      <w:r w:rsidRPr="001A2172">
        <w:rPr>
          <w:sz w:val="24"/>
          <w:szCs w:val="24"/>
        </w:rPr>
        <w:t xml:space="preserve">ctividades y el </w:t>
      </w:r>
      <w:r w:rsidR="00107D47" w:rsidRPr="001A2172">
        <w:rPr>
          <w:sz w:val="24"/>
          <w:szCs w:val="24"/>
        </w:rPr>
        <w:t>A</w:t>
      </w:r>
      <w:r w:rsidRPr="001A2172">
        <w:rPr>
          <w:sz w:val="24"/>
          <w:szCs w:val="24"/>
        </w:rPr>
        <w:t xml:space="preserve">nteproyecto del </w:t>
      </w:r>
      <w:r w:rsidR="00107D47" w:rsidRPr="001A2172">
        <w:rPr>
          <w:sz w:val="24"/>
          <w:szCs w:val="24"/>
        </w:rPr>
        <w:t>P</w:t>
      </w:r>
      <w:r w:rsidRPr="001A2172">
        <w:rPr>
          <w:sz w:val="24"/>
          <w:szCs w:val="24"/>
        </w:rPr>
        <w:t xml:space="preserve">resupuesto </w:t>
      </w:r>
      <w:r w:rsidR="00B040D6" w:rsidRPr="001A2172">
        <w:rPr>
          <w:sz w:val="24"/>
          <w:szCs w:val="24"/>
        </w:rPr>
        <w:t xml:space="preserve">Basado en Resultados </w:t>
      </w:r>
      <w:r w:rsidRPr="001A2172">
        <w:rPr>
          <w:sz w:val="24"/>
          <w:szCs w:val="24"/>
        </w:rPr>
        <w:t>del Instituto.</w:t>
      </w:r>
    </w:p>
    <w:p w14:paraId="6BCCC094" w14:textId="1ADC8862" w:rsidR="005F1403" w:rsidRPr="001A2172" w:rsidRDefault="005F1403" w:rsidP="00887CE4">
      <w:pPr>
        <w:spacing w:line="276" w:lineRule="auto"/>
        <w:jc w:val="both"/>
        <w:rPr>
          <w:sz w:val="24"/>
          <w:szCs w:val="24"/>
        </w:rPr>
      </w:pPr>
      <w:r w:rsidRPr="001A2172">
        <w:rPr>
          <w:sz w:val="24"/>
          <w:szCs w:val="24"/>
        </w:rPr>
        <w:t xml:space="preserve">Asimismo, se elaboró atendiendo a los </w:t>
      </w:r>
      <w:r w:rsidRPr="001A2172">
        <w:rPr>
          <w:b/>
          <w:bCs/>
          <w:sz w:val="24"/>
          <w:szCs w:val="24"/>
        </w:rPr>
        <w:t>Lineamientos de Programación y Presupuestación del Estado de Quintana Roo para el Ejercicio Fiscal 2026</w:t>
      </w:r>
      <w:r w:rsidRPr="001A2172">
        <w:rPr>
          <w:sz w:val="24"/>
          <w:szCs w:val="24"/>
        </w:rPr>
        <w:t>, emitidos por la Secretaría de Finanzas y Planeación (SEFIPLAN), los cuales establecen las directrices metodológicas y criterios para la integración del presupuesto bajo el enfoque de Presupuesto basado en Resultados y la Gestión para Resultados, conforme a los principios de legalidad, eficacia, eficiencia, economía, racionalidad y austeridad</w:t>
      </w:r>
      <w:r w:rsidR="00AB759F" w:rsidRPr="001A2172">
        <w:rPr>
          <w:sz w:val="24"/>
          <w:szCs w:val="24"/>
        </w:rPr>
        <w:t>.</w:t>
      </w:r>
    </w:p>
    <w:p w14:paraId="242375C0" w14:textId="77777777" w:rsidR="00A357DD" w:rsidRPr="001A2172" w:rsidRDefault="005F1403" w:rsidP="00A357DD">
      <w:pPr>
        <w:spacing w:line="276" w:lineRule="auto"/>
        <w:jc w:val="both"/>
        <w:rPr>
          <w:sz w:val="24"/>
          <w:szCs w:val="24"/>
        </w:rPr>
      </w:pPr>
      <w:r w:rsidRPr="001A2172">
        <w:rPr>
          <w:sz w:val="24"/>
          <w:szCs w:val="24"/>
        </w:rPr>
        <w:t xml:space="preserve">El propósito fundamental de este </w:t>
      </w:r>
      <w:r w:rsidR="00C134F1" w:rsidRPr="001A2172">
        <w:rPr>
          <w:sz w:val="24"/>
          <w:szCs w:val="24"/>
        </w:rPr>
        <w:t>Presupuesto</w:t>
      </w:r>
      <w:r w:rsidRPr="001A2172">
        <w:rPr>
          <w:sz w:val="24"/>
          <w:szCs w:val="24"/>
        </w:rPr>
        <w:t xml:space="preserve"> es garantizar la disponibilidad de los recursos necesarios para que el Instituto Electoral de Quintana Roo cumpla cabalmente con sus funciones sustantivas, tales como la </w:t>
      </w:r>
      <w:r w:rsidRPr="001A2172">
        <w:rPr>
          <w:b/>
          <w:bCs/>
          <w:sz w:val="24"/>
          <w:szCs w:val="24"/>
        </w:rPr>
        <w:t>promoción de la participación ciudadana, la educación cívica, la igualdad de género y la consolidación de la cultura democrática en el Estado</w:t>
      </w:r>
      <w:r w:rsidRPr="001A2172">
        <w:rPr>
          <w:sz w:val="24"/>
          <w:szCs w:val="24"/>
        </w:rPr>
        <w:t>.</w:t>
      </w:r>
    </w:p>
    <w:p w14:paraId="7C22F468" w14:textId="77777777" w:rsidR="00A357DD" w:rsidRPr="001A2172" w:rsidRDefault="00A357DD" w:rsidP="00A357DD">
      <w:pPr>
        <w:spacing w:line="276" w:lineRule="auto"/>
        <w:jc w:val="both"/>
        <w:rPr>
          <w:sz w:val="24"/>
          <w:szCs w:val="24"/>
        </w:rPr>
      </w:pPr>
    </w:p>
    <w:p w14:paraId="7D5EE693" w14:textId="45F35C29" w:rsidR="00A357DD" w:rsidRPr="001A2172" w:rsidRDefault="00A357DD" w:rsidP="00A357DD">
      <w:pPr>
        <w:spacing w:line="276" w:lineRule="auto"/>
        <w:jc w:val="both"/>
        <w:rPr>
          <w:sz w:val="24"/>
          <w:szCs w:val="24"/>
        </w:rPr>
      </w:pPr>
      <w:r w:rsidRPr="001A2172">
        <w:rPr>
          <w:sz w:val="24"/>
          <w:szCs w:val="24"/>
        </w:rPr>
        <w:lastRenderedPageBreak/>
        <w:t>Adicionalmente, es importante señalar que durante el último trimestre del Ejercicio Fiscal 2026, el Instituto llevará a cabo diversas actividades preparatorias con miras al Proceso Electoral Local 2027, las cuales resultan indispensables para garantizar una adecuada planeación, organización y desarrollo del referido proceso. Dichas actividades comprenderán, entre otras, acciones de carácter técnico, administrativo, operativo y logístico, orientadas al fortalecimiento de las capacidades institucionales, la actualización de instrumentos normativos y procedimentales, así como la preparación de los recursos humanos y materiales necesarios, en estricto apego a los principios rectores de la función electoral y al marco jurídico aplicable.</w:t>
      </w:r>
    </w:p>
    <w:p w14:paraId="29E0B6CB" w14:textId="77777777" w:rsidR="005F1403" w:rsidRPr="001A2172" w:rsidRDefault="005F1403" w:rsidP="00887CE4">
      <w:pPr>
        <w:spacing w:line="276" w:lineRule="auto"/>
        <w:jc w:val="both"/>
        <w:rPr>
          <w:sz w:val="24"/>
          <w:szCs w:val="24"/>
        </w:rPr>
      </w:pPr>
      <w:r w:rsidRPr="001A2172">
        <w:rPr>
          <w:sz w:val="24"/>
          <w:szCs w:val="24"/>
        </w:rPr>
        <w:t>Este presupuesto se formula atendiendo a los retos institucionales y operativos del ejercicio fiscal 2026, considerando el contexto político-electoral y las necesidades de fortalecimiento técnico, humano y material del Instituto, con el firme compromiso de asegurar el desarrollo de sus actividades en apego al marco jurídico, administrativo y financiero aplicable, y en beneficio de la ciudadanía quintanarroense.</w:t>
      </w:r>
    </w:p>
    <w:p w14:paraId="1EE96AEB" w14:textId="195A9F28" w:rsidR="004C436D" w:rsidRPr="001A2172" w:rsidRDefault="004C436D" w:rsidP="00887CE4">
      <w:pPr>
        <w:spacing w:line="276" w:lineRule="auto"/>
        <w:jc w:val="both"/>
        <w:rPr>
          <w:sz w:val="24"/>
          <w:szCs w:val="24"/>
        </w:rPr>
      </w:pPr>
      <w:r w:rsidRPr="001A2172">
        <w:rPr>
          <w:sz w:val="24"/>
          <w:szCs w:val="24"/>
        </w:rPr>
        <w:t xml:space="preserve">Derivado de lo anterior, el día </w:t>
      </w:r>
      <w:r w:rsidR="000C66B9" w:rsidRPr="001A2172">
        <w:rPr>
          <w:sz w:val="24"/>
          <w:szCs w:val="24"/>
        </w:rPr>
        <w:t xml:space="preserve">19 de Diciembre </w:t>
      </w:r>
      <w:r w:rsidRPr="001A2172">
        <w:rPr>
          <w:sz w:val="24"/>
          <w:szCs w:val="24"/>
        </w:rPr>
        <w:t>del 202</w:t>
      </w:r>
      <w:r w:rsidR="00840BA5" w:rsidRPr="001A2172">
        <w:rPr>
          <w:sz w:val="24"/>
          <w:szCs w:val="24"/>
        </w:rPr>
        <w:t>5</w:t>
      </w:r>
      <w:r w:rsidRPr="001A2172">
        <w:rPr>
          <w:sz w:val="24"/>
          <w:szCs w:val="24"/>
        </w:rPr>
        <w:t xml:space="preserve"> durante la Sesión</w:t>
      </w:r>
      <w:r w:rsidR="00840BA5" w:rsidRPr="001A2172">
        <w:rPr>
          <w:sz w:val="24"/>
          <w:szCs w:val="24"/>
        </w:rPr>
        <w:t xml:space="preserve"> </w:t>
      </w:r>
      <w:r w:rsidR="00787D5B" w:rsidRPr="001A2172">
        <w:rPr>
          <w:sz w:val="24"/>
          <w:szCs w:val="24"/>
        </w:rPr>
        <w:t>Extrao</w:t>
      </w:r>
      <w:r w:rsidRPr="001A2172">
        <w:rPr>
          <w:sz w:val="24"/>
          <w:szCs w:val="24"/>
        </w:rPr>
        <w:t>rdinaria</w:t>
      </w:r>
      <w:r w:rsidR="00203976" w:rsidRPr="001A2172">
        <w:rPr>
          <w:sz w:val="24"/>
          <w:szCs w:val="24"/>
        </w:rPr>
        <w:t xml:space="preserve"> con carácter de urgente </w:t>
      </w:r>
      <w:r w:rsidRPr="001A2172">
        <w:rPr>
          <w:sz w:val="24"/>
          <w:szCs w:val="24"/>
        </w:rPr>
        <w:t>del Consejo General del Instituto Electoral de Quintana Roo, se aprobó el Presupuesto de Egresos para el Ejercicio Fiscal 202</w:t>
      </w:r>
      <w:r w:rsidR="009D7903" w:rsidRPr="001A2172">
        <w:rPr>
          <w:sz w:val="24"/>
          <w:szCs w:val="24"/>
        </w:rPr>
        <w:t>6</w:t>
      </w:r>
      <w:r w:rsidRPr="001A2172">
        <w:rPr>
          <w:sz w:val="24"/>
          <w:szCs w:val="24"/>
        </w:rPr>
        <w:t>, asentado en el acuerdo número IEQROO/CG/A-</w:t>
      </w:r>
      <w:r w:rsidR="004B6F88" w:rsidRPr="001A2172">
        <w:rPr>
          <w:sz w:val="24"/>
          <w:szCs w:val="24"/>
        </w:rPr>
        <w:t>040</w:t>
      </w:r>
      <w:r w:rsidRPr="001A2172">
        <w:rPr>
          <w:sz w:val="24"/>
          <w:szCs w:val="24"/>
        </w:rPr>
        <w:t>-202</w:t>
      </w:r>
      <w:r w:rsidR="00F354B0" w:rsidRPr="001A2172">
        <w:rPr>
          <w:sz w:val="24"/>
          <w:szCs w:val="24"/>
        </w:rPr>
        <w:t>5</w:t>
      </w:r>
      <w:r w:rsidRPr="001A2172">
        <w:rPr>
          <w:sz w:val="24"/>
          <w:szCs w:val="24"/>
        </w:rPr>
        <w:t>.</w:t>
      </w:r>
    </w:p>
    <w:p w14:paraId="4BE5184F" w14:textId="1633C44E" w:rsidR="004C436D" w:rsidRPr="001A2172" w:rsidRDefault="004C436D" w:rsidP="00887CE4">
      <w:pPr>
        <w:spacing w:line="276" w:lineRule="auto"/>
        <w:jc w:val="both"/>
        <w:rPr>
          <w:sz w:val="24"/>
          <w:szCs w:val="24"/>
        </w:rPr>
      </w:pPr>
      <w:r w:rsidRPr="001A2172">
        <w:rPr>
          <w:sz w:val="24"/>
          <w:szCs w:val="24"/>
        </w:rPr>
        <w:t xml:space="preserve">Con la finalidad de cumplir con las funciones establecidas en la Constitución Política de los Estados Unidos Mexicanos, la Ley General de Instituciones y Procedimientos Electorales, la Ley General de Partidos Políticos, la Constitución Política del Estado Libre y Soberano del Estado de Quintana Roo, la Ley de Instituciones y Procedimientos Electorales para el Estado de Quintana Roo y las demás que se determinen, me permito en calidad de Consejera Presidenta remitir el </w:t>
      </w:r>
      <w:r w:rsidR="00DB4B62" w:rsidRPr="001A2172">
        <w:rPr>
          <w:sz w:val="24"/>
          <w:szCs w:val="24"/>
        </w:rPr>
        <w:t>P</w:t>
      </w:r>
      <w:r w:rsidRPr="001A2172">
        <w:rPr>
          <w:sz w:val="24"/>
          <w:szCs w:val="24"/>
        </w:rPr>
        <w:t>r</w:t>
      </w:r>
      <w:r w:rsidR="00C134F1" w:rsidRPr="001A2172">
        <w:rPr>
          <w:sz w:val="24"/>
          <w:szCs w:val="24"/>
        </w:rPr>
        <w:t>esupuesto</w:t>
      </w:r>
      <w:r w:rsidRPr="001A2172">
        <w:rPr>
          <w:sz w:val="24"/>
          <w:szCs w:val="24"/>
        </w:rPr>
        <w:t xml:space="preserve"> de Egresos del Instituto Electoral de Quintana Roo para el Ejercicio Fiscal 202</w:t>
      </w:r>
      <w:r w:rsidR="00F354B0" w:rsidRPr="001A2172">
        <w:rPr>
          <w:sz w:val="24"/>
          <w:szCs w:val="24"/>
        </w:rPr>
        <w:t>6</w:t>
      </w:r>
      <w:r w:rsidRPr="001A2172">
        <w:rPr>
          <w:sz w:val="24"/>
          <w:szCs w:val="24"/>
        </w:rPr>
        <w:t>.</w:t>
      </w:r>
    </w:p>
    <w:p w14:paraId="2535B2FE" w14:textId="1820935E" w:rsidR="00FC157D" w:rsidRPr="001A2172" w:rsidRDefault="00FC157D" w:rsidP="00887CE4">
      <w:pPr>
        <w:spacing w:line="276" w:lineRule="auto"/>
      </w:pPr>
      <w:r w:rsidRPr="001A2172">
        <w:br w:type="page"/>
      </w:r>
    </w:p>
    <w:p w14:paraId="1172A624" w14:textId="112A8C7D" w:rsidR="00FC157D" w:rsidRPr="001A2172" w:rsidRDefault="00FC157D" w:rsidP="00887CE4">
      <w:pPr>
        <w:pStyle w:val="Ttulo1"/>
        <w:jc w:val="left"/>
      </w:pPr>
      <w:bookmarkStart w:id="5" w:name="_Toc219277540"/>
      <w:r w:rsidRPr="001A2172">
        <w:lastRenderedPageBreak/>
        <w:t>MARCO NORMATIVO</w:t>
      </w:r>
      <w:bookmarkEnd w:id="5"/>
    </w:p>
    <w:p w14:paraId="68E1B339" w14:textId="38FFCBAD" w:rsidR="00D13B31" w:rsidRPr="001A2172" w:rsidRDefault="00781018" w:rsidP="00887CE4">
      <w:pPr>
        <w:spacing w:line="276" w:lineRule="auto"/>
        <w:jc w:val="both"/>
        <w:rPr>
          <w:sz w:val="24"/>
          <w:szCs w:val="24"/>
        </w:rPr>
      </w:pPr>
      <w:r w:rsidRPr="001A2172">
        <w:rPr>
          <w:sz w:val="24"/>
          <w:szCs w:val="24"/>
        </w:rPr>
        <w:t>El presente marco normativo identifica las disposiciones nacionales, estatales e internas que sustentan la formulación, aprobación y justificación del Presupuesto de Egresos 2026 del Instituto Electoral de Quintana Roo, conforme a los principios de legalidad, autonomía, transparencia, austeridad y resultados.</w:t>
      </w:r>
    </w:p>
    <w:p w14:paraId="69D946BB" w14:textId="77777777" w:rsidR="00781018" w:rsidRPr="001A2172" w:rsidRDefault="00781018" w:rsidP="00887CE4">
      <w:pPr>
        <w:spacing w:line="276" w:lineRule="auto"/>
        <w:jc w:val="both"/>
      </w:pPr>
    </w:p>
    <w:p w14:paraId="4A717EEF" w14:textId="0827DA36" w:rsidR="00781018" w:rsidRPr="001A2172" w:rsidRDefault="00466D36" w:rsidP="00887CE4">
      <w:pPr>
        <w:spacing w:line="276" w:lineRule="auto"/>
        <w:jc w:val="both"/>
        <w:rPr>
          <w:b/>
          <w:bCs/>
          <w:sz w:val="24"/>
          <w:szCs w:val="24"/>
        </w:rPr>
      </w:pPr>
      <w:r w:rsidRPr="001A2172">
        <w:rPr>
          <w:b/>
          <w:bCs/>
          <w:sz w:val="24"/>
          <w:szCs w:val="24"/>
        </w:rPr>
        <w:t>Marco Normativo Nacional:</w:t>
      </w:r>
    </w:p>
    <w:p w14:paraId="3CB7C047" w14:textId="1AECB8BB" w:rsidR="00466D36" w:rsidRPr="001A2172" w:rsidRDefault="00466D36" w:rsidP="00887CE4">
      <w:pPr>
        <w:pStyle w:val="Prrafodelista"/>
        <w:numPr>
          <w:ilvl w:val="0"/>
          <w:numId w:val="23"/>
        </w:numPr>
        <w:jc w:val="both"/>
        <w:rPr>
          <w:sz w:val="24"/>
          <w:szCs w:val="24"/>
        </w:rPr>
      </w:pPr>
      <w:r w:rsidRPr="001A2172">
        <w:rPr>
          <w:sz w:val="24"/>
          <w:szCs w:val="24"/>
        </w:rPr>
        <w:t>Constitución Política de los Estados Unidos Mexicanos</w:t>
      </w:r>
      <w:r w:rsidR="00430DA8" w:rsidRPr="001A2172">
        <w:rPr>
          <w:sz w:val="24"/>
          <w:szCs w:val="24"/>
        </w:rPr>
        <w:t>;</w:t>
      </w:r>
    </w:p>
    <w:p w14:paraId="61C153DB" w14:textId="55650D87" w:rsidR="00466D36" w:rsidRPr="001A2172" w:rsidRDefault="00466D36" w:rsidP="00887CE4">
      <w:pPr>
        <w:pStyle w:val="Prrafodelista"/>
        <w:numPr>
          <w:ilvl w:val="0"/>
          <w:numId w:val="23"/>
        </w:numPr>
        <w:jc w:val="both"/>
        <w:rPr>
          <w:sz w:val="24"/>
          <w:szCs w:val="24"/>
        </w:rPr>
      </w:pPr>
      <w:r w:rsidRPr="001A2172">
        <w:rPr>
          <w:sz w:val="24"/>
          <w:szCs w:val="24"/>
        </w:rPr>
        <w:t>Ley General de Contabilidad Gubernamental</w:t>
      </w:r>
      <w:r w:rsidR="00430DA8" w:rsidRPr="001A2172">
        <w:rPr>
          <w:sz w:val="24"/>
          <w:szCs w:val="24"/>
        </w:rPr>
        <w:t>;</w:t>
      </w:r>
    </w:p>
    <w:p w14:paraId="18145DEA" w14:textId="20C4E94F" w:rsidR="00466D36" w:rsidRPr="001A2172" w:rsidRDefault="00A802B1" w:rsidP="00887CE4">
      <w:pPr>
        <w:pStyle w:val="Prrafodelista"/>
        <w:numPr>
          <w:ilvl w:val="0"/>
          <w:numId w:val="23"/>
        </w:numPr>
        <w:jc w:val="both"/>
        <w:rPr>
          <w:sz w:val="24"/>
          <w:szCs w:val="24"/>
        </w:rPr>
      </w:pPr>
      <w:r w:rsidRPr="001A2172">
        <w:rPr>
          <w:sz w:val="24"/>
          <w:szCs w:val="24"/>
        </w:rPr>
        <w:t>Ley de Planeación</w:t>
      </w:r>
      <w:r w:rsidR="00430DA8" w:rsidRPr="001A2172">
        <w:rPr>
          <w:sz w:val="24"/>
          <w:szCs w:val="24"/>
        </w:rPr>
        <w:t>;</w:t>
      </w:r>
    </w:p>
    <w:p w14:paraId="6230E241" w14:textId="3D373971" w:rsidR="00A802B1" w:rsidRPr="001A2172" w:rsidRDefault="00A802B1" w:rsidP="00887CE4">
      <w:pPr>
        <w:pStyle w:val="Prrafodelista"/>
        <w:numPr>
          <w:ilvl w:val="0"/>
          <w:numId w:val="23"/>
        </w:numPr>
        <w:jc w:val="both"/>
        <w:rPr>
          <w:sz w:val="24"/>
          <w:szCs w:val="24"/>
        </w:rPr>
      </w:pPr>
      <w:r w:rsidRPr="001A2172">
        <w:rPr>
          <w:sz w:val="24"/>
          <w:szCs w:val="24"/>
        </w:rPr>
        <w:t>Ley Federal de Presupuesto y Responsabilidad Hacendaria</w:t>
      </w:r>
      <w:r w:rsidR="00430DA8" w:rsidRPr="001A2172">
        <w:rPr>
          <w:sz w:val="24"/>
          <w:szCs w:val="24"/>
        </w:rPr>
        <w:t>;</w:t>
      </w:r>
    </w:p>
    <w:p w14:paraId="63C0F2F1" w14:textId="0AA3714E" w:rsidR="00A802B1" w:rsidRPr="001A2172" w:rsidRDefault="000C3E39" w:rsidP="00887CE4">
      <w:pPr>
        <w:pStyle w:val="Prrafodelista"/>
        <w:numPr>
          <w:ilvl w:val="0"/>
          <w:numId w:val="23"/>
        </w:numPr>
        <w:jc w:val="both"/>
        <w:rPr>
          <w:sz w:val="24"/>
          <w:szCs w:val="24"/>
        </w:rPr>
      </w:pPr>
      <w:r w:rsidRPr="001A2172">
        <w:rPr>
          <w:sz w:val="24"/>
          <w:szCs w:val="24"/>
        </w:rPr>
        <w:t>Ley de Disciplina Financiera de las Entidades Federativas y los Municipios</w:t>
      </w:r>
      <w:r w:rsidR="00430DA8" w:rsidRPr="001A2172">
        <w:rPr>
          <w:sz w:val="24"/>
          <w:szCs w:val="24"/>
        </w:rPr>
        <w:t>;</w:t>
      </w:r>
    </w:p>
    <w:p w14:paraId="34418398" w14:textId="3B3E7B3A" w:rsidR="000C3E39" w:rsidRPr="001A2172" w:rsidRDefault="000C3E39" w:rsidP="00887CE4">
      <w:pPr>
        <w:pStyle w:val="Prrafodelista"/>
        <w:numPr>
          <w:ilvl w:val="0"/>
          <w:numId w:val="23"/>
        </w:numPr>
        <w:jc w:val="both"/>
        <w:rPr>
          <w:sz w:val="24"/>
          <w:szCs w:val="24"/>
        </w:rPr>
      </w:pPr>
      <w:r w:rsidRPr="001A2172">
        <w:rPr>
          <w:sz w:val="24"/>
          <w:szCs w:val="24"/>
        </w:rPr>
        <w:t>Ley de Coordinación Fiscal</w:t>
      </w:r>
      <w:r w:rsidR="00430DA8" w:rsidRPr="001A2172">
        <w:rPr>
          <w:sz w:val="24"/>
          <w:szCs w:val="24"/>
        </w:rPr>
        <w:t>;</w:t>
      </w:r>
    </w:p>
    <w:p w14:paraId="065DDB08" w14:textId="670A3B42" w:rsidR="000C3E39" w:rsidRPr="001A2172" w:rsidRDefault="000C3E39" w:rsidP="00887CE4">
      <w:pPr>
        <w:pStyle w:val="Prrafodelista"/>
        <w:numPr>
          <w:ilvl w:val="0"/>
          <w:numId w:val="23"/>
        </w:numPr>
        <w:jc w:val="both"/>
        <w:rPr>
          <w:sz w:val="24"/>
          <w:szCs w:val="24"/>
        </w:rPr>
      </w:pPr>
      <w:r w:rsidRPr="001A2172">
        <w:rPr>
          <w:sz w:val="24"/>
          <w:szCs w:val="24"/>
        </w:rPr>
        <w:t>Ley General de Instituciones y Procedimientos Electorales</w:t>
      </w:r>
      <w:r w:rsidR="00430DA8" w:rsidRPr="001A2172">
        <w:rPr>
          <w:sz w:val="24"/>
          <w:szCs w:val="24"/>
        </w:rPr>
        <w:t>;</w:t>
      </w:r>
    </w:p>
    <w:p w14:paraId="303C738A" w14:textId="624A11B0" w:rsidR="000C3E39" w:rsidRPr="001A2172" w:rsidRDefault="000C3E39" w:rsidP="00887CE4">
      <w:pPr>
        <w:pStyle w:val="Prrafodelista"/>
        <w:numPr>
          <w:ilvl w:val="0"/>
          <w:numId w:val="23"/>
        </w:numPr>
        <w:jc w:val="both"/>
        <w:rPr>
          <w:sz w:val="24"/>
          <w:szCs w:val="24"/>
        </w:rPr>
      </w:pPr>
      <w:r w:rsidRPr="001A2172">
        <w:rPr>
          <w:sz w:val="24"/>
          <w:szCs w:val="24"/>
        </w:rPr>
        <w:t>Las demás aplicables.</w:t>
      </w:r>
    </w:p>
    <w:p w14:paraId="16E91BC9" w14:textId="77777777" w:rsidR="00033D62" w:rsidRPr="001A2172" w:rsidRDefault="00033D62" w:rsidP="00033D62">
      <w:pPr>
        <w:pStyle w:val="Prrafodelista"/>
        <w:jc w:val="both"/>
      </w:pPr>
    </w:p>
    <w:p w14:paraId="5540A165" w14:textId="17527FA9" w:rsidR="00781018" w:rsidRPr="001A2172" w:rsidRDefault="000C3E39" w:rsidP="00887CE4">
      <w:pPr>
        <w:spacing w:line="276" w:lineRule="auto"/>
        <w:jc w:val="both"/>
        <w:rPr>
          <w:b/>
          <w:bCs/>
          <w:sz w:val="24"/>
          <w:szCs w:val="24"/>
        </w:rPr>
      </w:pPr>
      <w:r w:rsidRPr="001A2172">
        <w:rPr>
          <w:b/>
          <w:bCs/>
          <w:sz w:val="24"/>
          <w:szCs w:val="24"/>
        </w:rPr>
        <w:t>Marco Normativo Estatal:</w:t>
      </w:r>
    </w:p>
    <w:p w14:paraId="48E6836D" w14:textId="644E635F" w:rsidR="000C3E39" w:rsidRPr="001A2172" w:rsidRDefault="0074634D" w:rsidP="00887CE4">
      <w:pPr>
        <w:pStyle w:val="Prrafodelista"/>
        <w:numPr>
          <w:ilvl w:val="0"/>
          <w:numId w:val="24"/>
        </w:numPr>
        <w:jc w:val="both"/>
        <w:rPr>
          <w:sz w:val="24"/>
          <w:szCs w:val="24"/>
        </w:rPr>
      </w:pPr>
      <w:r w:rsidRPr="001A2172">
        <w:rPr>
          <w:sz w:val="24"/>
          <w:szCs w:val="24"/>
        </w:rPr>
        <w:t>Constitución Política del Estado Libre y Soberano de Quintana Roo</w:t>
      </w:r>
      <w:r w:rsidR="00430DA8" w:rsidRPr="001A2172">
        <w:rPr>
          <w:sz w:val="24"/>
          <w:szCs w:val="24"/>
        </w:rPr>
        <w:t>;</w:t>
      </w:r>
    </w:p>
    <w:p w14:paraId="15B5EF0B" w14:textId="2E471D50" w:rsidR="0074634D" w:rsidRPr="001A2172" w:rsidRDefault="0074634D" w:rsidP="00887CE4">
      <w:pPr>
        <w:pStyle w:val="Prrafodelista"/>
        <w:numPr>
          <w:ilvl w:val="0"/>
          <w:numId w:val="24"/>
        </w:numPr>
        <w:jc w:val="both"/>
        <w:rPr>
          <w:sz w:val="24"/>
          <w:szCs w:val="24"/>
        </w:rPr>
      </w:pPr>
      <w:r w:rsidRPr="001A2172">
        <w:rPr>
          <w:sz w:val="24"/>
          <w:szCs w:val="24"/>
        </w:rPr>
        <w:t>Ley de Planeación para el Desarrollo del Estado de Quintana Roo</w:t>
      </w:r>
      <w:r w:rsidR="00430DA8" w:rsidRPr="001A2172">
        <w:rPr>
          <w:sz w:val="24"/>
          <w:szCs w:val="24"/>
        </w:rPr>
        <w:t>;</w:t>
      </w:r>
    </w:p>
    <w:p w14:paraId="58B9F05D" w14:textId="793C4BD1" w:rsidR="0074634D" w:rsidRPr="001A2172" w:rsidRDefault="0074634D" w:rsidP="00887CE4">
      <w:pPr>
        <w:pStyle w:val="Prrafodelista"/>
        <w:numPr>
          <w:ilvl w:val="0"/>
          <w:numId w:val="24"/>
        </w:numPr>
        <w:jc w:val="both"/>
        <w:rPr>
          <w:sz w:val="24"/>
          <w:szCs w:val="24"/>
        </w:rPr>
      </w:pPr>
      <w:r w:rsidRPr="001A2172">
        <w:rPr>
          <w:sz w:val="24"/>
          <w:szCs w:val="24"/>
        </w:rPr>
        <w:t>Ley de Presupuesto y Gasto Público del Estado de Quintana Roo</w:t>
      </w:r>
      <w:r w:rsidR="00430DA8" w:rsidRPr="001A2172">
        <w:rPr>
          <w:sz w:val="24"/>
          <w:szCs w:val="24"/>
        </w:rPr>
        <w:t>;</w:t>
      </w:r>
    </w:p>
    <w:p w14:paraId="5EC80918" w14:textId="19359540" w:rsidR="0074634D" w:rsidRPr="001A2172" w:rsidRDefault="0074634D" w:rsidP="00887CE4">
      <w:pPr>
        <w:pStyle w:val="Prrafodelista"/>
        <w:numPr>
          <w:ilvl w:val="0"/>
          <w:numId w:val="24"/>
        </w:numPr>
        <w:jc w:val="both"/>
        <w:rPr>
          <w:sz w:val="24"/>
          <w:szCs w:val="24"/>
        </w:rPr>
      </w:pPr>
      <w:r w:rsidRPr="001A2172">
        <w:rPr>
          <w:sz w:val="24"/>
          <w:szCs w:val="24"/>
        </w:rPr>
        <w:t>Ley de Instituciones y Procedimientos Electorales para el Estado de Quintana Roo</w:t>
      </w:r>
      <w:r w:rsidR="00430DA8" w:rsidRPr="001A2172">
        <w:rPr>
          <w:sz w:val="24"/>
          <w:szCs w:val="24"/>
        </w:rPr>
        <w:t>;</w:t>
      </w:r>
    </w:p>
    <w:p w14:paraId="5BB2A937" w14:textId="37AB89B3" w:rsidR="00AF127E" w:rsidRPr="001A2172" w:rsidRDefault="00AF127E" w:rsidP="00887CE4">
      <w:pPr>
        <w:pStyle w:val="Prrafodelista"/>
        <w:numPr>
          <w:ilvl w:val="0"/>
          <w:numId w:val="24"/>
        </w:numPr>
        <w:jc w:val="both"/>
        <w:rPr>
          <w:sz w:val="24"/>
          <w:szCs w:val="24"/>
        </w:rPr>
      </w:pPr>
      <w:r w:rsidRPr="001A2172">
        <w:rPr>
          <w:sz w:val="24"/>
          <w:szCs w:val="24"/>
        </w:rPr>
        <w:t>Lineamientos de Programación y Presupuestación del Estado de Quintana Roo para el Ejercicio Fiscal 2026</w:t>
      </w:r>
      <w:r w:rsidR="00430DA8" w:rsidRPr="001A2172">
        <w:rPr>
          <w:sz w:val="24"/>
          <w:szCs w:val="24"/>
        </w:rPr>
        <w:t>;</w:t>
      </w:r>
    </w:p>
    <w:p w14:paraId="64AA118D" w14:textId="340BF604" w:rsidR="00AF127E" w:rsidRPr="001A2172" w:rsidRDefault="00AF127E" w:rsidP="00887CE4">
      <w:pPr>
        <w:pStyle w:val="Prrafodelista"/>
        <w:numPr>
          <w:ilvl w:val="0"/>
          <w:numId w:val="24"/>
        </w:numPr>
        <w:jc w:val="both"/>
        <w:rPr>
          <w:sz w:val="24"/>
          <w:szCs w:val="24"/>
        </w:rPr>
      </w:pPr>
      <w:r w:rsidRPr="001A2172">
        <w:rPr>
          <w:sz w:val="24"/>
          <w:szCs w:val="24"/>
        </w:rPr>
        <w:t>Las demás legislaciones que sean aplicables.</w:t>
      </w:r>
    </w:p>
    <w:p w14:paraId="3717A987" w14:textId="77777777" w:rsidR="0005394C" w:rsidRPr="001A2172" w:rsidRDefault="0005394C" w:rsidP="0005394C">
      <w:pPr>
        <w:pStyle w:val="Prrafodelista"/>
        <w:jc w:val="both"/>
        <w:rPr>
          <w:sz w:val="24"/>
          <w:szCs w:val="24"/>
        </w:rPr>
      </w:pPr>
    </w:p>
    <w:p w14:paraId="0F48E659" w14:textId="21CA5A6D" w:rsidR="00AF127E" w:rsidRPr="001A2172" w:rsidRDefault="00AF7AC1" w:rsidP="00887CE4">
      <w:pPr>
        <w:spacing w:line="276" w:lineRule="auto"/>
        <w:jc w:val="both"/>
        <w:rPr>
          <w:b/>
          <w:bCs/>
          <w:sz w:val="24"/>
          <w:szCs w:val="24"/>
        </w:rPr>
      </w:pPr>
      <w:r w:rsidRPr="001A2172">
        <w:rPr>
          <w:b/>
          <w:bCs/>
          <w:sz w:val="24"/>
          <w:szCs w:val="24"/>
        </w:rPr>
        <w:t>Marco Normativo Interno:</w:t>
      </w:r>
    </w:p>
    <w:p w14:paraId="3E9AF155" w14:textId="4ACE5C83" w:rsidR="00341657" w:rsidRPr="001A2172" w:rsidRDefault="00341657" w:rsidP="005449A2">
      <w:pPr>
        <w:pStyle w:val="Prrafodelista"/>
        <w:numPr>
          <w:ilvl w:val="0"/>
          <w:numId w:val="24"/>
        </w:numPr>
        <w:jc w:val="both"/>
        <w:rPr>
          <w:sz w:val="24"/>
          <w:szCs w:val="24"/>
        </w:rPr>
      </w:pPr>
      <w:r w:rsidRPr="001A2172">
        <w:rPr>
          <w:sz w:val="24"/>
          <w:szCs w:val="24"/>
        </w:rPr>
        <w:t>Reglamento Interno del Instituto Electoral de Quintana Roo</w:t>
      </w:r>
      <w:r w:rsidR="00430DA8" w:rsidRPr="001A2172">
        <w:rPr>
          <w:sz w:val="24"/>
          <w:szCs w:val="24"/>
        </w:rPr>
        <w:t>;</w:t>
      </w:r>
    </w:p>
    <w:p w14:paraId="612FF3C1" w14:textId="72C3B13B" w:rsidR="005449A2" w:rsidRPr="001A2172" w:rsidRDefault="005449A2" w:rsidP="005449A2">
      <w:pPr>
        <w:pStyle w:val="Prrafodelista"/>
        <w:numPr>
          <w:ilvl w:val="0"/>
          <w:numId w:val="24"/>
        </w:numPr>
        <w:jc w:val="both"/>
        <w:rPr>
          <w:sz w:val="24"/>
          <w:szCs w:val="24"/>
        </w:rPr>
      </w:pPr>
      <w:r w:rsidRPr="001A2172">
        <w:rPr>
          <w:sz w:val="24"/>
          <w:szCs w:val="24"/>
        </w:rPr>
        <w:t>Manual de Normas Administrativas en Materia de Recursos Humanos</w:t>
      </w:r>
      <w:r w:rsidR="00430DA8" w:rsidRPr="001A2172">
        <w:rPr>
          <w:sz w:val="24"/>
          <w:szCs w:val="24"/>
        </w:rPr>
        <w:t xml:space="preserve"> del Instituto Electoral de Quintana Roo;</w:t>
      </w:r>
    </w:p>
    <w:p w14:paraId="07A71606" w14:textId="27AE3FD3" w:rsidR="005449A2" w:rsidRPr="001A2172" w:rsidRDefault="005449A2" w:rsidP="005449A2">
      <w:pPr>
        <w:pStyle w:val="Prrafodelista"/>
        <w:numPr>
          <w:ilvl w:val="0"/>
          <w:numId w:val="24"/>
        </w:numPr>
        <w:jc w:val="both"/>
        <w:rPr>
          <w:sz w:val="24"/>
          <w:szCs w:val="24"/>
        </w:rPr>
      </w:pPr>
      <w:r w:rsidRPr="001A2172">
        <w:rPr>
          <w:sz w:val="24"/>
          <w:szCs w:val="24"/>
        </w:rPr>
        <w:t>Manual de Normas Administrativas en Materia de Recursos Humanos para los Procesos Electorales Ordinarios y Extraordinarios</w:t>
      </w:r>
      <w:r w:rsidR="00411443" w:rsidRPr="001A2172">
        <w:rPr>
          <w:sz w:val="24"/>
          <w:szCs w:val="24"/>
        </w:rPr>
        <w:t xml:space="preserve"> del Instituto Electoral de Quintana Roo;</w:t>
      </w:r>
    </w:p>
    <w:p w14:paraId="30048EAA" w14:textId="62D34AA1" w:rsidR="005449A2" w:rsidRPr="001A2172" w:rsidRDefault="005449A2" w:rsidP="005449A2">
      <w:pPr>
        <w:pStyle w:val="Prrafodelista"/>
        <w:numPr>
          <w:ilvl w:val="0"/>
          <w:numId w:val="24"/>
        </w:numPr>
        <w:jc w:val="both"/>
        <w:rPr>
          <w:sz w:val="24"/>
          <w:szCs w:val="24"/>
        </w:rPr>
      </w:pPr>
      <w:r w:rsidRPr="001A2172">
        <w:rPr>
          <w:sz w:val="24"/>
          <w:szCs w:val="24"/>
        </w:rPr>
        <w:lastRenderedPageBreak/>
        <w:t>Compendio de Tabuladores para la elaboración del Anteproyecto del Programa Anual de Actividades y del Presupuesto Basado en Resultados del Ejercicio Fiscal 2026</w:t>
      </w:r>
      <w:r w:rsidR="00411443" w:rsidRPr="001A2172">
        <w:rPr>
          <w:sz w:val="24"/>
          <w:szCs w:val="24"/>
        </w:rPr>
        <w:t>;</w:t>
      </w:r>
    </w:p>
    <w:p w14:paraId="2ABD04E7" w14:textId="58FC48E2" w:rsidR="005449A2" w:rsidRPr="001A2172" w:rsidRDefault="005449A2" w:rsidP="00033D62">
      <w:pPr>
        <w:pStyle w:val="Prrafodelista"/>
        <w:numPr>
          <w:ilvl w:val="0"/>
          <w:numId w:val="24"/>
        </w:numPr>
        <w:jc w:val="both"/>
        <w:rPr>
          <w:sz w:val="24"/>
          <w:szCs w:val="24"/>
        </w:rPr>
      </w:pPr>
      <w:r w:rsidRPr="001A2172">
        <w:rPr>
          <w:sz w:val="24"/>
          <w:szCs w:val="24"/>
        </w:rPr>
        <w:t>Acuerdo del Consejo General IEQROO/CG/</w:t>
      </w:r>
      <w:r w:rsidR="00590AAE" w:rsidRPr="001A2172">
        <w:rPr>
          <w:sz w:val="24"/>
          <w:szCs w:val="24"/>
        </w:rPr>
        <w:t>A-</w:t>
      </w:r>
      <w:r w:rsidRPr="001A2172">
        <w:rPr>
          <w:sz w:val="24"/>
          <w:szCs w:val="24"/>
        </w:rPr>
        <w:t>024/</w:t>
      </w:r>
      <w:r w:rsidR="00DF1ABA" w:rsidRPr="001A2172">
        <w:rPr>
          <w:sz w:val="24"/>
          <w:szCs w:val="24"/>
        </w:rPr>
        <w:t>2023</w:t>
      </w:r>
      <w:r w:rsidR="00DF6394" w:rsidRPr="001A2172">
        <w:rPr>
          <w:sz w:val="24"/>
          <w:szCs w:val="24"/>
        </w:rPr>
        <w:t xml:space="preserve"> y IEQROO/CG/A-040/2023</w:t>
      </w:r>
      <w:r w:rsidR="00DF1ABA" w:rsidRPr="001A2172">
        <w:rPr>
          <w:sz w:val="24"/>
          <w:szCs w:val="24"/>
        </w:rPr>
        <w:t>,</w:t>
      </w:r>
      <w:r w:rsidRPr="001A2172">
        <w:rPr>
          <w:sz w:val="24"/>
          <w:szCs w:val="24"/>
        </w:rPr>
        <w:t xml:space="preserve"> respecto de los Incentivos</w:t>
      </w:r>
      <w:r w:rsidR="00590AAE" w:rsidRPr="001A2172">
        <w:rPr>
          <w:sz w:val="24"/>
          <w:szCs w:val="24"/>
        </w:rPr>
        <w:t xml:space="preserve"> del personal del</w:t>
      </w:r>
      <w:r w:rsidRPr="001A2172">
        <w:rPr>
          <w:sz w:val="24"/>
          <w:szCs w:val="24"/>
        </w:rPr>
        <w:t xml:space="preserve"> S</w:t>
      </w:r>
      <w:r w:rsidR="00590AAE" w:rsidRPr="001A2172">
        <w:rPr>
          <w:sz w:val="24"/>
          <w:szCs w:val="24"/>
        </w:rPr>
        <w:t>ervicio Profesional Electoral Nacional (SPEN) y</w:t>
      </w:r>
      <w:r w:rsidRPr="001A2172">
        <w:rPr>
          <w:sz w:val="24"/>
          <w:szCs w:val="24"/>
        </w:rPr>
        <w:t xml:space="preserve"> el otorgamiento de la Titularidad y Promoción de Rango al personal SPEN</w:t>
      </w:r>
      <w:r w:rsidR="00411443" w:rsidRPr="001A2172">
        <w:rPr>
          <w:sz w:val="24"/>
          <w:szCs w:val="24"/>
        </w:rPr>
        <w:t>;</w:t>
      </w:r>
    </w:p>
    <w:p w14:paraId="3071D98D" w14:textId="77777777" w:rsidR="005449A2" w:rsidRPr="001A2172" w:rsidRDefault="005449A2" w:rsidP="00033D62">
      <w:pPr>
        <w:pStyle w:val="Prrafodelista"/>
        <w:numPr>
          <w:ilvl w:val="0"/>
          <w:numId w:val="24"/>
        </w:numPr>
        <w:jc w:val="both"/>
        <w:rPr>
          <w:sz w:val="24"/>
          <w:szCs w:val="24"/>
        </w:rPr>
      </w:pPr>
      <w:r w:rsidRPr="001A2172">
        <w:rPr>
          <w:sz w:val="24"/>
          <w:szCs w:val="24"/>
        </w:rPr>
        <w:t>Lineamientos del INE para el otorgamiento de la Titularidad y Promoción de Rango del personal SPEN en los OPLES.</w:t>
      </w:r>
    </w:p>
    <w:p w14:paraId="09867CE5" w14:textId="77777777" w:rsidR="00DF1ABA" w:rsidRPr="001A2172" w:rsidRDefault="00DF1ABA" w:rsidP="00DF1ABA">
      <w:pPr>
        <w:pStyle w:val="Prrafodelista"/>
        <w:jc w:val="both"/>
        <w:rPr>
          <w:sz w:val="24"/>
          <w:szCs w:val="24"/>
        </w:rPr>
      </w:pPr>
    </w:p>
    <w:p w14:paraId="10B07B2E" w14:textId="4B5E6933" w:rsidR="00655456" w:rsidRPr="001A2172" w:rsidRDefault="00B16AB3" w:rsidP="00887CE4">
      <w:pPr>
        <w:pStyle w:val="Ttulo1"/>
        <w:jc w:val="left"/>
      </w:pPr>
      <w:bookmarkStart w:id="6" w:name="_Toc145067660"/>
      <w:bookmarkStart w:id="7" w:name="_Toc145068136"/>
      <w:bookmarkStart w:id="8" w:name="_Toc145068168"/>
      <w:bookmarkStart w:id="9" w:name="_Toc145069682"/>
      <w:bookmarkStart w:id="10" w:name="_Toc150550450"/>
      <w:bookmarkStart w:id="11" w:name="_Toc219277541"/>
      <w:r w:rsidRPr="001A2172">
        <w:t>EXPOSICIÓN DE MOTIVOS</w:t>
      </w:r>
      <w:bookmarkEnd w:id="6"/>
      <w:bookmarkEnd w:id="7"/>
      <w:bookmarkEnd w:id="8"/>
      <w:bookmarkEnd w:id="9"/>
      <w:bookmarkEnd w:id="10"/>
      <w:bookmarkEnd w:id="11"/>
    </w:p>
    <w:p w14:paraId="197A55E8" w14:textId="4835792C" w:rsidR="00E225FC" w:rsidRPr="001A2172" w:rsidRDefault="00E225FC" w:rsidP="00E225FC">
      <w:pPr>
        <w:spacing w:line="276" w:lineRule="auto"/>
        <w:jc w:val="both"/>
        <w:rPr>
          <w:rFonts w:eastAsia="Arial"/>
          <w:sz w:val="24"/>
          <w:szCs w:val="24"/>
        </w:rPr>
      </w:pPr>
      <w:r w:rsidRPr="001A2172">
        <w:rPr>
          <w:rFonts w:eastAsia="Arial"/>
          <w:sz w:val="24"/>
          <w:szCs w:val="24"/>
        </w:rPr>
        <w:t>El Presupuesto de Egresos para el Ejercicio Fiscal 2026 del Instituto Electoral de Quintana Roo se ha formulado con base en criterios técnicos, estratégicos y normativos que buscan garantizar la eficiencia, la transparencia y la racionalidad en el uso de los recursos públicos.</w:t>
      </w:r>
    </w:p>
    <w:p w14:paraId="053E6B6B" w14:textId="702B4C9E" w:rsidR="00E225FC" w:rsidRPr="001A2172" w:rsidRDefault="00E225FC" w:rsidP="00E225FC">
      <w:pPr>
        <w:spacing w:line="276" w:lineRule="auto"/>
        <w:jc w:val="both"/>
        <w:rPr>
          <w:rFonts w:eastAsia="Arial"/>
          <w:sz w:val="24"/>
          <w:szCs w:val="24"/>
        </w:rPr>
      </w:pPr>
      <w:r w:rsidRPr="001A2172">
        <w:rPr>
          <w:rFonts w:eastAsia="Arial"/>
          <w:sz w:val="24"/>
          <w:szCs w:val="24"/>
        </w:rPr>
        <w:t>Los principales criterios que orientan la formulación del presupuesto son los siguientes:</w:t>
      </w:r>
    </w:p>
    <w:p w14:paraId="7CBBFA16" w14:textId="77777777" w:rsidR="00E225FC" w:rsidRPr="001A2172" w:rsidRDefault="00E225FC" w:rsidP="00E225FC">
      <w:pPr>
        <w:spacing w:line="276" w:lineRule="auto"/>
        <w:jc w:val="both"/>
        <w:rPr>
          <w:rFonts w:eastAsia="Arial"/>
          <w:b/>
          <w:bCs/>
          <w:sz w:val="24"/>
          <w:szCs w:val="24"/>
        </w:rPr>
      </w:pPr>
      <w:r w:rsidRPr="001A2172">
        <w:rPr>
          <w:rFonts w:eastAsia="Arial"/>
          <w:sz w:val="24"/>
          <w:szCs w:val="24"/>
        </w:rPr>
        <w:t xml:space="preserve">• </w:t>
      </w:r>
      <w:r w:rsidRPr="001A2172">
        <w:rPr>
          <w:rFonts w:eastAsia="Arial"/>
          <w:b/>
          <w:bCs/>
          <w:sz w:val="24"/>
          <w:szCs w:val="24"/>
        </w:rPr>
        <w:t>Cumplimiento del marco normativo</w:t>
      </w:r>
    </w:p>
    <w:p w14:paraId="46AB9BF2" w14:textId="46767835" w:rsidR="00E225FC" w:rsidRPr="001A2172" w:rsidRDefault="00E225FC" w:rsidP="00E225FC">
      <w:pPr>
        <w:spacing w:line="276" w:lineRule="auto"/>
        <w:jc w:val="both"/>
        <w:rPr>
          <w:rFonts w:eastAsia="Arial"/>
          <w:sz w:val="24"/>
          <w:szCs w:val="24"/>
        </w:rPr>
      </w:pPr>
      <w:r w:rsidRPr="001A2172">
        <w:rPr>
          <w:rFonts w:eastAsia="Arial"/>
          <w:sz w:val="24"/>
          <w:szCs w:val="24"/>
        </w:rPr>
        <w:t>La elaboración del presente se sustenta en el cumplimiento del marco normativo aplicable, integrado por la Constitución Política de los Estados Unidos Mexicanos, la Constitución Política del Estado Libre y Soberano de Quintana Roo, la Ley General de Instituciones y Procedimientos Electorales, la Ley de Instituciones y Procedimientos Electorales para el Estado de Quintana Roo, la Ley General de Contabilidad Gubernamental, los lineamientos del Consejo Nacional de Armonización Contable (CONAC) y demás disposiciones legales y vigentes. Este cumplimiento garantiza que cada etapa del proceso presupuestario se realice con apego a la legalidad, transparencia y rendición de cuentas.</w:t>
      </w:r>
    </w:p>
    <w:p w14:paraId="3CCCE219" w14:textId="77777777" w:rsidR="00E225FC" w:rsidRPr="001A2172" w:rsidRDefault="00E225FC" w:rsidP="00E225FC">
      <w:pPr>
        <w:spacing w:line="276" w:lineRule="auto"/>
        <w:jc w:val="both"/>
        <w:rPr>
          <w:rFonts w:eastAsia="Arial"/>
          <w:b/>
          <w:bCs/>
          <w:sz w:val="24"/>
          <w:szCs w:val="24"/>
        </w:rPr>
      </w:pPr>
      <w:r w:rsidRPr="001A2172">
        <w:rPr>
          <w:rFonts w:eastAsia="Arial"/>
          <w:sz w:val="24"/>
          <w:szCs w:val="24"/>
        </w:rPr>
        <w:t xml:space="preserve">• </w:t>
      </w:r>
      <w:r w:rsidRPr="001A2172">
        <w:rPr>
          <w:rFonts w:eastAsia="Arial"/>
          <w:b/>
          <w:bCs/>
          <w:sz w:val="24"/>
          <w:szCs w:val="24"/>
        </w:rPr>
        <w:t>Priorización de las funciones sustantivas del Instituto</w:t>
      </w:r>
    </w:p>
    <w:p w14:paraId="408A75F8" w14:textId="1B0AA6EF" w:rsidR="00E225FC" w:rsidRPr="001A2172" w:rsidRDefault="00E225FC" w:rsidP="00E225FC">
      <w:pPr>
        <w:spacing w:line="276" w:lineRule="auto"/>
        <w:jc w:val="both"/>
        <w:rPr>
          <w:rFonts w:eastAsia="Arial"/>
          <w:sz w:val="24"/>
          <w:szCs w:val="24"/>
        </w:rPr>
      </w:pPr>
      <w:r w:rsidRPr="001A2172">
        <w:rPr>
          <w:rFonts w:eastAsia="Arial"/>
          <w:sz w:val="24"/>
          <w:szCs w:val="24"/>
        </w:rPr>
        <w:t>Los recursos se destinan principalmente a garantizar la promoción de la participación ciudadana, la educación cívica, la igualdad de género, la prevención de la violencia política contra las mujeres y la consolidación de una cultura democrática sólida en el Estado de Quintana Roo.</w:t>
      </w:r>
    </w:p>
    <w:p w14:paraId="5106D155" w14:textId="77777777" w:rsidR="00E225FC" w:rsidRPr="001A2172" w:rsidRDefault="00E225FC" w:rsidP="00E225FC">
      <w:pPr>
        <w:spacing w:line="276" w:lineRule="auto"/>
        <w:jc w:val="both"/>
        <w:rPr>
          <w:rFonts w:eastAsia="Arial"/>
          <w:b/>
          <w:bCs/>
          <w:sz w:val="24"/>
          <w:szCs w:val="24"/>
        </w:rPr>
      </w:pPr>
      <w:r w:rsidRPr="001A2172">
        <w:rPr>
          <w:rFonts w:eastAsia="Arial"/>
          <w:sz w:val="24"/>
          <w:szCs w:val="24"/>
        </w:rPr>
        <w:t xml:space="preserve">• </w:t>
      </w:r>
      <w:r w:rsidRPr="001A2172">
        <w:rPr>
          <w:rFonts w:eastAsia="Arial"/>
          <w:b/>
          <w:bCs/>
          <w:sz w:val="24"/>
          <w:szCs w:val="24"/>
        </w:rPr>
        <w:t>Austeridad y eficiencia en el gasto</w:t>
      </w:r>
    </w:p>
    <w:p w14:paraId="1ADC89E1" w14:textId="0D9990C2" w:rsidR="00E225FC" w:rsidRPr="001A2172" w:rsidRDefault="00E225FC" w:rsidP="00E225FC">
      <w:pPr>
        <w:spacing w:line="276" w:lineRule="auto"/>
        <w:jc w:val="both"/>
        <w:rPr>
          <w:rFonts w:eastAsia="Arial"/>
          <w:sz w:val="24"/>
          <w:szCs w:val="24"/>
        </w:rPr>
      </w:pPr>
      <w:r w:rsidRPr="001A2172">
        <w:rPr>
          <w:rFonts w:eastAsia="Arial"/>
          <w:sz w:val="24"/>
          <w:szCs w:val="24"/>
        </w:rPr>
        <w:t>Se promueve la asignación de recursos de manera responsable, evitando gastos superfluos y optimizando los insumos materiales, humanos y tecnológicos, en cumplimiento con los principios de eficiencia, eficacia y economía.</w:t>
      </w:r>
    </w:p>
    <w:p w14:paraId="2BBFC952" w14:textId="77777777" w:rsidR="00E225FC" w:rsidRPr="001A2172" w:rsidRDefault="00E225FC" w:rsidP="00E225FC">
      <w:pPr>
        <w:spacing w:line="276" w:lineRule="auto"/>
        <w:jc w:val="both"/>
        <w:rPr>
          <w:rFonts w:eastAsia="Arial"/>
          <w:sz w:val="24"/>
          <w:szCs w:val="24"/>
        </w:rPr>
      </w:pPr>
    </w:p>
    <w:p w14:paraId="12FA4220" w14:textId="77777777" w:rsidR="00E225FC" w:rsidRPr="001A2172" w:rsidRDefault="00E225FC" w:rsidP="00E225FC">
      <w:pPr>
        <w:spacing w:line="276" w:lineRule="auto"/>
        <w:jc w:val="both"/>
        <w:rPr>
          <w:rFonts w:eastAsia="Arial"/>
          <w:b/>
          <w:bCs/>
          <w:sz w:val="24"/>
          <w:szCs w:val="24"/>
        </w:rPr>
      </w:pPr>
      <w:r w:rsidRPr="001A2172">
        <w:rPr>
          <w:rFonts w:eastAsia="Arial"/>
          <w:sz w:val="24"/>
          <w:szCs w:val="24"/>
        </w:rPr>
        <w:lastRenderedPageBreak/>
        <w:t xml:space="preserve">• </w:t>
      </w:r>
      <w:r w:rsidRPr="001A2172">
        <w:rPr>
          <w:rFonts w:eastAsia="Arial"/>
          <w:b/>
          <w:bCs/>
          <w:sz w:val="24"/>
          <w:szCs w:val="24"/>
        </w:rPr>
        <w:t>Transparencia y rendición de cuentas</w:t>
      </w:r>
    </w:p>
    <w:p w14:paraId="19A24DF7" w14:textId="25C78025" w:rsidR="00E225FC" w:rsidRPr="001A2172" w:rsidRDefault="00E225FC" w:rsidP="00E225FC">
      <w:pPr>
        <w:spacing w:line="276" w:lineRule="auto"/>
        <w:jc w:val="both"/>
        <w:rPr>
          <w:rFonts w:eastAsia="Arial"/>
          <w:sz w:val="24"/>
          <w:szCs w:val="24"/>
        </w:rPr>
      </w:pPr>
      <w:r w:rsidRPr="001A2172">
        <w:rPr>
          <w:rFonts w:eastAsia="Arial"/>
          <w:sz w:val="24"/>
          <w:szCs w:val="24"/>
        </w:rPr>
        <w:t>La distribución y aplicación de los recursos se estructura de forma clara y documentada, permitiendo su fiscalización por las autoridades competentes y asegurando la confianza de la ciudadanía en la gestión financiera del Instituto.</w:t>
      </w:r>
    </w:p>
    <w:p w14:paraId="4939977B" w14:textId="77777777" w:rsidR="00E225FC" w:rsidRPr="001A2172" w:rsidRDefault="00E225FC" w:rsidP="00E225FC">
      <w:pPr>
        <w:spacing w:line="276" w:lineRule="auto"/>
        <w:jc w:val="both"/>
        <w:rPr>
          <w:rFonts w:eastAsia="Arial"/>
          <w:b/>
          <w:bCs/>
          <w:sz w:val="24"/>
          <w:szCs w:val="24"/>
        </w:rPr>
      </w:pPr>
      <w:r w:rsidRPr="001A2172">
        <w:rPr>
          <w:rFonts w:eastAsia="Arial"/>
          <w:sz w:val="24"/>
          <w:szCs w:val="24"/>
        </w:rPr>
        <w:t xml:space="preserve">• </w:t>
      </w:r>
      <w:r w:rsidRPr="001A2172">
        <w:rPr>
          <w:rFonts w:eastAsia="Arial"/>
          <w:b/>
          <w:bCs/>
          <w:sz w:val="24"/>
          <w:szCs w:val="24"/>
        </w:rPr>
        <w:t>Programación basada en resultados</w:t>
      </w:r>
    </w:p>
    <w:p w14:paraId="0295AC50" w14:textId="4175252C" w:rsidR="00E225FC" w:rsidRPr="001A2172" w:rsidRDefault="00E225FC" w:rsidP="00E225FC">
      <w:pPr>
        <w:spacing w:line="276" w:lineRule="auto"/>
        <w:jc w:val="both"/>
        <w:rPr>
          <w:rFonts w:eastAsia="Arial"/>
          <w:sz w:val="24"/>
          <w:szCs w:val="24"/>
        </w:rPr>
      </w:pPr>
      <w:r w:rsidRPr="001A2172">
        <w:rPr>
          <w:rFonts w:eastAsia="Arial"/>
          <w:sz w:val="24"/>
          <w:szCs w:val="24"/>
        </w:rPr>
        <w:t>La formulación presupuestaria considera metas, indicadores y objetivos específicos, alineados con el Plan Estatal de Desarrollo 2023-2027, el Plan Institucional de Cultura Política Democrática 2023-2029 y la Agenda 2030, buscando medir el impacto de los recursos en el cumplimiento de la misión institucional.</w:t>
      </w:r>
    </w:p>
    <w:p w14:paraId="07D3BB38" w14:textId="77777777" w:rsidR="00E225FC" w:rsidRPr="001A2172" w:rsidRDefault="00E225FC" w:rsidP="00E225FC">
      <w:pPr>
        <w:spacing w:line="276" w:lineRule="auto"/>
        <w:jc w:val="both"/>
        <w:rPr>
          <w:rFonts w:eastAsia="Arial"/>
          <w:b/>
          <w:bCs/>
          <w:sz w:val="24"/>
          <w:szCs w:val="24"/>
        </w:rPr>
      </w:pPr>
      <w:r w:rsidRPr="001A2172">
        <w:rPr>
          <w:rFonts w:eastAsia="Arial"/>
          <w:sz w:val="24"/>
          <w:szCs w:val="24"/>
        </w:rPr>
        <w:t xml:space="preserve">• </w:t>
      </w:r>
      <w:r w:rsidRPr="001A2172">
        <w:rPr>
          <w:rFonts w:eastAsia="Arial"/>
          <w:b/>
          <w:bCs/>
          <w:sz w:val="24"/>
          <w:szCs w:val="24"/>
        </w:rPr>
        <w:t>Armonización contable y presupuestal</w:t>
      </w:r>
    </w:p>
    <w:p w14:paraId="430039A7" w14:textId="1C691D90" w:rsidR="00E225FC" w:rsidRPr="001A2172" w:rsidRDefault="00E225FC" w:rsidP="00E225FC">
      <w:pPr>
        <w:spacing w:line="276" w:lineRule="auto"/>
        <w:jc w:val="both"/>
        <w:rPr>
          <w:rFonts w:eastAsia="Arial"/>
          <w:sz w:val="24"/>
          <w:szCs w:val="24"/>
        </w:rPr>
      </w:pPr>
      <w:r w:rsidRPr="001A2172">
        <w:rPr>
          <w:rFonts w:eastAsia="Arial"/>
          <w:sz w:val="24"/>
          <w:szCs w:val="24"/>
        </w:rPr>
        <w:t>El presupuesto se ha estructurado conforme a la Ley General de Contabilidad Gubernamental, los lineamientos del Consejo Nacional de Armonización Contable (CONAC) y las normas estatales aplicables, asegurando uniformidad y claridad en la presentación de l</w:t>
      </w:r>
      <w:r w:rsidR="00021F98" w:rsidRPr="001A2172">
        <w:rPr>
          <w:rFonts w:eastAsia="Arial"/>
          <w:sz w:val="24"/>
          <w:szCs w:val="24"/>
        </w:rPr>
        <w:t>a información contable y presupuestal.</w:t>
      </w:r>
    </w:p>
    <w:p w14:paraId="4E2EA715" w14:textId="77777777" w:rsidR="00E225FC" w:rsidRPr="001A2172" w:rsidRDefault="00E225FC" w:rsidP="00E225FC">
      <w:pPr>
        <w:spacing w:line="276" w:lineRule="auto"/>
        <w:jc w:val="both"/>
        <w:rPr>
          <w:rFonts w:eastAsia="Arial"/>
          <w:b/>
          <w:bCs/>
          <w:sz w:val="24"/>
          <w:szCs w:val="24"/>
        </w:rPr>
      </w:pPr>
      <w:r w:rsidRPr="001A2172">
        <w:rPr>
          <w:rFonts w:eastAsia="Arial"/>
          <w:sz w:val="24"/>
          <w:szCs w:val="24"/>
        </w:rPr>
        <w:t xml:space="preserve">• </w:t>
      </w:r>
      <w:r w:rsidRPr="001A2172">
        <w:rPr>
          <w:rFonts w:eastAsia="Arial"/>
          <w:b/>
          <w:bCs/>
          <w:sz w:val="24"/>
          <w:szCs w:val="24"/>
        </w:rPr>
        <w:t>Equidad y enfoque de género</w:t>
      </w:r>
    </w:p>
    <w:p w14:paraId="7AB0852C" w14:textId="6ECCB794" w:rsidR="00E225FC" w:rsidRPr="001A2172" w:rsidRDefault="00E225FC" w:rsidP="00E225FC">
      <w:pPr>
        <w:spacing w:line="276" w:lineRule="auto"/>
        <w:jc w:val="both"/>
        <w:rPr>
          <w:rFonts w:eastAsia="Arial"/>
          <w:sz w:val="24"/>
          <w:szCs w:val="24"/>
        </w:rPr>
      </w:pPr>
      <w:r w:rsidRPr="001A2172">
        <w:rPr>
          <w:rFonts w:eastAsia="Arial"/>
          <w:sz w:val="24"/>
          <w:szCs w:val="24"/>
        </w:rPr>
        <w:t>La asignación de recursos incorpora la perspectiva de igualdad de género, promoviendo la participación plena de las mujeres en la vida política y garantizando programas específicos de prevención de la violencia política por razón de género.</w:t>
      </w:r>
    </w:p>
    <w:p w14:paraId="2F3B6622" w14:textId="77777777" w:rsidR="00E225FC" w:rsidRPr="001A2172" w:rsidRDefault="00E225FC" w:rsidP="00E225FC">
      <w:pPr>
        <w:spacing w:line="276" w:lineRule="auto"/>
        <w:jc w:val="both"/>
        <w:rPr>
          <w:rFonts w:eastAsia="Arial"/>
          <w:b/>
          <w:bCs/>
          <w:sz w:val="24"/>
          <w:szCs w:val="24"/>
        </w:rPr>
      </w:pPr>
      <w:r w:rsidRPr="001A2172">
        <w:rPr>
          <w:rFonts w:eastAsia="Arial"/>
          <w:sz w:val="24"/>
          <w:szCs w:val="24"/>
        </w:rPr>
        <w:t xml:space="preserve">• </w:t>
      </w:r>
      <w:r w:rsidRPr="001A2172">
        <w:rPr>
          <w:rFonts w:eastAsia="Arial"/>
          <w:b/>
          <w:bCs/>
          <w:sz w:val="24"/>
          <w:szCs w:val="24"/>
        </w:rPr>
        <w:t>Innovación y fortalecimiento institucional</w:t>
      </w:r>
    </w:p>
    <w:p w14:paraId="60F1E118" w14:textId="14C9F2EE" w:rsidR="00E225FC" w:rsidRPr="001A2172" w:rsidRDefault="00E225FC" w:rsidP="00E225FC">
      <w:pPr>
        <w:spacing w:line="276" w:lineRule="auto"/>
        <w:jc w:val="both"/>
        <w:rPr>
          <w:rFonts w:eastAsia="Arial"/>
          <w:sz w:val="24"/>
          <w:szCs w:val="24"/>
        </w:rPr>
      </w:pPr>
      <w:r w:rsidRPr="001A2172">
        <w:rPr>
          <w:rFonts w:eastAsia="Arial"/>
          <w:sz w:val="24"/>
          <w:szCs w:val="24"/>
        </w:rPr>
        <w:t>Se prevé la inversión en el desarrollo tecnológico, capacitación del personal y modernización de procesos administrativos y electorales, con el objetivo de incrementar la eficiencia operativa y la calidad de los servicios prestados a la ciudadanía.</w:t>
      </w:r>
    </w:p>
    <w:p w14:paraId="00BD4565" w14:textId="77777777" w:rsidR="00E225FC" w:rsidRPr="001A2172" w:rsidRDefault="00E225FC" w:rsidP="00E225FC">
      <w:pPr>
        <w:spacing w:line="276" w:lineRule="auto"/>
        <w:jc w:val="both"/>
        <w:rPr>
          <w:rFonts w:eastAsia="Arial"/>
          <w:b/>
          <w:bCs/>
          <w:sz w:val="24"/>
          <w:szCs w:val="24"/>
        </w:rPr>
      </w:pPr>
      <w:r w:rsidRPr="001A2172">
        <w:rPr>
          <w:rFonts w:eastAsia="Arial"/>
          <w:sz w:val="24"/>
          <w:szCs w:val="24"/>
        </w:rPr>
        <w:t xml:space="preserve">• </w:t>
      </w:r>
      <w:r w:rsidRPr="001A2172">
        <w:rPr>
          <w:rFonts w:eastAsia="Arial"/>
          <w:b/>
          <w:bCs/>
          <w:sz w:val="24"/>
          <w:szCs w:val="24"/>
        </w:rPr>
        <w:t>Adaptabilidad a escenarios políticos y económicos</w:t>
      </w:r>
    </w:p>
    <w:p w14:paraId="3A553627" w14:textId="14BBD2AE" w:rsidR="00E225FC" w:rsidRPr="001A2172" w:rsidRDefault="00E225FC" w:rsidP="00E225FC">
      <w:pPr>
        <w:spacing w:line="276" w:lineRule="auto"/>
        <w:jc w:val="both"/>
        <w:rPr>
          <w:rFonts w:eastAsia="Arial"/>
          <w:sz w:val="24"/>
          <w:szCs w:val="24"/>
        </w:rPr>
      </w:pPr>
      <w:r w:rsidRPr="001A2172">
        <w:rPr>
          <w:rFonts w:eastAsia="Arial"/>
          <w:sz w:val="24"/>
          <w:szCs w:val="24"/>
        </w:rPr>
        <w:t>Con el propósito de garantizar que los recursos del Instituto se ajusten a las necesidades reales del ejercicio fiscal 2026, sin comprometer el cumplimiento de sus funciones sustantivas, se han considerado las proyecciones macroeconómicas emitidas en los Criterios Generales de Política Económica 2026.</w:t>
      </w:r>
    </w:p>
    <w:p w14:paraId="720B473D" w14:textId="77777777" w:rsidR="00E225FC" w:rsidRPr="001A2172" w:rsidRDefault="00E225FC" w:rsidP="00E225FC">
      <w:pPr>
        <w:spacing w:line="276" w:lineRule="auto"/>
        <w:jc w:val="both"/>
        <w:rPr>
          <w:rFonts w:eastAsia="Arial"/>
          <w:sz w:val="24"/>
          <w:szCs w:val="24"/>
        </w:rPr>
      </w:pPr>
      <w:r w:rsidRPr="001A2172">
        <w:rPr>
          <w:rFonts w:eastAsia="Arial"/>
          <w:sz w:val="24"/>
          <w:szCs w:val="24"/>
        </w:rPr>
        <w:t>Dichas proyecciones permiten valorar la capacidad de adaptación institucional ante posibles cambios en el entorno político y económico, asegurando una planeación financiera responsable y flexible.</w:t>
      </w:r>
    </w:p>
    <w:p w14:paraId="601BD79D" w14:textId="77777777" w:rsidR="00E225FC" w:rsidRDefault="00E225FC" w:rsidP="00E225FC">
      <w:pPr>
        <w:spacing w:line="276" w:lineRule="auto"/>
        <w:jc w:val="both"/>
        <w:rPr>
          <w:rFonts w:eastAsia="Arial"/>
          <w:sz w:val="24"/>
          <w:szCs w:val="24"/>
        </w:rPr>
      </w:pPr>
    </w:p>
    <w:p w14:paraId="67D00EDB" w14:textId="77777777" w:rsidR="008D29F3" w:rsidRPr="001A2172" w:rsidRDefault="008D29F3" w:rsidP="00E225FC">
      <w:pPr>
        <w:spacing w:line="276" w:lineRule="auto"/>
        <w:jc w:val="both"/>
        <w:rPr>
          <w:rFonts w:eastAsia="Arial"/>
          <w:sz w:val="24"/>
          <w:szCs w:val="24"/>
        </w:rPr>
      </w:pPr>
    </w:p>
    <w:p w14:paraId="35B8DD88" w14:textId="7C33E432" w:rsidR="00E225FC" w:rsidRPr="001A2172" w:rsidRDefault="00E225FC" w:rsidP="00E225FC">
      <w:pPr>
        <w:spacing w:line="276" w:lineRule="auto"/>
        <w:jc w:val="both"/>
        <w:rPr>
          <w:rFonts w:eastAsia="Arial"/>
          <w:sz w:val="24"/>
          <w:szCs w:val="24"/>
        </w:rPr>
      </w:pPr>
      <w:r w:rsidRPr="001A2172">
        <w:rPr>
          <w:rFonts w:eastAsia="Arial"/>
          <w:sz w:val="24"/>
          <w:szCs w:val="24"/>
        </w:rPr>
        <w:lastRenderedPageBreak/>
        <w:t xml:space="preserve">Las principales variables </w:t>
      </w:r>
      <w:r w:rsidR="00860B5F" w:rsidRPr="001A2172">
        <w:rPr>
          <w:rFonts w:eastAsia="Arial"/>
          <w:sz w:val="24"/>
          <w:szCs w:val="24"/>
        </w:rPr>
        <w:t>macro</w:t>
      </w:r>
      <w:r w:rsidRPr="001A2172">
        <w:rPr>
          <w:rFonts w:eastAsia="Arial"/>
          <w:sz w:val="24"/>
          <w:szCs w:val="24"/>
        </w:rPr>
        <w:t>económicas consideradas en el presente son las siguientes:</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0"/>
        <w:gridCol w:w="1914"/>
      </w:tblGrid>
      <w:tr w:rsidR="0005394C" w:rsidRPr="001A2172" w14:paraId="1A57A5AF" w14:textId="77777777" w:rsidTr="00033D62">
        <w:trPr>
          <w:trHeight w:val="544"/>
          <w:jc w:val="center"/>
        </w:trPr>
        <w:tc>
          <w:tcPr>
            <w:tcW w:w="6770" w:type="dxa"/>
            <w:vAlign w:val="center"/>
            <w:hideMark/>
          </w:tcPr>
          <w:p w14:paraId="0B94BE32" w14:textId="77777777" w:rsidR="00C01B8F" w:rsidRPr="001A2172" w:rsidRDefault="00C01B8F" w:rsidP="00C01B8F">
            <w:pPr>
              <w:jc w:val="center"/>
              <w:rPr>
                <w:rFonts w:eastAsia="Times New Roman"/>
                <w:b/>
                <w:bCs/>
                <w:sz w:val="16"/>
                <w:szCs w:val="16"/>
                <w:lang w:eastAsia="es-MX"/>
              </w:rPr>
            </w:pPr>
            <w:r w:rsidRPr="001A2172">
              <w:rPr>
                <w:rFonts w:eastAsia="Times New Roman"/>
                <w:b/>
                <w:bCs/>
                <w:sz w:val="16"/>
                <w:szCs w:val="16"/>
                <w:lang w:eastAsia="es-MX"/>
              </w:rPr>
              <w:t>Variable</w:t>
            </w:r>
          </w:p>
        </w:tc>
        <w:tc>
          <w:tcPr>
            <w:tcW w:w="1914" w:type="dxa"/>
            <w:vAlign w:val="center"/>
            <w:hideMark/>
          </w:tcPr>
          <w:p w14:paraId="6451347E" w14:textId="77777777" w:rsidR="00C01B8F" w:rsidRPr="001A2172" w:rsidRDefault="00C01B8F" w:rsidP="00C01B8F">
            <w:pPr>
              <w:jc w:val="center"/>
              <w:rPr>
                <w:rFonts w:eastAsia="Times New Roman"/>
                <w:b/>
                <w:bCs/>
                <w:sz w:val="16"/>
                <w:szCs w:val="16"/>
                <w:lang w:eastAsia="es-MX"/>
              </w:rPr>
            </w:pPr>
            <w:r w:rsidRPr="001A2172">
              <w:rPr>
                <w:rFonts w:eastAsia="Times New Roman"/>
                <w:b/>
                <w:bCs/>
                <w:sz w:val="16"/>
                <w:szCs w:val="16"/>
                <w:lang w:eastAsia="es-MX"/>
              </w:rPr>
              <w:t>Valor Asignado</w:t>
            </w:r>
          </w:p>
        </w:tc>
      </w:tr>
      <w:tr w:rsidR="0005394C" w:rsidRPr="001A2172" w14:paraId="44226217" w14:textId="77777777" w:rsidTr="00033D62">
        <w:trPr>
          <w:trHeight w:val="271"/>
          <w:jc w:val="center"/>
        </w:trPr>
        <w:tc>
          <w:tcPr>
            <w:tcW w:w="6770" w:type="dxa"/>
            <w:vAlign w:val="center"/>
            <w:hideMark/>
          </w:tcPr>
          <w:p w14:paraId="2F7BF13C" w14:textId="77777777" w:rsidR="00C01B8F" w:rsidRPr="001A2172" w:rsidRDefault="00C01B8F" w:rsidP="00C01B8F">
            <w:pPr>
              <w:jc w:val="both"/>
              <w:rPr>
                <w:rFonts w:eastAsia="Times New Roman"/>
                <w:sz w:val="16"/>
                <w:szCs w:val="16"/>
                <w:lang w:eastAsia="es-MX"/>
              </w:rPr>
            </w:pPr>
            <w:r w:rsidRPr="001A2172">
              <w:rPr>
                <w:rFonts w:eastAsia="Times New Roman"/>
                <w:sz w:val="16"/>
                <w:szCs w:val="16"/>
                <w:lang w:eastAsia="es-MX"/>
              </w:rPr>
              <w:t>Tasa de Inflación de Dic 2025/Dic 2026</w:t>
            </w:r>
          </w:p>
        </w:tc>
        <w:tc>
          <w:tcPr>
            <w:tcW w:w="1914" w:type="dxa"/>
            <w:vAlign w:val="center"/>
            <w:hideMark/>
          </w:tcPr>
          <w:p w14:paraId="40E2494A" w14:textId="77777777" w:rsidR="00C01B8F" w:rsidRPr="001A2172" w:rsidRDefault="00C01B8F" w:rsidP="00C01B8F">
            <w:pPr>
              <w:jc w:val="right"/>
              <w:rPr>
                <w:rFonts w:eastAsia="Times New Roman"/>
                <w:sz w:val="16"/>
                <w:szCs w:val="16"/>
                <w:lang w:eastAsia="es-MX"/>
              </w:rPr>
            </w:pPr>
            <w:r w:rsidRPr="001A2172">
              <w:rPr>
                <w:rFonts w:eastAsia="Times New Roman"/>
                <w:sz w:val="16"/>
                <w:szCs w:val="16"/>
                <w:lang w:eastAsia="es-MX"/>
              </w:rPr>
              <w:t>3.00%</w:t>
            </w:r>
          </w:p>
        </w:tc>
      </w:tr>
      <w:tr w:rsidR="00C01B8F" w:rsidRPr="001A2172" w14:paraId="6A32FB29" w14:textId="77777777" w:rsidTr="00033D62">
        <w:trPr>
          <w:trHeight w:val="544"/>
          <w:jc w:val="center"/>
        </w:trPr>
        <w:tc>
          <w:tcPr>
            <w:tcW w:w="6770" w:type="dxa"/>
            <w:vAlign w:val="center"/>
            <w:hideMark/>
          </w:tcPr>
          <w:p w14:paraId="7619EDC2" w14:textId="77777777" w:rsidR="00C01B8F" w:rsidRPr="001A2172" w:rsidRDefault="00C01B8F" w:rsidP="00C01B8F">
            <w:pPr>
              <w:jc w:val="both"/>
              <w:rPr>
                <w:rFonts w:eastAsia="Times New Roman"/>
                <w:sz w:val="16"/>
                <w:szCs w:val="16"/>
                <w:lang w:eastAsia="es-MX"/>
              </w:rPr>
            </w:pPr>
            <w:r w:rsidRPr="001A2172">
              <w:rPr>
                <w:rFonts w:eastAsia="Times New Roman"/>
                <w:sz w:val="16"/>
                <w:szCs w:val="16"/>
                <w:lang w:eastAsia="es-MX"/>
              </w:rPr>
              <w:t>Tasa de Crecimiento Real del Producto Interno Bruto 2026</w:t>
            </w:r>
          </w:p>
        </w:tc>
        <w:tc>
          <w:tcPr>
            <w:tcW w:w="1914" w:type="dxa"/>
            <w:vAlign w:val="center"/>
            <w:hideMark/>
          </w:tcPr>
          <w:p w14:paraId="5BC330C6" w14:textId="77777777" w:rsidR="00C01B8F" w:rsidRPr="001A2172" w:rsidRDefault="00C01B8F" w:rsidP="00C01B8F">
            <w:pPr>
              <w:jc w:val="right"/>
              <w:rPr>
                <w:rFonts w:eastAsia="Times New Roman"/>
                <w:sz w:val="16"/>
                <w:szCs w:val="16"/>
                <w:lang w:eastAsia="es-MX"/>
              </w:rPr>
            </w:pPr>
            <w:r w:rsidRPr="001A2172">
              <w:rPr>
                <w:rFonts w:eastAsia="Times New Roman"/>
                <w:sz w:val="16"/>
                <w:szCs w:val="16"/>
                <w:lang w:eastAsia="es-MX"/>
              </w:rPr>
              <w:t>2.30%</w:t>
            </w:r>
          </w:p>
        </w:tc>
      </w:tr>
    </w:tbl>
    <w:p w14:paraId="4E4F831A" w14:textId="77777777" w:rsidR="00E225FC" w:rsidRPr="001A2172" w:rsidRDefault="00E225FC" w:rsidP="00E225FC">
      <w:pPr>
        <w:spacing w:line="276" w:lineRule="auto"/>
        <w:jc w:val="both"/>
        <w:rPr>
          <w:rFonts w:eastAsia="Arial"/>
        </w:rPr>
      </w:pPr>
    </w:p>
    <w:p w14:paraId="59D31DBF" w14:textId="1D6E3230" w:rsidR="009D2145" w:rsidRDefault="0087433E" w:rsidP="0087433E">
      <w:pPr>
        <w:spacing w:line="276" w:lineRule="auto"/>
        <w:jc w:val="both"/>
        <w:rPr>
          <w:rFonts w:eastAsia="Arial"/>
          <w:sz w:val="24"/>
          <w:szCs w:val="24"/>
        </w:rPr>
      </w:pPr>
      <w:r w:rsidRPr="001A2172">
        <w:rPr>
          <w:rFonts w:eastAsia="Arial"/>
          <w:sz w:val="24"/>
          <w:szCs w:val="24"/>
        </w:rPr>
        <w:t xml:space="preserve">Un elemento importante que se tomó a consideración en la estimación del presente </w:t>
      </w:r>
      <w:r w:rsidR="00D95ABE" w:rsidRPr="001A2172">
        <w:rPr>
          <w:rFonts w:eastAsia="Arial"/>
          <w:sz w:val="24"/>
          <w:szCs w:val="24"/>
        </w:rPr>
        <w:t>Presupuesto</w:t>
      </w:r>
      <w:r w:rsidRPr="001A2172">
        <w:rPr>
          <w:rFonts w:eastAsia="Arial"/>
          <w:sz w:val="24"/>
          <w:szCs w:val="24"/>
        </w:rPr>
        <w:t xml:space="preserve"> es la Serie Histórica de los Ejercicios Fiscales del 2020 al 2025 de los Egresos del Instituto, mostrados en la tabla siguiente:</w:t>
      </w:r>
    </w:p>
    <w:p w14:paraId="61DBEF0A" w14:textId="77777777" w:rsidR="000F1AEE" w:rsidRDefault="000F1AEE" w:rsidP="0087433E">
      <w:pPr>
        <w:spacing w:line="276" w:lineRule="auto"/>
        <w:jc w:val="both"/>
        <w:rPr>
          <w:rFonts w:eastAsia="Arial"/>
          <w:sz w:val="24"/>
          <w:szCs w:val="24"/>
        </w:rPr>
      </w:pP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8"/>
        <w:gridCol w:w="1202"/>
        <w:gridCol w:w="1202"/>
        <w:gridCol w:w="1202"/>
        <w:gridCol w:w="1202"/>
        <w:gridCol w:w="1202"/>
        <w:gridCol w:w="1202"/>
      </w:tblGrid>
      <w:tr w:rsidR="0005394C" w:rsidRPr="001A2172" w14:paraId="60600A65" w14:textId="77777777" w:rsidTr="001F04E0">
        <w:trPr>
          <w:trHeight w:val="1242"/>
          <w:tblHeader/>
        </w:trPr>
        <w:tc>
          <w:tcPr>
            <w:tcW w:w="9020" w:type="dxa"/>
            <w:gridSpan w:val="7"/>
            <w:vAlign w:val="center"/>
            <w:hideMark/>
          </w:tcPr>
          <w:p w14:paraId="398088D4" w14:textId="77777777" w:rsidR="007B43C9" w:rsidRPr="001A2172" w:rsidRDefault="007B43C9" w:rsidP="009004F6">
            <w:pPr>
              <w:jc w:val="center"/>
              <w:rPr>
                <w:rFonts w:eastAsia="Times New Roman"/>
                <w:b/>
                <w:bCs/>
                <w:sz w:val="16"/>
                <w:szCs w:val="16"/>
                <w:lang w:eastAsia="es-MX"/>
              </w:rPr>
            </w:pPr>
            <w:r w:rsidRPr="001A2172">
              <w:rPr>
                <w:rFonts w:eastAsia="Times New Roman"/>
                <w:b/>
                <w:bCs/>
                <w:sz w:val="16"/>
                <w:szCs w:val="16"/>
                <w:lang w:eastAsia="es-MX"/>
              </w:rPr>
              <w:t>INSTITUTO ELECTORAL DE QUINTANA ROO</w:t>
            </w:r>
          </w:p>
          <w:p w14:paraId="130E0163" w14:textId="287B30C9" w:rsidR="007B43C9" w:rsidRPr="001A2172" w:rsidRDefault="007B43C9" w:rsidP="009004F6">
            <w:pPr>
              <w:jc w:val="center"/>
              <w:rPr>
                <w:rFonts w:eastAsia="Times New Roman"/>
                <w:b/>
                <w:bCs/>
                <w:sz w:val="16"/>
                <w:szCs w:val="16"/>
                <w:lang w:eastAsia="es-MX"/>
              </w:rPr>
            </w:pPr>
            <w:r w:rsidRPr="001A2172">
              <w:rPr>
                <w:rFonts w:eastAsia="Times New Roman"/>
                <w:b/>
                <w:bCs/>
                <w:sz w:val="16"/>
                <w:szCs w:val="16"/>
                <w:lang w:eastAsia="es-MX"/>
              </w:rPr>
              <w:t xml:space="preserve">PRESUPUESTO DE EGRESOS </w:t>
            </w:r>
            <w:r w:rsidR="00225DB9" w:rsidRPr="001A2172">
              <w:rPr>
                <w:rFonts w:eastAsia="Times New Roman"/>
                <w:b/>
                <w:bCs/>
                <w:sz w:val="16"/>
                <w:szCs w:val="16"/>
                <w:lang w:eastAsia="es-MX"/>
              </w:rPr>
              <w:t xml:space="preserve">PARA EL EJERCICIO FISCAL </w:t>
            </w:r>
            <w:r w:rsidRPr="001A2172">
              <w:rPr>
                <w:rFonts w:eastAsia="Times New Roman"/>
                <w:b/>
                <w:bCs/>
                <w:sz w:val="16"/>
                <w:szCs w:val="16"/>
                <w:lang w:eastAsia="es-MX"/>
              </w:rPr>
              <w:t>2026</w:t>
            </w:r>
          </w:p>
          <w:p w14:paraId="4E66CFB1" w14:textId="77777777" w:rsidR="007B43C9" w:rsidRPr="001A2172" w:rsidRDefault="007B43C9" w:rsidP="009004F6">
            <w:pPr>
              <w:jc w:val="center"/>
              <w:rPr>
                <w:rFonts w:eastAsia="Times New Roman"/>
                <w:b/>
                <w:bCs/>
                <w:sz w:val="16"/>
                <w:szCs w:val="16"/>
                <w:lang w:eastAsia="es-MX"/>
              </w:rPr>
            </w:pPr>
            <w:r w:rsidRPr="001A2172">
              <w:rPr>
                <w:rFonts w:eastAsia="Times New Roman"/>
                <w:b/>
                <w:bCs/>
                <w:sz w:val="16"/>
                <w:szCs w:val="16"/>
                <w:lang w:eastAsia="es-MX"/>
              </w:rPr>
              <w:t>Serie histórica 2020-2025</w:t>
            </w:r>
          </w:p>
          <w:p w14:paraId="6F851ABF" w14:textId="593A8594" w:rsidR="007B43C9" w:rsidRPr="001A2172" w:rsidRDefault="007B43C9" w:rsidP="009004F6">
            <w:pPr>
              <w:spacing w:after="0" w:line="240" w:lineRule="auto"/>
              <w:jc w:val="center"/>
              <w:rPr>
                <w:rFonts w:eastAsia="Times New Roman"/>
                <w:b/>
                <w:bCs/>
                <w:sz w:val="16"/>
                <w:szCs w:val="16"/>
                <w:lang w:eastAsia="es-MX"/>
              </w:rPr>
            </w:pPr>
            <w:r w:rsidRPr="001A2172">
              <w:rPr>
                <w:rFonts w:eastAsia="Times New Roman"/>
                <w:b/>
                <w:bCs/>
                <w:sz w:val="16"/>
                <w:szCs w:val="16"/>
                <w:lang w:eastAsia="es-MX"/>
              </w:rPr>
              <w:t>(Cifras en pesos)</w:t>
            </w:r>
          </w:p>
        </w:tc>
      </w:tr>
      <w:tr w:rsidR="0005394C" w:rsidRPr="001A2172" w14:paraId="081CEFEC" w14:textId="77777777" w:rsidTr="001F04E0">
        <w:trPr>
          <w:trHeight w:val="705"/>
        </w:trPr>
        <w:tc>
          <w:tcPr>
            <w:tcW w:w="1808" w:type="dxa"/>
            <w:vMerge w:val="restart"/>
            <w:vAlign w:val="center"/>
            <w:hideMark/>
          </w:tcPr>
          <w:p w14:paraId="36F31F54"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Concepto (b)</w:t>
            </w:r>
          </w:p>
        </w:tc>
        <w:tc>
          <w:tcPr>
            <w:tcW w:w="1202" w:type="dxa"/>
            <w:vAlign w:val="center"/>
            <w:hideMark/>
          </w:tcPr>
          <w:p w14:paraId="2805BCB9"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 xml:space="preserve">Año 5 </w:t>
            </w:r>
            <w:r w:rsidRPr="001A2172">
              <w:rPr>
                <w:rFonts w:eastAsia="Times New Roman"/>
                <w:b/>
                <w:bCs/>
                <w:sz w:val="16"/>
                <w:szCs w:val="16"/>
                <w:vertAlign w:val="superscript"/>
                <w:lang w:eastAsia="es-MX"/>
              </w:rPr>
              <w:t>1 (c)</w:t>
            </w:r>
          </w:p>
        </w:tc>
        <w:tc>
          <w:tcPr>
            <w:tcW w:w="1202" w:type="dxa"/>
            <w:vAlign w:val="center"/>
            <w:hideMark/>
          </w:tcPr>
          <w:p w14:paraId="7F25CB90"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 xml:space="preserve">Año 4 </w:t>
            </w:r>
            <w:r w:rsidRPr="001A2172">
              <w:rPr>
                <w:rFonts w:eastAsia="Times New Roman"/>
                <w:b/>
                <w:bCs/>
                <w:sz w:val="16"/>
                <w:szCs w:val="16"/>
                <w:vertAlign w:val="superscript"/>
                <w:lang w:eastAsia="es-MX"/>
              </w:rPr>
              <w:t>1 (c)</w:t>
            </w:r>
          </w:p>
        </w:tc>
        <w:tc>
          <w:tcPr>
            <w:tcW w:w="1202" w:type="dxa"/>
            <w:vAlign w:val="center"/>
            <w:hideMark/>
          </w:tcPr>
          <w:p w14:paraId="67FF42A7"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 xml:space="preserve">Año 3 </w:t>
            </w:r>
            <w:r w:rsidRPr="001A2172">
              <w:rPr>
                <w:rFonts w:eastAsia="Times New Roman"/>
                <w:b/>
                <w:bCs/>
                <w:sz w:val="16"/>
                <w:szCs w:val="16"/>
                <w:vertAlign w:val="superscript"/>
                <w:lang w:eastAsia="es-MX"/>
              </w:rPr>
              <w:t>1 (c)</w:t>
            </w:r>
          </w:p>
        </w:tc>
        <w:tc>
          <w:tcPr>
            <w:tcW w:w="1202" w:type="dxa"/>
            <w:vAlign w:val="center"/>
            <w:hideMark/>
          </w:tcPr>
          <w:p w14:paraId="46ACFDE0"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 xml:space="preserve">Año 2 </w:t>
            </w:r>
            <w:r w:rsidRPr="001A2172">
              <w:rPr>
                <w:rFonts w:eastAsia="Times New Roman"/>
                <w:b/>
                <w:bCs/>
                <w:sz w:val="16"/>
                <w:szCs w:val="16"/>
                <w:vertAlign w:val="superscript"/>
                <w:lang w:eastAsia="es-MX"/>
              </w:rPr>
              <w:t>1 (c)</w:t>
            </w:r>
          </w:p>
        </w:tc>
        <w:tc>
          <w:tcPr>
            <w:tcW w:w="1202" w:type="dxa"/>
            <w:vAlign w:val="center"/>
            <w:hideMark/>
          </w:tcPr>
          <w:p w14:paraId="759441DB"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 xml:space="preserve">Año 1 </w:t>
            </w:r>
            <w:r w:rsidRPr="001A2172">
              <w:rPr>
                <w:rFonts w:eastAsia="Times New Roman"/>
                <w:b/>
                <w:bCs/>
                <w:sz w:val="16"/>
                <w:szCs w:val="16"/>
                <w:vertAlign w:val="superscript"/>
                <w:lang w:eastAsia="es-MX"/>
              </w:rPr>
              <w:t>1 (c)</w:t>
            </w:r>
          </w:p>
        </w:tc>
        <w:tc>
          <w:tcPr>
            <w:tcW w:w="1202" w:type="dxa"/>
            <w:vAlign w:val="center"/>
            <w:hideMark/>
          </w:tcPr>
          <w:p w14:paraId="53AF5356"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 xml:space="preserve">Año del Ejercicio Vigente </w:t>
            </w:r>
            <w:r w:rsidRPr="001A2172">
              <w:rPr>
                <w:rFonts w:eastAsia="Times New Roman"/>
                <w:b/>
                <w:bCs/>
                <w:sz w:val="16"/>
                <w:szCs w:val="16"/>
                <w:vertAlign w:val="superscript"/>
                <w:lang w:eastAsia="es-MX"/>
              </w:rPr>
              <w:t xml:space="preserve">2 </w:t>
            </w:r>
            <w:r w:rsidRPr="001A2172">
              <w:rPr>
                <w:rFonts w:eastAsia="Times New Roman"/>
                <w:b/>
                <w:bCs/>
                <w:sz w:val="16"/>
                <w:szCs w:val="16"/>
                <w:lang w:eastAsia="es-MX"/>
              </w:rPr>
              <w:t>(d)</w:t>
            </w:r>
          </w:p>
        </w:tc>
      </w:tr>
      <w:tr w:rsidR="0005394C" w:rsidRPr="001A2172" w14:paraId="484AC1B0" w14:textId="77777777" w:rsidTr="001F04E0">
        <w:trPr>
          <w:trHeight w:val="315"/>
        </w:trPr>
        <w:tc>
          <w:tcPr>
            <w:tcW w:w="1808" w:type="dxa"/>
            <w:vMerge/>
            <w:vAlign w:val="center"/>
            <w:hideMark/>
          </w:tcPr>
          <w:p w14:paraId="592CF6DE" w14:textId="77777777" w:rsidR="009004F6" w:rsidRPr="001A2172" w:rsidRDefault="009004F6" w:rsidP="009004F6">
            <w:pPr>
              <w:rPr>
                <w:rFonts w:eastAsia="Times New Roman"/>
                <w:b/>
                <w:bCs/>
                <w:sz w:val="16"/>
                <w:szCs w:val="16"/>
                <w:lang w:eastAsia="es-MX"/>
              </w:rPr>
            </w:pPr>
          </w:p>
        </w:tc>
        <w:tc>
          <w:tcPr>
            <w:tcW w:w="1202" w:type="dxa"/>
            <w:vAlign w:val="center"/>
            <w:hideMark/>
          </w:tcPr>
          <w:p w14:paraId="2D077D17"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2020</w:t>
            </w:r>
          </w:p>
        </w:tc>
        <w:tc>
          <w:tcPr>
            <w:tcW w:w="1202" w:type="dxa"/>
            <w:vAlign w:val="center"/>
            <w:hideMark/>
          </w:tcPr>
          <w:p w14:paraId="1356980D"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2021</w:t>
            </w:r>
          </w:p>
        </w:tc>
        <w:tc>
          <w:tcPr>
            <w:tcW w:w="1202" w:type="dxa"/>
            <w:vAlign w:val="center"/>
            <w:hideMark/>
          </w:tcPr>
          <w:p w14:paraId="7C13E324"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2022</w:t>
            </w:r>
          </w:p>
        </w:tc>
        <w:tc>
          <w:tcPr>
            <w:tcW w:w="1202" w:type="dxa"/>
            <w:vAlign w:val="center"/>
            <w:hideMark/>
          </w:tcPr>
          <w:p w14:paraId="21FDD3AA"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2023</w:t>
            </w:r>
          </w:p>
        </w:tc>
        <w:tc>
          <w:tcPr>
            <w:tcW w:w="1202" w:type="dxa"/>
            <w:vAlign w:val="center"/>
            <w:hideMark/>
          </w:tcPr>
          <w:p w14:paraId="21ADF6B4"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2024</w:t>
            </w:r>
          </w:p>
        </w:tc>
        <w:tc>
          <w:tcPr>
            <w:tcW w:w="1202" w:type="dxa"/>
            <w:vAlign w:val="center"/>
            <w:hideMark/>
          </w:tcPr>
          <w:p w14:paraId="29DE17FB" w14:textId="77777777" w:rsidR="009004F6" w:rsidRPr="001A2172" w:rsidRDefault="009004F6" w:rsidP="009004F6">
            <w:pPr>
              <w:jc w:val="center"/>
              <w:rPr>
                <w:rFonts w:eastAsia="Times New Roman"/>
                <w:b/>
                <w:bCs/>
                <w:sz w:val="16"/>
                <w:szCs w:val="16"/>
                <w:lang w:eastAsia="es-MX"/>
              </w:rPr>
            </w:pPr>
            <w:r w:rsidRPr="001A2172">
              <w:rPr>
                <w:rFonts w:eastAsia="Times New Roman"/>
                <w:b/>
                <w:bCs/>
                <w:sz w:val="16"/>
                <w:szCs w:val="16"/>
                <w:lang w:eastAsia="es-MX"/>
              </w:rPr>
              <w:t>2025</w:t>
            </w:r>
          </w:p>
        </w:tc>
      </w:tr>
      <w:tr w:rsidR="0005394C" w:rsidRPr="001A2172" w14:paraId="3BF4E712" w14:textId="77777777" w:rsidTr="001F04E0">
        <w:trPr>
          <w:trHeight w:val="960"/>
        </w:trPr>
        <w:tc>
          <w:tcPr>
            <w:tcW w:w="1808" w:type="dxa"/>
            <w:vAlign w:val="center"/>
            <w:hideMark/>
          </w:tcPr>
          <w:p w14:paraId="76F55E0B" w14:textId="77777777" w:rsidR="009004F6" w:rsidRPr="001A2172" w:rsidRDefault="009004F6" w:rsidP="009004F6">
            <w:pPr>
              <w:rPr>
                <w:rFonts w:eastAsia="Times New Roman"/>
                <w:b/>
                <w:bCs/>
                <w:sz w:val="16"/>
                <w:szCs w:val="16"/>
                <w:lang w:val="pt-PT" w:eastAsia="es-MX"/>
              </w:rPr>
            </w:pPr>
            <w:r w:rsidRPr="001A2172">
              <w:rPr>
                <w:rFonts w:eastAsia="Times New Roman"/>
                <w:b/>
                <w:bCs/>
                <w:sz w:val="16"/>
                <w:szCs w:val="16"/>
                <w:lang w:val="pt-PT" w:eastAsia="es-MX"/>
              </w:rPr>
              <w:t>1.  Gasto No Etiquetado</w:t>
            </w:r>
            <w:r w:rsidRPr="001A2172">
              <w:rPr>
                <w:rFonts w:eastAsia="Times New Roman"/>
                <w:sz w:val="16"/>
                <w:szCs w:val="16"/>
                <w:lang w:val="pt-PT" w:eastAsia="es-MX"/>
              </w:rPr>
              <w:t xml:space="preserve"> </w:t>
            </w:r>
            <w:r w:rsidRPr="001A2172">
              <w:rPr>
                <w:rFonts w:eastAsia="Times New Roman"/>
                <w:b/>
                <w:bCs/>
                <w:sz w:val="16"/>
                <w:szCs w:val="16"/>
                <w:lang w:val="pt-PT" w:eastAsia="es-MX"/>
              </w:rPr>
              <w:t>(1=A+B+C+D+E+F+G+H+I)</w:t>
            </w:r>
          </w:p>
        </w:tc>
        <w:tc>
          <w:tcPr>
            <w:tcW w:w="1202" w:type="dxa"/>
            <w:shd w:val="clear" w:color="000000" w:fill="FFFFFF"/>
            <w:vAlign w:val="center"/>
            <w:hideMark/>
          </w:tcPr>
          <w:p w14:paraId="3E25B56C"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145,784,811</w:t>
            </w:r>
          </w:p>
        </w:tc>
        <w:tc>
          <w:tcPr>
            <w:tcW w:w="1202" w:type="dxa"/>
            <w:shd w:val="clear" w:color="000000" w:fill="FFFFFF"/>
            <w:vAlign w:val="center"/>
            <w:hideMark/>
          </w:tcPr>
          <w:p w14:paraId="47ADB997"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363,590,043</w:t>
            </w:r>
          </w:p>
        </w:tc>
        <w:tc>
          <w:tcPr>
            <w:tcW w:w="1202" w:type="dxa"/>
            <w:shd w:val="clear" w:color="000000" w:fill="FFFFFF"/>
            <w:vAlign w:val="center"/>
            <w:hideMark/>
          </w:tcPr>
          <w:p w14:paraId="6EB5A906"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408,522,319</w:t>
            </w:r>
          </w:p>
        </w:tc>
        <w:tc>
          <w:tcPr>
            <w:tcW w:w="1202" w:type="dxa"/>
            <w:shd w:val="clear" w:color="000000" w:fill="FFFFFF"/>
            <w:vAlign w:val="center"/>
            <w:hideMark/>
          </w:tcPr>
          <w:p w14:paraId="4A223CD8"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184,383,444</w:t>
            </w:r>
          </w:p>
        </w:tc>
        <w:tc>
          <w:tcPr>
            <w:tcW w:w="1202" w:type="dxa"/>
            <w:shd w:val="clear" w:color="000000" w:fill="FFFFFF"/>
            <w:vAlign w:val="center"/>
            <w:hideMark/>
          </w:tcPr>
          <w:p w14:paraId="1E851971"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538,855,039</w:t>
            </w:r>
          </w:p>
        </w:tc>
        <w:tc>
          <w:tcPr>
            <w:tcW w:w="1202" w:type="dxa"/>
            <w:shd w:val="clear" w:color="000000" w:fill="FFFFFF"/>
            <w:vAlign w:val="center"/>
            <w:hideMark/>
          </w:tcPr>
          <w:p w14:paraId="732DB7E6"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338,474,458</w:t>
            </w:r>
          </w:p>
        </w:tc>
      </w:tr>
      <w:tr w:rsidR="0005394C" w:rsidRPr="001A2172" w14:paraId="2FBDEC8B" w14:textId="77777777" w:rsidTr="001F04E0">
        <w:trPr>
          <w:trHeight w:val="870"/>
        </w:trPr>
        <w:tc>
          <w:tcPr>
            <w:tcW w:w="1808" w:type="dxa"/>
            <w:vAlign w:val="center"/>
            <w:hideMark/>
          </w:tcPr>
          <w:p w14:paraId="3D516266"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A.     Servicios Personales</w:t>
            </w:r>
          </w:p>
        </w:tc>
        <w:tc>
          <w:tcPr>
            <w:tcW w:w="1202" w:type="dxa"/>
            <w:vAlign w:val="center"/>
            <w:hideMark/>
          </w:tcPr>
          <w:p w14:paraId="7638BA1E"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68,729,243</w:t>
            </w:r>
          </w:p>
        </w:tc>
        <w:tc>
          <w:tcPr>
            <w:tcW w:w="1202" w:type="dxa"/>
            <w:vAlign w:val="center"/>
            <w:hideMark/>
          </w:tcPr>
          <w:p w14:paraId="794913A5"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118,721,665</w:t>
            </w:r>
          </w:p>
        </w:tc>
        <w:tc>
          <w:tcPr>
            <w:tcW w:w="1202" w:type="dxa"/>
            <w:vAlign w:val="center"/>
            <w:hideMark/>
          </w:tcPr>
          <w:p w14:paraId="03839FCD"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99,903,563</w:t>
            </w:r>
          </w:p>
        </w:tc>
        <w:tc>
          <w:tcPr>
            <w:tcW w:w="1202" w:type="dxa"/>
            <w:vAlign w:val="center"/>
            <w:hideMark/>
          </w:tcPr>
          <w:p w14:paraId="6B961C84"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73,781,486</w:t>
            </w:r>
          </w:p>
        </w:tc>
        <w:tc>
          <w:tcPr>
            <w:tcW w:w="1202" w:type="dxa"/>
            <w:vAlign w:val="center"/>
            <w:hideMark/>
          </w:tcPr>
          <w:p w14:paraId="78D0D1C3"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155,452,788</w:t>
            </w:r>
          </w:p>
        </w:tc>
        <w:tc>
          <w:tcPr>
            <w:tcW w:w="1202" w:type="dxa"/>
            <w:vAlign w:val="center"/>
            <w:hideMark/>
          </w:tcPr>
          <w:p w14:paraId="7E0C0F8F"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112,018,213</w:t>
            </w:r>
          </w:p>
        </w:tc>
      </w:tr>
      <w:tr w:rsidR="0005394C" w:rsidRPr="001A2172" w14:paraId="6C3B23E2" w14:textId="77777777" w:rsidTr="001F04E0">
        <w:trPr>
          <w:trHeight w:val="450"/>
        </w:trPr>
        <w:tc>
          <w:tcPr>
            <w:tcW w:w="1808" w:type="dxa"/>
            <w:vAlign w:val="center"/>
            <w:hideMark/>
          </w:tcPr>
          <w:p w14:paraId="24285342"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B.     Materiales y Suministros</w:t>
            </w:r>
          </w:p>
        </w:tc>
        <w:tc>
          <w:tcPr>
            <w:tcW w:w="1202" w:type="dxa"/>
            <w:vAlign w:val="center"/>
            <w:hideMark/>
          </w:tcPr>
          <w:p w14:paraId="3A0EDEBF"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7,935,666</w:t>
            </w:r>
          </w:p>
        </w:tc>
        <w:tc>
          <w:tcPr>
            <w:tcW w:w="1202" w:type="dxa"/>
            <w:vAlign w:val="center"/>
            <w:hideMark/>
          </w:tcPr>
          <w:p w14:paraId="67842212"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66,230,698</w:t>
            </w:r>
          </w:p>
        </w:tc>
        <w:tc>
          <w:tcPr>
            <w:tcW w:w="1202" w:type="dxa"/>
            <w:vAlign w:val="center"/>
            <w:hideMark/>
          </w:tcPr>
          <w:p w14:paraId="531C00D4"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133,490,178</w:t>
            </w:r>
          </w:p>
        </w:tc>
        <w:tc>
          <w:tcPr>
            <w:tcW w:w="1202" w:type="dxa"/>
            <w:vAlign w:val="center"/>
            <w:hideMark/>
          </w:tcPr>
          <w:p w14:paraId="74589B41"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9,108,825</w:t>
            </w:r>
          </w:p>
        </w:tc>
        <w:tc>
          <w:tcPr>
            <w:tcW w:w="1202" w:type="dxa"/>
            <w:vAlign w:val="center"/>
            <w:hideMark/>
          </w:tcPr>
          <w:p w14:paraId="06490F71"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114,850,516</w:t>
            </w:r>
          </w:p>
        </w:tc>
        <w:tc>
          <w:tcPr>
            <w:tcW w:w="1202" w:type="dxa"/>
            <w:vAlign w:val="center"/>
            <w:hideMark/>
          </w:tcPr>
          <w:p w14:paraId="3BE21B39"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63,094,776</w:t>
            </w:r>
          </w:p>
        </w:tc>
      </w:tr>
      <w:tr w:rsidR="0005394C" w:rsidRPr="001A2172" w14:paraId="69AD73E1" w14:textId="77777777" w:rsidTr="001F04E0">
        <w:trPr>
          <w:trHeight w:val="450"/>
        </w:trPr>
        <w:tc>
          <w:tcPr>
            <w:tcW w:w="1808" w:type="dxa"/>
            <w:vAlign w:val="center"/>
            <w:hideMark/>
          </w:tcPr>
          <w:p w14:paraId="33DC8E90"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C.    Servicios Generales</w:t>
            </w:r>
          </w:p>
        </w:tc>
        <w:tc>
          <w:tcPr>
            <w:tcW w:w="1202" w:type="dxa"/>
            <w:vAlign w:val="center"/>
            <w:hideMark/>
          </w:tcPr>
          <w:p w14:paraId="2F55EEB9"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23,099,855</w:t>
            </w:r>
          </w:p>
        </w:tc>
        <w:tc>
          <w:tcPr>
            <w:tcW w:w="1202" w:type="dxa"/>
            <w:vAlign w:val="center"/>
            <w:hideMark/>
          </w:tcPr>
          <w:p w14:paraId="0EB402D5"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96,188,971</w:t>
            </w:r>
          </w:p>
        </w:tc>
        <w:tc>
          <w:tcPr>
            <w:tcW w:w="1202" w:type="dxa"/>
            <w:vAlign w:val="center"/>
            <w:hideMark/>
          </w:tcPr>
          <w:p w14:paraId="2ADD4DC4"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80,682,861</w:t>
            </w:r>
          </w:p>
        </w:tc>
        <w:tc>
          <w:tcPr>
            <w:tcW w:w="1202" w:type="dxa"/>
            <w:vAlign w:val="center"/>
            <w:hideMark/>
          </w:tcPr>
          <w:p w14:paraId="06FD2E60"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46,164,685</w:t>
            </w:r>
          </w:p>
        </w:tc>
        <w:tc>
          <w:tcPr>
            <w:tcW w:w="1202" w:type="dxa"/>
            <w:vAlign w:val="center"/>
            <w:hideMark/>
          </w:tcPr>
          <w:p w14:paraId="39E8C801"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164,591,794</w:t>
            </w:r>
          </w:p>
        </w:tc>
        <w:tc>
          <w:tcPr>
            <w:tcW w:w="1202" w:type="dxa"/>
            <w:vAlign w:val="center"/>
            <w:hideMark/>
          </w:tcPr>
          <w:p w14:paraId="324DB1DF"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78,904,037</w:t>
            </w:r>
          </w:p>
        </w:tc>
      </w:tr>
      <w:tr w:rsidR="0005394C" w:rsidRPr="001A2172" w14:paraId="3D73332D" w14:textId="77777777" w:rsidTr="001F04E0">
        <w:trPr>
          <w:trHeight w:val="900"/>
        </w:trPr>
        <w:tc>
          <w:tcPr>
            <w:tcW w:w="1808" w:type="dxa"/>
            <w:vAlign w:val="center"/>
            <w:hideMark/>
          </w:tcPr>
          <w:p w14:paraId="3E435D99"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D.    Transferencias, Asignaciones, Subsidios y Otras Ayudas</w:t>
            </w:r>
          </w:p>
        </w:tc>
        <w:tc>
          <w:tcPr>
            <w:tcW w:w="1202" w:type="dxa"/>
            <w:vAlign w:val="center"/>
            <w:hideMark/>
          </w:tcPr>
          <w:p w14:paraId="396A8EC6"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45,290,442</w:t>
            </w:r>
          </w:p>
        </w:tc>
        <w:tc>
          <w:tcPr>
            <w:tcW w:w="1202" w:type="dxa"/>
            <w:vAlign w:val="center"/>
            <w:hideMark/>
          </w:tcPr>
          <w:p w14:paraId="47F413C0"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79,886,191</w:t>
            </w:r>
          </w:p>
        </w:tc>
        <w:tc>
          <w:tcPr>
            <w:tcW w:w="1202" w:type="dxa"/>
            <w:vAlign w:val="center"/>
            <w:hideMark/>
          </w:tcPr>
          <w:p w14:paraId="79A69413"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93,300,217</w:t>
            </w:r>
          </w:p>
        </w:tc>
        <w:tc>
          <w:tcPr>
            <w:tcW w:w="1202" w:type="dxa"/>
            <w:vAlign w:val="center"/>
            <w:hideMark/>
          </w:tcPr>
          <w:p w14:paraId="068B8941"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54,739,196</w:t>
            </w:r>
          </w:p>
        </w:tc>
        <w:tc>
          <w:tcPr>
            <w:tcW w:w="1202" w:type="dxa"/>
            <w:vAlign w:val="center"/>
            <w:hideMark/>
          </w:tcPr>
          <w:p w14:paraId="321D28E7"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99,762,954</w:t>
            </w:r>
          </w:p>
        </w:tc>
        <w:tc>
          <w:tcPr>
            <w:tcW w:w="1202" w:type="dxa"/>
            <w:vAlign w:val="center"/>
            <w:hideMark/>
          </w:tcPr>
          <w:p w14:paraId="23B6F8CA"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82,826,432</w:t>
            </w:r>
          </w:p>
        </w:tc>
      </w:tr>
      <w:tr w:rsidR="0005394C" w:rsidRPr="001A2172" w14:paraId="40511E57" w14:textId="77777777" w:rsidTr="001F04E0">
        <w:trPr>
          <w:trHeight w:val="675"/>
        </w:trPr>
        <w:tc>
          <w:tcPr>
            <w:tcW w:w="1808" w:type="dxa"/>
            <w:vAlign w:val="center"/>
            <w:hideMark/>
          </w:tcPr>
          <w:p w14:paraId="077F1E5E"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E.     Bienes Muebles, Inmuebles e Intangibles</w:t>
            </w:r>
          </w:p>
        </w:tc>
        <w:tc>
          <w:tcPr>
            <w:tcW w:w="1202" w:type="dxa"/>
            <w:vAlign w:val="center"/>
            <w:hideMark/>
          </w:tcPr>
          <w:p w14:paraId="32BCA788"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729,605</w:t>
            </w:r>
          </w:p>
        </w:tc>
        <w:tc>
          <w:tcPr>
            <w:tcW w:w="1202" w:type="dxa"/>
            <w:vAlign w:val="center"/>
            <w:hideMark/>
          </w:tcPr>
          <w:p w14:paraId="0A73ECC5"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2,562,518</w:t>
            </w:r>
          </w:p>
        </w:tc>
        <w:tc>
          <w:tcPr>
            <w:tcW w:w="1202" w:type="dxa"/>
            <w:vAlign w:val="center"/>
            <w:hideMark/>
          </w:tcPr>
          <w:p w14:paraId="1C4EE54F"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1,145,500</w:t>
            </w:r>
          </w:p>
        </w:tc>
        <w:tc>
          <w:tcPr>
            <w:tcW w:w="1202" w:type="dxa"/>
            <w:vAlign w:val="center"/>
            <w:hideMark/>
          </w:tcPr>
          <w:p w14:paraId="19BFD3D4"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589,252</w:t>
            </w:r>
          </w:p>
        </w:tc>
        <w:tc>
          <w:tcPr>
            <w:tcW w:w="1202" w:type="dxa"/>
            <w:vAlign w:val="center"/>
            <w:hideMark/>
          </w:tcPr>
          <w:p w14:paraId="6F2E3478"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4,196,987</w:t>
            </w:r>
          </w:p>
        </w:tc>
        <w:tc>
          <w:tcPr>
            <w:tcW w:w="1202" w:type="dxa"/>
            <w:vAlign w:val="center"/>
            <w:hideMark/>
          </w:tcPr>
          <w:p w14:paraId="5A9FD23C"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1,631,000</w:t>
            </w:r>
          </w:p>
        </w:tc>
      </w:tr>
      <w:tr w:rsidR="0005394C" w:rsidRPr="001A2172" w14:paraId="754EA500" w14:textId="77777777" w:rsidTr="001F04E0">
        <w:trPr>
          <w:trHeight w:val="450"/>
        </w:trPr>
        <w:tc>
          <w:tcPr>
            <w:tcW w:w="1808" w:type="dxa"/>
            <w:vAlign w:val="center"/>
            <w:hideMark/>
          </w:tcPr>
          <w:p w14:paraId="0305C195"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F.     Inversión Pública</w:t>
            </w:r>
          </w:p>
        </w:tc>
        <w:tc>
          <w:tcPr>
            <w:tcW w:w="1202" w:type="dxa"/>
            <w:vAlign w:val="center"/>
            <w:hideMark/>
          </w:tcPr>
          <w:p w14:paraId="0EE019AB"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464572DD"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71546C89"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4ED4C552"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53A2B6E0"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244E9248"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009A225F" w14:textId="77777777" w:rsidTr="001F04E0">
        <w:trPr>
          <w:trHeight w:val="675"/>
        </w:trPr>
        <w:tc>
          <w:tcPr>
            <w:tcW w:w="1808" w:type="dxa"/>
            <w:vAlign w:val="center"/>
            <w:hideMark/>
          </w:tcPr>
          <w:p w14:paraId="651CF0D3"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G.    Inversiones Financieras y Otras Provisiones</w:t>
            </w:r>
          </w:p>
        </w:tc>
        <w:tc>
          <w:tcPr>
            <w:tcW w:w="1202" w:type="dxa"/>
            <w:vAlign w:val="center"/>
            <w:hideMark/>
          </w:tcPr>
          <w:p w14:paraId="224FCA5C"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6A1300FD"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7619D461"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57F591B6"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02E3D25B"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79099B5C"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514B9866" w14:textId="77777777" w:rsidTr="001F04E0">
        <w:trPr>
          <w:trHeight w:val="450"/>
        </w:trPr>
        <w:tc>
          <w:tcPr>
            <w:tcW w:w="1808" w:type="dxa"/>
            <w:vAlign w:val="center"/>
            <w:hideMark/>
          </w:tcPr>
          <w:p w14:paraId="342549FD"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 xml:space="preserve">H.    Participaciones y Aportaciones </w:t>
            </w:r>
          </w:p>
        </w:tc>
        <w:tc>
          <w:tcPr>
            <w:tcW w:w="1202" w:type="dxa"/>
            <w:vAlign w:val="center"/>
            <w:hideMark/>
          </w:tcPr>
          <w:p w14:paraId="15944096"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737E7904"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55F591B0"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48E2FF81"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4770C74A"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4C9A2A0A"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6F5D5D0" w14:textId="77777777" w:rsidTr="001F04E0">
        <w:trPr>
          <w:trHeight w:val="300"/>
        </w:trPr>
        <w:tc>
          <w:tcPr>
            <w:tcW w:w="1808" w:type="dxa"/>
            <w:vAlign w:val="center"/>
            <w:hideMark/>
          </w:tcPr>
          <w:p w14:paraId="5C2267EE"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lastRenderedPageBreak/>
              <w:t>I.      Deuda Pública</w:t>
            </w:r>
          </w:p>
        </w:tc>
        <w:tc>
          <w:tcPr>
            <w:tcW w:w="1202" w:type="dxa"/>
            <w:vAlign w:val="center"/>
            <w:hideMark/>
          </w:tcPr>
          <w:p w14:paraId="2EF9FE5D"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479FF4A6"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5E796D5A"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736508DB"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0611C0BC"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721B937B"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DB38376" w14:textId="77777777" w:rsidTr="001F04E0">
        <w:trPr>
          <w:trHeight w:val="675"/>
        </w:trPr>
        <w:tc>
          <w:tcPr>
            <w:tcW w:w="1808" w:type="dxa"/>
            <w:vAlign w:val="center"/>
            <w:hideMark/>
          </w:tcPr>
          <w:p w14:paraId="4018576B" w14:textId="77777777" w:rsidR="009004F6" w:rsidRPr="001A2172" w:rsidRDefault="009004F6" w:rsidP="009004F6">
            <w:pPr>
              <w:rPr>
                <w:rFonts w:eastAsia="Times New Roman"/>
                <w:b/>
                <w:bCs/>
                <w:sz w:val="16"/>
                <w:szCs w:val="16"/>
                <w:lang w:val="pt-PT" w:eastAsia="es-MX"/>
              </w:rPr>
            </w:pPr>
            <w:r w:rsidRPr="001A2172">
              <w:rPr>
                <w:rFonts w:eastAsia="Times New Roman"/>
                <w:b/>
                <w:bCs/>
                <w:sz w:val="16"/>
                <w:szCs w:val="16"/>
                <w:lang w:val="pt-PT" w:eastAsia="es-MX"/>
              </w:rPr>
              <w:t>2.  Gasto Etiquetado (2=A+B+C+D+E+F+G+H+I)</w:t>
            </w:r>
          </w:p>
        </w:tc>
        <w:tc>
          <w:tcPr>
            <w:tcW w:w="1202" w:type="dxa"/>
            <w:vAlign w:val="center"/>
            <w:hideMark/>
          </w:tcPr>
          <w:p w14:paraId="00DE68F6"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0</w:t>
            </w:r>
          </w:p>
        </w:tc>
        <w:tc>
          <w:tcPr>
            <w:tcW w:w="1202" w:type="dxa"/>
            <w:vAlign w:val="center"/>
            <w:hideMark/>
          </w:tcPr>
          <w:p w14:paraId="6F6D449C"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0</w:t>
            </w:r>
          </w:p>
        </w:tc>
        <w:tc>
          <w:tcPr>
            <w:tcW w:w="1202" w:type="dxa"/>
            <w:vAlign w:val="center"/>
            <w:hideMark/>
          </w:tcPr>
          <w:p w14:paraId="4DEE0B0F"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0</w:t>
            </w:r>
          </w:p>
        </w:tc>
        <w:tc>
          <w:tcPr>
            <w:tcW w:w="1202" w:type="dxa"/>
            <w:vAlign w:val="center"/>
            <w:hideMark/>
          </w:tcPr>
          <w:p w14:paraId="402B2387"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0</w:t>
            </w:r>
          </w:p>
        </w:tc>
        <w:tc>
          <w:tcPr>
            <w:tcW w:w="1202" w:type="dxa"/>
            <w:vAlign w:val="center"/>
            <w:hideMark/>
          </w:tcPr>
          <w:p w14:paraId="51FECD28"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0</w:t>
            </w:r>
          </w:p>
        </w:tc>
        <w:tc>
          <w:tcPr>
            <w:tcW w:w="1202" w:type="dxa"/>
            <w:vAlign w:val="center"/>
            <w:hideMark/>
          </w:tcPr>
          <w:p w14:paraId="37114C93"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0</w:t>
            </w:r>
          </w:p>
        </w:tc>
      </w:tr>
      <w:tr w:rsidR="0005394C" w:rsidRPr="001A2172" w14:paraId="104559A4" w14:textId="77777777" w:rsidTr="001F04E0">
        <w:trPr>
          <w:trHeight w:val="450"/>
        </w:trPr>
        <w:tc>
          <w:tcPr>
            <w:tcW w:w="1808" w:type="dxa"/>
            <w:vAlign w:val="center"/>
            <w:hideMark/>
          </w:tcPr>
          <w:p w14:paraId="5AC71A76"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A.     Servicios Personales</w:t>
            </w:r>
          </w:p>
        </w:tc>
        <w:tc>
          <w:tcPr>
            <w:tcW w:w="1202" w:type="dxa"/>
            <w:vAlign w:val="center"/>
            <w:hideMark/>
          </w:tcPr>
          <w:p w14:paraId="234EFD7B"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285F1EA4"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642753F1"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53CC20A3"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590CF01E"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6064A61C"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5BD56B52" w14:textId="77777777" w:rsidTr="001F04E0">
        <w:trPr>
          <w:trHeight w:val="450"/>
        </w:trPr>
        <w:tc>
          <w:tcPr>
            <w:tcW w:w="1808" w:type="dxa"/>
            <w:vAlign w:val="center"/>
            <w:hideMark/>
          </w:tcPr>
          <w:p w14:paraId="4F8C9768"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B.     Materiales y Suministros</w:t>
            </w:r>
          </w:p>
        </w:tc>
        <w:tc>
          <w:tcPr>
            <w:tcW w:w="1202" w:type="dxa"/>
            <w:vAlign w:val="center"/>
            <w:hideMark/>
          </w:tcPr>
          <w:p w14:paraId="5F995EC6"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19D5C4A6"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38E5CB4E"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62B52F3F"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5BE281C4"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1B991C0A"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F5D8615" w14:textId="77777777" w:rsidTr="001F04E0">
        <w:trPr>
          <w:trHeight w:val="450"/>
        </w:trPr>
        <w:tc>
          <w:tcPr>
            <w:tcW w:w="1808" w:type="dxa"/>
            <w:vAlign w:val="center"/>
            <w:hideMark/>
          </w:tcPr>
          <w:p w14:paraId="258311C4"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C.    Servicios Generales</w:t>
            </w:r>
          </w:p>
        </w:tc>
        <w:tc>
          <w:tcPr>
            <w:tcW w:w="1202" w:type="dxa"/>
            <w:vAlign w:val="center"/>
            <w:hideMark/>
          </w:tcPr>
          <w:p w14:paraId="304D520A"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21510833"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3CB459B4"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6DE22BAD"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18B26B29"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0FC5B92C"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6FD9FB9" w14:textId="77777777" w:rsidTr="001F04E0">
        <w:trPr>
          <w:trHeight w:val="900"/>
        </w:trPr>
        <w:tc>
          <w:tcPr>
            <w:tcW w:w="1808" w:type="dxa"/>
            <w:vAlign w:val="center"/>
            <w:hideMark/>
          </w:tcPr>
          <w:p w14:paraId="31ED96D7"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D.    Transferencias, Asignaciones, Subsidios y Otras Ayudas</w:t>
            </w:r>
          </w:p>
        </w:tc>
        <w:tc>
          <w:tcPr>
            <w:tcW w:w="1202" w:type="dxa"/>
            <w:vAlign w:val="center"/>
            <w:hideMark/>
          </w:tcPr>
          <w:p w14:paraId="02C08D53"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2FFA6D1D"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3538C1B6"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5D6C3B3B"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1C2937A7"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7448C6C0"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3EF8F7C2" w14:textId="77777777" w:rsidTr="001F04E0">
        <w:trPr>
          <w:trHeight w:val="675"/>
        </w:trPr>
        <w:tc>
          <w:tcPr>
            <w:tcW w:w="1808" w:type="dxa"/>
            <w:vAlign w:val="center"/>
            <w:hideMark/>
          </w:tcPr>
          <w:p w14:paraId="6AE54C4E"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E.     Bienes Muebles, Inmuebles e Intangibles</w:t>
            </w:r>
          </w:p>
        </w:tc>
        <w:tc>
          <w:tcPr>
            <w:tcW w:w="1202" w:type="dxa"/>
            <w:vAlign w:val="center"/>
            <w:hideMark/>
          </w:tcPr>
          <w:p w14:paraId="79AD2CD7"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039E3283"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67048F8C"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3503E466"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715DDE2A"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3920EB8B"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18BC3463" w14:textId="77777777" w:rsidTr="001F04E0">
        <w:trPr>
          <w:trHeight w:val="450"/>
        </w:trPr>
        <w:tc>
          <w:tcPr>
            <w:tcW w:w="1808" w:type="dxa"/>
            <w:vAlign w:val="center"/>
            <w:hideMark/>
          </w:tcPr>
          <w:p w14:paraId="70459328"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F.     Inversión Pública</w:t>
            </w:r>
          </w:p>
        </w:tc>
        <w:tc>
          <w:tcPr>
            <w:tcW w:w="1202" w:type="dxa"/>
            <w:vAlign w:val="center"/>
            <w:hideMark/>
          </w:tcPr>
          <w:p w14:paraId="382B62E3"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737D73F5"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2ED66183"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71679A74"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2E9D595D"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657A1D20"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58A24F5E" w14:textId="77777777" w:rsidTr="001F04E0">
        <w:trPr>
          <w:trHeight w:val="675"/>
        </w:trPr>
        <w:tc>
          <w:tcPr>
            <w:tcW w:w="1808" w:type="dxa"/>
            <w:vAlign w:val="center"/>
            <w:hideMark/>
          </w:tcPr>
          <w:p w14:paraId="073272B0"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G.    Inversiones Financieras y Otras Provisiones</w:t>
            </w:r>
          </w:p>
        </w:tc>
        <w:tc>
          <w:tcPr>
            <w:tcW w:w="1202" w:type="dxa"/>
            <w:vAlign w:val="center"/>
            <w:hideMark/>
          </w:tcPr>
          <w:p w14:paraId="356690AC"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3AC8DBF2"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46AA9500"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192302C9"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6F2E8E11"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680D1317"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A12AADB" w14:textId="77777777" w:rsidTr="001F04E0">
        <w:trPr>
          <w:trHeight w:val="450"/>
        </w:trPr>
        <w:tc>
          <w:tcPr>
            <w:tcW w:w="1808" w:type="dxa"/>
            <w:vAlign w:val="center"/>
            <w:hideMark/>
          </w:tcPr>
          <w:p w14:paraId="65CBA635"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H.    Participaciones y Aportaciones</w:t>
            </w:r>
          </w:p>
        </w:tc>
        <w:tc>
          <w:tcPr>
            <w:tcW w:w="1202" w:type="dxa"/>
            <w:vAlign w:val="center"/>
            <w:hideMark/>
          </w:tcPr>
          <w:p w14:paraId="50B43005"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2BA317D2"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2AD58B43"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5D4C571D"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54B6E234"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0710C999"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43524EEB" w14:textId="77777777" w:rsidTr="001F04E0">
        <w:trPr>
          <w:trHeight w:val="315"/>
        </w:trPr>
        <w:tc>
          <w:tcPr>
            <w:tcW w:w="1808" w:type="dxa"/>
            <w:vAlign w:val="center"/>
            <w:hideMark/>
          </w:tcPr>
          <w:p w14:paraId="293156D9" w14:textId="77777777" w:rsidR="009004F6" w:rsidRPr="001A2172" w:rsidRDefault="009004F6" w:rsidP="009004F6">
            <w:pPr>
              <w:rPr>
                <w:rFonts w:eastAsia="Times New Roman"/>
                <w:sz w:val="16"/>
                <w:szCs w:val="16"/>
                <w:lang w:eastAsia="es-MX"/>
              </w:rPr>
            </w:pPr>
            <w:r w:rsidRPr="001A2172">
              <w:rPr>
                <w:rFonts w:eastAsia="Times New Roman"/>
                <w:sz w:val="16"/>
                <w:szCs w:val="16"/>
                <w:lang w:eastAsia="es-MX"/>
              </w:rPr>
              <w:t>I.      Deuda Pública</w:t>
            </w:r>
          </w:p>
        </w:tc>
        <w:tc>
          <w:tcPr>
            <w:tcW w:w="1202" w:type="dxa"/>
            <w:vAlign w:val="center"/>
            <w:hideMark/>
          </w:tcPr>
          <w:p w14:paraId="64DD7AA7"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1FB73EDF"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53F3C18F"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49556EE7"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6D8C7998"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c>
          <w:tcPr>
            <w:tcW w:w="1202" w:type="dxa"/>
            <w:vAlign w:val="center"/>
            <w:hideMark/>
          </w:tcPr>
          <w:p w14:paraId="4121A8B7" w14:textId="77777777" w:rsidR="009004F6" w:rsidRPr="001A2172" w:rsidRDefault="009004F6" w:rsidP="009004F6">
            <w:pPr>
              <w:jc w:val="right"/>
              <w:rPr>
                <w:rFonts w:eastAsia="Times New Roman"/>
                <w:sz w:val="16"/>
                <w:szCs w:val="16"/>
                <w:lang w:eastAsia="es-MX"/>
              </w:rPr>
            </w:pPr>
            <w:r w:rsidRPr="001A2172">
              <w:rPr>
                <w:rFonts w:eastAsia="Times New Roman"/>
                <w:sz w:val="16"/>
                <w:szCs w:val="16"/>
                <w:lang w:eastAsia="es-MX"/>
              </w:rPr>
              <w:t>0</w:t>
            </w:r>
          </w:p>
        </w:tc>
      </w:tr>
      <w:tr w:rsidR="009004F6" w:rsidRPr="001A2172" w14:paraId="259E7466" w14:textId="77777777" w:rsidTr="001F04E0">
        <w:trPr>
          <w:trHeight w:val="690"/>
        </w:trPr>
        <w:tc>
          <w:tcPr>
            <w:tcW w:w="1808" w:type="dxa"/>
            <w:vAlign w:val="center"/>
            <w:hideMark/>
          </w:tcPr>
          <w:p w14:paraId="47AA706D" w14:textId="77777777" w:rsidR="009004F6" w:rsidRPr="001A2172" w:rsidRDefault="009004F6" w:rsidP="009004F6">
            <w:pPr>
              <w:rPr>
                <w:rFonts w:eastAsia="Times New Roman"/>
                <w:b/>
                <w:bCs/>
                <w:sz w:val="16"/>
                <w:szCs w:val="16"/>
                <w:lang w:eastAsia="es-MX"/>
              </w:rPr>
            </w:pPr>
            <w:r w:rsidRPr="001A2172">
              <w:rPr>
                <w:rFonts w:eastAsia="Times New Roman"/>
                <w:b/>
                <w:bCs/>
                <w:sz w:val="16"/>
                <w:szCs w:val="16"/>
                <w:lang w:eastAsia="es-MX"/>
              </w:rPr>
              <w:t>3.  Total del Resultado de Egresos (3=1+2)</w:t>
            </w:r>
          </w:p>
        </w:tc>
        <w:tc>
          <w:tcPr>
            <w:tcW w:w="1202" w:type="dxa"/>
            <w:shd w:val="clear" w:color="000000" w:fill="FFFFFF"/>
            <w:vAlign w:val="center"/>
            <w:hideMark/>
          </w:tcPr>
          <w:p w14:paraId="70A7E461"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145,784,811</w:t>
            </w:r>
          </w:p>
        </w:tc>
        <w:tc>
          <w:tcPr>
            <w:tcW w:w="1202" w:type="dxa"/>
            <w:shd w:val="clear" w:color="000000" w:fill="FFFFFF"/>
            <w:vAlign w:val="center"/>
            <w:hideMark/>
          </w:tcPr>
          <w:p w14:paraId="73F154D2"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363,590,043</w:t>
            </w:r>
          </w:p>
        </w:tc>
        <w:tc>
          <w:tcPr>
            <w:tcW w:w="1202" w:type="dxa"/>
            <w:shd w:val="clear" w:color="000000" w:fill="FFFFFF"/>
            <w:vAlign w:val="center"/>
            <w:hideMark/>
          </w:tcPr>
          <w:p w14:paraId="0C4FF899"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408,522,319</w:t>
            </w:r>
          </w:p>
        </w:tc>
        <w:tc>
          <w:tcPr>
            <w:tcW w:w="1202" w:type="dxa"/>
            <w:shd w:val="clear" w:color="000000" w:fill="FFFFFF"/>
            <w:vAlign w:val="center"/>
            <w:hideMark/>
          </w:tcPr>
          <w:p w14:paraId="7300C63E"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184,383,444</w:t>
            </w:r>
          </w:p>
        </w:tc>
        <w:tc>
          <w:tcPr>
            <w:tcW w:w="1202" w:type="dxa"/>
            <w:shd w:val="clear" w:color="000000" w:fill="FFFFFF"/>
            <w:vAlign w:val="center"/>
            <w:hideMark/>
          </w:tcPr>
          <w:p w14:paraId="7FC22F5B"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538,855,039</w:t>
            </w:r>
          </w:p>
        </w:tc>
        <w:tc>
          <w:tcPr>
            <w:tcW w:w="1202" w:type="dxa"/>
            <w:shd w:val="clear" w:color="000000" w:fill="FFFFFF"/>
            <w:vAlign w:val="center"/>
            <w:hideMark/>
          </w:tcPr>
          <w:p w14:paraId="579FB98E" w14:textId="77777777" w:rsidR="009004F6" w:rsidRPr="001A2172" w:rsidRDefault="009004F6" w:rsidP="009004F6">
            <w:pPr>
              <w:jc w:val="right"/>
              <w:rPr>
                <w:rFonts w:eastAsia="Times New Roman"/>
                <w:b/>
                <w:bCs/>
                <w:sz w:val="16"/>
                <w:szCs w:val="16"/>
                <w:lang w:eastAsia="es-MX"/>
              </w:rPr>
            </w:pPr>
            <w:r w:rsidRPr="001A2172">
              <w:rPr>
                <w:rFonts w:eastAsia="Times New Roman"/>
                <w:b/>
                <w:bCs/>
                <w:sz w:val="16"/>
                <w:szCs w:val="16"/>
                <w:lang w:eastAsia="es-MX"/>
              </w:rPr>
              <w:t>338,474,458</w:t>
            </w:r>
          </w:p>
        </w:tc>
      </w:tr>
    </w:tbl>
    <w:p w14:paraId="5FE53150" w14:textId="20FAA9DF" w:rsidR="002150A4" w:rsidRPr="001A2172" w:rsidRDefault="002150A4" w:rsidP="00DF1ABA">
      <w:pPr>
        <w:spacing w:line="276" w:lineRule="auto"/>
        <w:jc w:val="both"/>
      </w:pPr>
    </w:p>
    <w:p w14:paraId="25190CC9" w14:textId="7ACF6344" w:rsidR="00546715" w:rsidRPr="001A2172" w:rsidRDefault="001842B2" w:rsidP="00DF1ABA">
      <w:pPr>
        <w:pBdr>
          <w:top w:val="nil"/>
          <w:left w:val="nil"/>
          <w:bottom w:val="nil"/>
          <w:right w:val="nil"/>
          <w:between w:val="nil"/>
        </w:pBdr>
        <w:tabs>
          <w:tab w:val="left" w:pos="567"/>
        </w:tabs>
        <w:spacing w:line="276" w:lineRule="auto"/>
        <w:jc w:val="both"/>
        <w:rPr>
          <w:rFonts w:eastAsia="Arial"/>
          <w:sz w:val="24"/>
          <w:szCs w:val="24"/>
        </w:rPr>
      </w:pPr>
      <w:r w:rsidRPr="001A2172">
        <w:rPr>
          <w:rFonts w:eastAsia="Arial"/>
          <w:sz w:val="24"/>
          <w:szCs w:val="24"/>
        </w:rPr>
        <w:t>Otro elemento importante considerado en la estimación es el Pronóstico de Egresos para el cierre del Ejercicio Fiscal 2025 correspondiente al Instituto, de acuerdo con la tabla siguiente:</w:t>
      </w:r>
    </w:p>
    <w:p w14:paraId="56675A83" w14:textId="77777777" w:rsidR="001842B2" w:rsidRPr="001A2172" w:rsidRDefault="001842B2" w:rsidP="001842B2">
      <w:pPr>
        <w:pBdr>
          <w:top w:val="nil"/>
          <w:left w:val="nil"/>
          <w:bottom w:val="nil"/>
          <w:right w:val="nil"/>
          <w:between w:val="nil"/>
        </w:pBdr>
        <w:tabs>
          <w:tab w:val="left" w:pos="567"/>
        </w:tabs>
        <w:jc w:val="both"/>
        <w:rPr>
          <w:rFonts w:eastAsia="Arial"/>
        </w:rPr>
      </w:pPr>
    </w:p>
    <w:tbl>
      <w:tblPr>
        <w:tblW w:w="0" w:type="auto"/>
        <w:tblCellMar>
          <w:left w:w="70" w:type="dxa"/>
          <w:right w:w="70" w:type="dxa"/>
        </w:tblCellMar>
        <w:tblLook w:val="04A0" w:firstRow="1" w:lastRow="0" w:firstColumn="1" w:lastColumn="0" w:noHBand="0" w:noVBand="1"/>
      </w:tblPr>
      <w:tblGrid>
        <w:gridCol w:w="465"/>
        <w:gridCol w:w="2456"/>
        <w:gridCol w:w="953"/>
        <w:gridCol w:w="1406"/>
        <w:gridCol w:w="1147"/>
        <w:gridCol w:w="1214"/>
        <w:gridCol w:w="1187"/>
      </w:tblGrid>
      <w:tr w:rsidR="00CE6CF8" w:rsidRPr="001A2172" w14:paraId="6CD98CDB" w14:textId="77777777" w:rsidTr="00CE6CF8">
        <w:trPr>
          <w:trHeight w:val="300"/>
          <w:tblHeader/>
        </w:trPr>
        <w:tc>
          <w:tcPr>
            <w:tcW w:w="0" w:type="auto"/>
            <w:gridSpan w:val="7"/>
            <w:tcBorders>
              <w:top w:val="single" w:sz="4" w:space="0" w:color="auto"/>
              <w:left w:val="single" w:sz="4" w:space="0" w:color="auto"/>
              <w:bottom w:val="nil"/>
              <w:right w:val="single" w:sz="4" w:space="0" w:color="000000"/>
            </w:tcBorders>
            <w:vAlign w:val="center"/>
            <w:hideMark/>
          </w:tcPr>
          <w:p w14:paraId="70259532" w14:textId="77777777" w:rsidR="00CE6CF8" w:rsidRPr="001A2172" w:rsidRDefault="00CE6CF8" w:rsidP="00CE6CF8">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INSTITUTO ELECTORAL DE QUINTANA ROO</w:t>
            </w:r>
          </w:p>
        </w:tc>
      </w:tr>
      <w:tr w:rsidR="00CE6CF8" w:rsidRPr="001A2172" w14:paraId="4E8CE8C2" w14:textId="77777777" w:rsidTr="00CE6CF8">
        <w:trPr>
          <w:trHeight w:val="300"/>
          <w:tblHeader/>
        </w:trPr>
        <w:tc>
          <w:tcPr>
            <w:tcW w:w="0" w:type="auto"/>
            <w:gridSpan w:val="7"/>
            <w:tcBorders>
              <w:top w:val="nil"/>
              <w:left w:val="single" w:sz="4" w:space="0" w:color="auto"/>
              <w:bottom w:val="nil"/>
              <w:right w:val="single" w:sz="4" w:space="0" w:color="000000"/>
            </w:tcBorders>
            <w:vAlign w:val="center"/>
            <w:hideMark/>
          </w:tcPr>
          <w:p w14:paraId="70FDAAC3" w14:textId="7682BC2B" w:rsidR="00CE6CF8" w:rsidRPr="001A2172" w:rsidRDefault="00CE6CF8" w:rsidP="00CE6CF8">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 xml:space="preserve">PRESUPUESTO DE EGRESOS </w:t>
            </w:r>
            <w:r w:rsidR="00225DB9" w:rsidRPr="001A2172">
              <w:rPr>
                <w:rFonts w:eastAsia="Times New Roman"/>
                <w:b/>
                <w:bCs/>
                <w:color w:val="000000"/>
                <w:sz w:val="16"/>
                <w:szCs w:val="16"/>
                <w:lang w:eastAsia="es-MX"/>
              </w:rPr>
              <w:t xml:space="preserve">PARA EL EJERCICIO FISCAL </w:t>
            </w:r>
            <w:r w:rsidRPr="001A2172">
              <w:rPr>
                <w:rFonts w:eastAsia="Times New Roman"/>
                <w:b/>
                <w:bCs/>
                <w:color w:val="000000"/>
                <w:sz w:val="16"/>
                <w:szCs w:val="16"/>
                <w:lang w:eastAsia="es-MX"/>
              </w:rPr>
              <w:t>2026</w:t>
            </w:r>
          </w:p>
        </w:tc>
      </w:tr>
      <w:tr w:rsidR="00CE6CF8" w:rsidRPr="001A2172" w14:paraId="00F7BA10" w14:textId="77777777" w:rsidTr="00CE6CF8">
        <w:trPr>
          <w:trHeight w:val="300"/>
          <w:tblHeader/>
        </w:trPr>
        <w:tc>
          <w:tcPr>
            <w:tcW w:w="0" w:type="auto"/>
            <w:gridSpan w:val="7"/>
            <w:tcBorders>
              <w:top w:val="nil"/>
              <w:left w:val="single" w:sz="4" w:space="0" w:color="auto"/>
              <w:bottom w:val="nil"/>
              <w:right w:val="single" w:sz="4" w:space="0" w:color="000000"/>
            </w:tcBorders>
            <w:vAlign w:val="center"/>
            <w:hideMark/>
          </w:tcPr>
          <w:p w14:paraId="0ECA464D" w14:textId="77777777" w:rsidR="00CE6CF8" w:rsidRPr="001A2172" w:rsidRDefault="00CE6CF8" w:rsidP="00CE6CF8">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 xml:space="preserve">Pronóstico de egresos para el cierre fiscal del ejercicio 2025  </w:t>
            </w:r>
          </w:p>
        </w:tc>
      </w:tr>
      <w:tr w:rsidR="00CE6CF8" w:rsidRPr="001A2172" w14:paraId="1B4DB9DA" w14:textId="77777777" w:rsidTr="00CE6CF8">
        <w:trPr>
          <w:trHeight w:val="300"/>
          <w:tblHeader/>
        </w:trPr>
        <w:tc>
          <w:tcPr>
            <w:tcW w:w="0" w:type="auto"/>
            <w:gridSpan w:val="7"/>
            <w:tcBorders>
              <w:top w:val="nil"/>
              <w:left w:val="single" w:sz="4" w:space="0" w:color="auto"/>
              <w:bottom w:val="single" w:sz="4" w:space="0" w:color="auto"/>
              <w:right w:val="single" w:sz="4" w:space="0" w:color="000000"/>
            </w:tcBorders>
            <w:vAlign w:val="center"/>
            <w:hideMark/>
          </w:tcPr>
          <w:p w14:paraId="3AA9B33B" w14:textId="77777777" w:rsidR="00CE6CF8" w:rsidRPr="001A2172" w:rsidRDefault="00CE6CF8" w:rsidP="00CE6CF8">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(Cifras en pesos)</w:t>
            </w:r>
          </w:p>
        </w:tc>
      </w:tr>
      <w:tr w:rsidR="00CE6CF8" w:rsidRPr="001A2172" w14:paraId="122735EE" w14:textId="77777777" w:rsidTr="00CE6CF8">
        <w:trPr>
          <w:trHeight w:val="450"/>
          <w:tblHead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FDF8FDA" w14:textId="77777777" w:rsidR="00CE6CF8" w:rsidRPr="001A2172" w:rsidRDefault="00CE6CF8" w:rsidP="00CE6CF8">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Ejercicio del Presupuesto</w:t>
            </w:r>
          </w:p>
        </w:tc>
        <w:tc>
          <w:tcPr>
            <w:tcW w:w="0" w:type="auto"/>
            <w:tcBorders>
              <w:top w:val="nil"/>
              <w:left w:val="nil"/>
              <w:bottom w:val="single" w:sz="4" w:space="0" w:color="auto"/>
              <w:right w:val="single" w:sz="4" w:space="0" w:color="auto"/>
            </w:tcBorders>
            <w:vAlign w:val="center"/>
            <w:hideMark/>
          </w:tcPr>
          <w:p w14:paraId="0E9E65C1" w14:textId="77777777" w:rsidR="00CE6CF8" w:rsidRPr="001A2172" w:rsidRDefault="00CE6CF8" w:rsidP="00CE6CF8">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Aprobado</w:t>
            </w:r>
          </w:p>
        </w:tc>
        <w:tc>
          <w:tcPr>
            <w:tcW w:w="0" w:type="auto"/>
            <w:tcBorders>
              <w:top w:val="nil"/>
              <w:left w:val="nil"/>
              <w:bottom w:val="single" w:sz="4" w:space="0" w:color="auto"/>
              <w:right w:val="single" w:sz="4" w:space="0" w:color="auto"/>
            </w:tcBorders>
            <w:vAlign w:val="center"/>
            <w:hideMark/>
          </w:tcPr>
          <w:p w14:paraId="6DB2627F" w14:textId="77777777" w:rsidR="00CE6CF8" w:rsidRPr="001A2172" w:rsidRDefault="00CE6CF8" w:rsidP="00CE6CF8">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Ampliaciones / (Reducciones)</w:t>
            </w:r>
          </w:p>
        </w:tc>
        <w:tc>
          <w:tcPr>
            <w:tcW w:w="0" w:type="auto"/>
            <w:tcBorders>
              <w:top w:val="nil"/>
              <w:left w:val="nil"/>
              <w:bottom w:val="single" w:sz="4" w:space="0" w:color="auto"/>
              <w:right w:val="single" w:sz="4" w:space="0" w:color="auto"/>
            </w:tcBorders>
            <w:vAlign w:val="center"/>
            <w:hideMark/>
          </w:tcPr>
          <w:p w14:paraId="6F79839E" w14:textId="77777777" w:rsidR="00CE6CF8" w:rsidRPr="001A2172" w:rsidRDefault="00CE6CF8" w:rsidP="00CE6CF8">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Presupuesto Vigente</w:t>
            </w:r>
          </w:p>
        </w:tc>
        <w:tc>
          <w:tcPr>
            <w:tcW w:w="0" w:type="auto"/>
            <w:tcBorders>
              <w:top w:val="nil"/>
              <w:left w:val="nil"/>
              <w:bottom w:val="single" w:sz="4" w:space="0" w:color="auto"/>
              <w:right w:val="single" w:sz="4" w:space="0" w:color="auto"/>
            </w:tcBorders>
            <w:vAlign w:val="center"/>
            <w:hideMark/>
          </w:tcPr>
          <w:p w14:paraId="23BB2A61" w14:textId="77777777" w:rsidR="00CE6CF8" w:rsidRPr="001A2172" w:rsidRDefault="00CE6CF8" w:rsidP="00CE6CF8">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Ejercido (Ene-Sept 2025)</w:t>
            </w:r>
          </w:p>
        </w:tc>
        <w:tc>
          <w:tcPr>
            <w:tcW w:w="0" w:type="auto"/>
            <w:tcBorders>
              <w:top w:val="nil"/>
              <w:left w:val="nil"/>
              <w:bottom w:val="single" w:sz="4" w:space="0" w:color="auto"/>
              <w:right w:val="single" w:sz="4" w:space="0" w:color="auto"/>
            </w:tcBorders>
            <w:vAlign w:val="center"/>
            <w:hideMark/>
          </w:tcPr>
          <w:p w14:paraId="5E5586F4" w14:textId="77777777" w:rsidR="00CE6CF8" w:rsidRPr="001A2172" w:rsidRDefault="00CE6CF8" w:rsidP="00CE6CF8">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Por Ejercer (Oct-Dic 2025)</w:t>
            </w:r>
          </w:p>
        </w:tc>
      </w:tr>
      <w:tr w:rsidR="00CE6CF8" w:rsidRPr="001A2172" w14:paraId="23A8B854"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054CA589"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1000</w:t>
            </w:r>
          </w:p>
        </w:tc>
        <w:tc>
          <w:tcPr>
            <w:tcW w:w="0" w:type="auto"/>
            <w:tcBorders>
              <w:top w:val="nil"/>
              <w:left w:val="nil"/>
              <w:bottom w:val="single" w:sz="4" w:space="0" w:color="auto"/>
              <w:right w:val="single" w:sz="4" w:space="0" w:color="auto"/>
            </w:tcBorders>
            <w:vAlign w:val="center"/>
            <w:hideMark/>
          </w:tcPr>
          <w:p w14:paraId="6877237A" w14:textId="77777777" w:rsidR="00CE6CF8" w:rsidRPr="001A2172" w:rsidRDefault="00CE6CF8" w:rsidP="00CE6CF8">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Servicios Personales</w:t>
            </w:r>
          </w:p>
        </w:tc>
        <w:tc>
          <w:tcPr>
            <w:tcW w:w="0" w:type="auto"/>
            <w:tcBorders>
              <w:top w:val="nil"/>
              <w:left w:val="nil"/>
              <w:bottom w:val="single" w:sz="4" w:space="0" w:color="auto"/>
              <w:right w:val="single" w:sz="4" w:space="0" w:color="auto"/>
            </w:tcBorders>
            <w:vAlign w:val="center"/>
            <w:hideMark/>
          </w:tcPr>
          <w:p w14:paraId="3D98EDB1"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85,196,672</w:t>
            </w:r>
          </w:p>
        </w:tc>
        <w:tc>
          <w:tcPr>
            <w:tcW w:w="0" w:type="auto"/>
            <w:tcBorders>
              <w:top w:val="nil"/>
              <w:left w:val="nil"/>
              <w:bottom w:val="single" w:sz="4" w:space="0" w:color="auto"/>
              <w:right w:val="single" w:sz="4" w:space="0" w:color="auto"/>
            </w:tcBorders>
            <w:vAlign w:val="center"/>
            <w:hideMark/>
          </w:tcPr>
          <w:p w14:paraId="2EE36822"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26,821,541</w:t>
            </w:r>
          </w:p>
        </w:tc>
        <w:tc>
          <w:tcPr>
            <w:tcW w:w="0" w:type="auto"/>
            <w:tcBorders>
              <w:top w:val="nil"/>
              <w:left w:val="nil"/>
              <w:bottom w:val="single" w:sz="4" w:space="0" w:color="auto"/>
              <w:right w:val="single" w:sz="4" w:space="0" w:color="auto"/>
            </w:tcBorders>
            <w:vAlign w:val="center"/>
            <w:hideMark/>
          </w:tcPr>
          <w:p w14:paraId="651EA91B"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112,018,213</w:t>
            </w:r>
          </w:p>
        </w:tc>
        <w:tc>
          <w:tcPr>
            <w:tcW w:w="0" w:type="auto"/>
            <w:tcBorders>
              <w:top w:val="nil"/>
              <w:left w:val="nil"/>
              <w:bottom w:val="single" w:sz="4" w:space="0" w:color="auto"/>
              <w:right w:val="single" w:sz="4" w:space="0" w:color="auto"/>
            </w:tcBorders>
            <w:vAlign w:val="center"/>
            <w:hideMark/>
          </w:tcPr>
          <w:p w14:paraId="644A58F5"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79,214,535</w:t>
            </w:r>
          </w:p>
        </w:tc>
        <w:tc>
          <w:tcPr>
            <w:tcW w:w="0" w:type="auto"/>
            <w:tcBorders>
              <w:top w:val="nil"/>
              <w:left w:val="nil"/>
              <w:bottom w:val="single" w:sz="4" w:space="0" w:color="auto"/>
              <w:right w:val="single" w:sz="4" w:space="0" w:color="auto"/>
            </w:tcBorders>
            <w:vAlign w:val="center"/>
            <w:hideMark/>
          </w:tcPr>
          <w:p w14:paraId="13439B47"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31,811,183</w:t>
            </w:r>
          </w:p>
        </w:tc>
      </w:tr>
      <w:tr w:rsidR="00CE6CF8" w:rsidRPr="001A2172" w14:paraId="3FD6E32C"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1AB4379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lastRenderedPageBreak/>
              <w:t>1100</w:t>
            </w:r>
          </w:p>
        </w:tc>
        <w:tc>
          <w:tcPr>
            <w:tcW w:w="0" w:type="auto"/>
            <w:tcBorders>
              <w:top w:val="nil"/>
              <w:left w:val="nil"/>
              <w:bottom w:val="single" w:sz="4" w:space="0" w:color="auto"/>
              <w:right w:val="single" w:sz="4" w:space="0" w:color="auto"/>
            </w:tcBorders>
            <w:vAlign w:val="center"/>
            <w:hideMark/>
          </w:tcPr>
          <w:p w14:paraId="0EC4B9B4"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Remuneraciones al Personal de Carácter Permanente</w:t>
            </w:r>
          </w:p>
        </w:tc>
        <w:tc>
          <w:tcPr>
            <w:tcW w:w="0" w:type="auto"/>
            <w:tcBorders>
              <w:top w:val="nil"/>
              <w:left w:val="nil"/>
              <w:bottom w:val="single" w:sz="4" w:space="0" w:color="auto"/>
              <w:right w:val="single" w:sz="4" w:space="0" w:color="auto"/>
            </w:tcBorders>
            <w:vAlign w:val="center"/>
            <w:hideMark/>
          </w:tcPr>
          <w:p w14:paraId="2C14E3D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20,267,585</w:t>
            </w:r>
          </w:p>
        </w:tc>
        <w:tc>
          <w:tcPr>
            <w:tcW w:w="0" w:type="auto"/>
            <w:tcBorders>
              <w:top w:val="nil"/>
              <w:left w:val="nil"/>
              <w:bottom w:val="single" w:sz="4" w:space="0" w:color="auto"/>
              <w:right w:val="single" w:sz="4" w:space="0" w:color="auto"/>
            </w:tcBorders>
            <w:vAlign w:val="center"/>
            <w:hideMark/>
          </w:tcPr>
          <w:p w14:paraId="38748FF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-316,188</w:t>
            </w:r>
          </w:p>
        </w:tc>
        <w:tc>
          <w:tcPr>
            <w:tcW w:w="0" w:type="auto"/>
            <w:tcBorders>
              <w:top w:val="nil"/>
              <w:left w:val="nil"/>
              <w:bottom w:val="single" w:sz="4" w:space="0" w:color="auto"/>
              <w:right w:val="single" w:sz="4" w:space="0" w:color="auto"/>
            </w:tcBorders>
            <w:vAlign w:val="center"/>
            <w:hideMark/>
          </w:tcPr>
          <w:p w14:paraId="6AC38B5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19,951,397</w:t>
            </w:r>
          </w:p>
        </w:tc>
        <w:tc>
          <w:tcPr>
            <w:tcW w:w="0" w:type="auto"/>
            <w:tcBorders>
              <w:top w:val="nil"/>
              <w:left w:val="nil"/>
              <w:bottom w:val="single" w:sz="4" w:space="0" w:color="auto"/>
              <w:right w:val="single" w:sz="4" w:space="0" w:color="auto"/>
            </w:tcBorders>
            <w:vAlign w:val="center"/>
            <w:hideMark/>
          </w:tcPr>
          <w:p w14:paraId="6AC53A3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14,785,322</w:t>
            </w:r>
          </w:p>
        </w:tc>
        <w:tc>
          <w:tcPr>
            <w:tcW w:w="0" w:type="auto"/>
            <w:tcBorders>
              <w:top w:val="nil"/>
              <w:left w:val="nil"/>
              <w:bottom w:val="single" w:sz="4" w:space="0" w:color="auto"/>
              <w:right w:val="single" w:sz="4" w:space="0" w:color="auto"/>
            </w:tcBorders>
            <w:vAlign w:val="center"/>
            <w:hideMark/>
          </w:tcPr>
          <w:p w14:paraId="2B56E68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5,166,075</w:t>
            </w:r>
          </w:p>
        </w:tc>
      </w:tr>
      <w:tr w:rsidR="00CE6CF8" w:rsidRPr="001A2172" w14:paraId="60A3C1D5"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31D5DAD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1200</w:t>
            </w:r>
          </w:p>
        </w:tc>
        <w:tc>
          <w:tcPr>
            <w:tcW w:w="0" w:type="auto"/>
            <w:tcBorders>
              <w:top w:val="nil"/>
              <w:left w:val="nil"/>
              <w:bottom w:val="single" w:sz="4" w:space="0" w:color="auto"/>
              <w:right w:val="single" w:sz="4" w:space="0" w:color="auto"/>
            </w:tcBorders>
            <w:vAlign w:val="center"/>
            <w:hideMark/>
          </w:tcPr>
          <w:p w14:paraId="74383081"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Remuneraciones al Personal de Carácter Transitorio</w:t>
            </w:r>
          </w:p>
        </w:tc>
        <w:tc>
          <w:tcPr>
            <w:tcW w:w="0" w:type="auto"/>
            <w:tcBorders>
              <w:top w:val="nil"/>
              <w:left w:val="nil"/>
              <w:bottom w:val="single" w:sz="4" w:space="0" w:color="auto"/>
              <w:right w:val="single" w:sz="4" w:space="0" w:color="auto"/>
            </w:tcBorders>
            <w:vAlign w:val="center"/>
            <w:hideMark/>
          </w:tcPr>
          <w:p w14:paraId="2AA9C7F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1,893,210</w:t>
            </w:r>
          </w:p>
        </w:tc>
        <w:tc>
          <w:tcPr>
            <w:tcW w:w="0" w:type="auto"/>
            <w:tcBorders>
              <w:top w:val="nil"/>
              <w:left w:val="nil"/>
              <w:bottom w:val="single" w:sz="4" w:space="0" w:color="auto"/>
              <w:right w:val="single" w:sz="4" w:space="0" w:color="auto"/>
            </w:tcBorders>
            <w:vAlign w:val="center"/>
            <w:hideMark/>
          </w:tcPr>
          <w:p w14:paraId="4E6A09F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18,844,521</w:t>
            </w:r>
          </w:p>
        </w:tc>
        <w:tc>
          <w:tcPr>
            <w:tcW w:w="0" w:type="auto"/>
            <w:tcBorders>
              <w:top w:val="nil"/>
              <w:left w:val="nil"/>
              <w:bottom w:val="single" w:sz="4" w:space="0" w:color="auto"/>
              <w:right w:val="single" w:sz="4" w:space="0" w:color="auto"/>
            </w:tcBorders>
            <w:vAlign w:val="center"/>
            <w:hideMark/>
          </w:tcPr>
          <w:p w14:paraId="550CB5B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20,737,731</w:t>
            </w:r>
          </w:p>
        </w:tc>
        <w:tc>
          <w:tcPr>
            <w:tcW w:w="0" w:type="auto"/>
            <w:tcBorders>
              <w:top w:val="nil"/>
              <w:left w:val="nil"/>
              <w:bottom w:val="single" w:sz="4" w:space="0" w:color="auto"/>
              <w:right w:val="single" w:sz="4" w:space="0" w:color="auto"/>
            </w:tcBorders>
            <w:vAlign w:val="center"/>
            <w:hideMark/>
          </w:tcPr>
          <w:p w14:paraId="63A3689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20,068,044</w:t>
            </w:r>
          </w:p>
        </w:tc>
        <w:tc>
          <w:tcPr>
            <w:tcW w:w="0" w:type="auto"/>
            <w:tcBorders>
              <w:top w:val="nil"/>
              <w:left w:val="nil"/>
              <w:bottom w:val="single" w:sz="4" w:space="0" w:color="auto"/>
              <w:right w:val="single" w:sz="4" w:space="0" w:color="auto"/>
            </w:tcBorders>
            <w:vAlign w:val="center"/>
            <w:hideMark/>
          </w:tcPr>
          <w:p w14:paraId="0EF1786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669,687</w:t>
            </w:r>
          </w:p>
        </w:tc>
      </w:tr>
      <w:tr w:rsidR="00CE6CF8" w:rsidRPr="001A2172" w14:paraId="11BD9E56" w14:textId="77777777" w:rsidTr="00CE6CF8">
        <w:trPr>
          <w:trHeight w:val="675"/>
        </w:trPr>
        <w:tc>
          <w:tcPr>
            <w:tcW w:w="0" w:type="auto"/>
            <w:tcBorders>
              <w:top w:val="nil"/>
              <w:left w:val="single" w:sz="4" w:space="0" w:color="auto"/>
              <w:bottom w:val="single" w:sz="4" w:space="0" w:color="auto"/>
              <w:right w:val="single" w:sz="4" w:space="0" w:color="auto"/>
            </w:tcBorders>
            <w:vAlign w:val="center"/>
            <w:hideMark/>
          </w:tcPr>
          <w:p w14:paraId="054FE2B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1300</w:t>
            </w:r>
          </w:p>
        </w:tc>
        <w:tc>
          <w:tcPr>
            <w:tcW w:w="0" w:type="auto"/>
            <w:tcBorders>
              <w:top w:val="nil"/>
              <w:left w:val="nil"/>
              <w:bottom w:val="single" w:sz="4" w:space="0" w:color="auto"/>
              <w:right w:val="single" w:sz="4" w:space="0" w:color="auto"/>
            </w:tcBorders>
            <w:vAlign w:val="center"/>
            <w:hideMark/>
          </w:tcPr>
          <w:p w14:paraId="64BA6F1C"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Remuneraciones Adicionales y Especiales</w:t>
            </w:r>
          </w:p>
        </w:tc>
        <w:tc>
          <w:tcPr>
            <w:tcW w:w="0" w:type="auto"/>
            <w:tcBorders>
              <w:top w:val="nil"/>
              <w:left w:val="nil"/>
              <w:bottom w:val="single" w:sz="4" w:space="0" w:color="auto"/>
              <w:right w:val="single" w:sz="4" w:space="0" w:color="auto"/>
            </w:tcBorders>
            <w:vAlign w:val="center"/>
            <w:hideMark/>
          </w:tcPr>
          <w:p w14:paraId="5F45681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44,555,296</w:t>
            </w:r>
          </w:p>
        </w:tc>
        <w:tc>
          <w:tcPr>
            <w:tcW w:w="0" w:type="auto"/>
            <w:tcBorders>
              <w:top w:val="nil"/>
              <w:left w:val="nil"/>
              <w:bottom w:val="single" w:sz="4" w:space="0" w:color="auto"/>
              <w:right w:val="single" w:sz="4" w:space="0" w:color="auto"/>
            </w:tcBorders>
            <w:vAlign w:val="center"/>
            <w:hideMark/>
          </w:tcPr>
          <w:p w14:paraId="04B6981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9,116,042</w:t>
            </w:r>
          </w:p>
        </w:tc>
        <w:tc>
          <w:tcPr>
            <w:tcW w:w="0" w:type="auto"/>
            <w:tcBorders>
              <w:top w:val="nil"/>
              <w:left w:val="nil"/>
              <w:bottom w:val="single" w:sz="4" w:space="0" w:color="auto"/>
              <w:right w:val="single" w:sz="4" w:space="0" w:color="auto"/>
            </w:tcBorders>
            <w:vAlign w:val="center"/>
            <w:hideMark/>
          </w:tcPr>
          <w:p w14:paraId="6BF669F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53,671,338</w:t>
            </w:r>
          </w:p>
        </w:tc>
        <w:tc>
          <w:tcPr>
            <w:tcW w:w="0" w:type="auto"/>
            <w:tcBorders>
              <w:top w:val="nil"/>
              <w:left w:val="nil"/>
              <w:bottom w:val="single" w:sz="4" w:space="0" w:color="auto"/>
              <w:right w:val="single" w:sz="4" w:space="0" w:color="auto"/>
            </w:tcBorders>
            <w:vAlign w:val="center"/>
            <w:hideMark/>
          </w:tcPr>
          <w:p w14:paraId="674D573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34,108,574</w:t>
            </w:r>
          </w:p>
        </w:tc>
        <w:tc>
          <w:tcPr>
            <w:tcW w:w="0" w:type="auto"/>
            <w:tcBorders>
              <w:top w:val="nil"/>
              <w:left w:val="nil"/>
              <w:bottom w:val="single" w:sz="4" w:space="0" w:color="auto"/>
              <w:right w:val="single" w:sz="4" w:space="0" w:color="auto"/>
            </w:tcBorders>
            <w:vAlign w:val="center"/>
            <w:hideMark/>
          </w:tcPr>
          <w:p w14:paraId="1D16E0D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19,559,307</w:t>
            </w:r>
          </w:p>
        </w:tc>
      </w:tr>
      <w:tr w:rsidR="00CE6CF8" w:rsidRPr="001A2172" w14:paraId="079F491E"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326FFC1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1400</w:t>
            </w:r>
          </w:p>
        </w:tc>
        <w:tc>
          <w:tcPr>
            <w:tcW w:w="0" w:type="auto"/>
            <w:tcBorders>
              <w:top w:val="nil"/>
              <w:left w:val="nil"/>
              <w:bottom w:val="single" w:sz="4" w:space="0" w:color="auto"/>
              <w:right w:val="single" w:sz="4" w:space="0" w:color="auto"/>
            </w:tcBorders>
            <w:vAlign w:val="center"/>
            <w:hideMark/>
          </w:tcPr>
          <w:p w14:paraId="0D27F18E"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Seguridad Social</w:t>
            </w:r>
          </w:p>
        </w:tc>
        <w:tc>
          <w:tcPr>
            <w:tcW w:w="0" w:type="auto"/>
            <w:tcBorders>
              <w:top w:val="nil"/>
              <w:left w:val="nil"/>
              <w:bottom w:val="single" w:sz="4" w:space="0" w:color="auto"/>
              <w:right w:val="single" w:sz="4" w:space="0" w:color="auto"/>
            </w:tcBorders>
            <w:vAlign w:val="center"/>
            <w:hideMark/>
          </w:tcPr>
          <w:p w14:paraId="506A823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7,302,828</w:t>
            </w:r>
          </w:p>
        </w:tc>
        <w:tc>
          <w:tcPr>
            <w:tcW w:w="0" w:type="auto"/>
            <w:tcBorders>
              <w:top w:val="nil"/>
              <w:left w:val="nil"/>
              <w:bottom w:val="single" w:sz="4" w:space="0" w:color="auto"/>
              <w:right w:val="single" w:sz="4" w:space="0" w:color="auto"/>
            </w:tcBorders>
            <w:vAlign w:val="center"/>
            <w:hideMark/>
          </w:tcPr>
          <w:p w14:paraId="2112699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413,263</w:t>
            </w:r>
          </w:p>
        </w:tc>
        <w:tc>
          <w:tcPr>
            <w:tcW w:w="0" w:type="auto"/>
            <w:tcBorders>
              <w:top w:val="nil"/>
              <w:left w:val="nil"/>
              <w:bottom w:val="single" w:sz="4" w:space="0" w:color="auto"/>
              <w:right w:val="single" w:sz="4" w:space="0" w:color="auto"/>
            </w:tcBorders>
            <w:vAlign w:val="center"/>
            <w:hideMark/>
          </w:tcPr>
          <w:p w14:paraId="5A68EDF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7,716,091</w:t>
            </w:r>
          </w:p>
        </w:tc>
        <w:tc>
          <w:tcPr>
            <w:tcW w:w="0" w:type="auto"/>
            <w:tcBorders>
              <w:top w:val="nil"/>
              <w:left w:val="nil"/>
              <w:bottom w:val="single" w:sz="4" w:space="0" w:color="auto"/>
              <w:right w:val="single" w:sz="4" w:space="0" w:color="auto"/>
            </w:tcBorders>
            <w:vAlign w:val="center"/>
            <w:hideMark/>
          </w:tcPr>
          <w:p w14:paraId="067DF41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3,914,638</w:t>
            </w:r>
          </w:p>
        </w:tc>
        <w:tc>
          <w:tcPr>
            <w:tcW w:w="0" w:type="auto"/>
            <w:tcBorders>
              <w:top w:val="nil"/>
              <w:left w:val="nil"/>
              <w:bottom w:val="single" w:sz="4" w:space="0" w:color="auto"/>
              <w:right w:val="single" w:sz="4" w:space="0" w:color="auto"/>
            </w:tcBorders>
            <w:vAlign w:val="center"/>
            <w:hideMark/>
          </w:tcPr>
          <w:p w14:paraId="290A34FB"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3,501,891</w:t>
            </w:r>
          </w:p>
        </w:tc>
      </w:tr>
      <w:tr w:rsidR="00CE6CF8" w:rsidRPr="001A2172" w14:paraId="4E6B8984"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04C4C5C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1500</w:t>
            </w:r>
          </w:p>
        </w:tc>
        <w:tc>
          <w:tcPr>
            <w:tcW w:w="0" w:type="auto"/>
            <w:tcBorders>
              <w:top w:val="nil"/>
              <w:left w:val="nil"/>
              <w:bottom w:val="single" w:sz="4" w:space="0" w:color="auto"/>
              <w:right w:val="single" w:sz="4" w:space="0" w:color="auto"/>
            </w:tcBorders>
            <w:vAlign w:val="center"/>
            <w:hideMark/>
          </w:tcPr>
          <w:p w14:paraId="0BE396B8"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Otras Prestaciones Sociales y Económicas</w:t>
            </w:r>
          </w:p>
        </w:tc>
        <w:tc>
          <w:tcPr>
            <w:tcW w:w="0" w:type="auto"/>
            <w:tcBorders>
              <w:top w:val="nil"/>
              <w:left w:val="nil"/>
              <w:bottom w:val="single" w:sz="4" w:space="0" w:color="auto"/>
              <w:right w:val="single" w:sz="4" w:space="0" w:color="auto"/>
            </w:tcBorders>
            <w:vAlign w:val="center"/>
            <w:hideMark/>
          </w:tcPr>
          <w:p w14:paraId="3519D242"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8,267,738</w:t>
            </w:r>
          </w:p>
        </w:tc>
        <w:tc>
          <w:tcPr>
            <w:tcW w:w="0" w:type="auto"/>
            <w:tcBorders>
              <w:top w:val="nil"/>
              <w:left w:val="nil"/>
              <w:bottom w:val="single" w:sz="4" w:space="0" w:color="auto"/>
              <w:right w:val="single" w:sz="4" w:space="0" w:color="auto"/>
            </w:tcBorders>
            <w:vAlign w:val="center"/>
            <w:hideMark/>
          </w:tcPr>
          <w:p w14:paraId="3AA3F76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-1,103,057</w:t>
            </w:r>
          </w:p>
        </w:tc>
        <w:tc>
          <w:tcPr>
            <w:tcW w:w="0" w:type="auto"/>
            <w:tcBorders>
              <w:top w:val="nil"/>
              <w:left w:val="nil"/>
              <w:bottom w:val="single" w:sz="4" w:space="0" w:color="auto"/>
              <w:right w:val="single" w:sz="4" w:space="0" w:color="auto"/>
            </w:tcBorders>
            <w:vAlign w:val="center"/>
            <w:hideMark/>
          </w:tcPr>
          <w:p w14:paraId="3F572AE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7,164,681</w:t>
            </w:r>
          </w:p>
        </w:tc>
        <w:tc>
          <w:tcPr>
            <w:tcW w:w="0" w:type="auto"/>
            <w:tcBorders>
              <w:top w:val="nil"/>
              <w:left w:val="nil"/>
              <w:bottom w:val="single" w:sz="4" w:space="0" w:color="auto"/>
              <w:right w:val="single" w:sz="4" w:space="0" w:color="auto"/>
            </w:tcBorders>
            <w:vAlign w:val="center"/>
            <w:hideMark/>
          </w:tcPr>
          <w:p w14:paraId="0E1666EB"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4,150,335</w:t>
            </w:r>
          </w:p>
        </w:tc>
        <w:tc>
          <w:tcPr>
            <w:tcW w:w="0" w:type="auto"/>
            <w:tcBorders>
              <w:top w:val="nil"/>
              <w:left w:val="nil"/>
              <w:bottom w:val="single" w:sz="4" w:space="0" w:color="auto"/>
              <w:right w:val="single" w:sz="4" w:space="0" w:color="auto"/>
            </w:tcBorders>
            <w:vAlign w:val="center"/>
            <w:hideMark/>
          </w:tcPr>
          <w:p w14:paraId="0C770E4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2,324,871</w:t>
            </w:r>
          </w:p>
        </w:tc>
      </w:tr>
      <w:tr w:rsidR="00CE6CF8" w:rsidRPr="001A2172" w14:paraId="2685462D" w14:textId="77777777" w:rsidTr="00CE6CF8">
        <w:trPr>
          <w:trHeight w:val="300"/>
        </w:trPr>
        <w:tc>
          <w:tcPr>
            <w:tcW w:w="0" w:type="auto"/>
            <w:tcBorders>
              <w:top w:val="nil"/>
              <w:left w:val="single" w:sz="4" w:space="0" w:color="auto"/>
              <w:bottom w:val="single" w:sz="4" w:space="0" w:color="auto"/>
              <w:right w:val="single" w:sz="4" w:space="0" w:color="auto"/>
            </w:tcBorders>
            <w:vAlign w:val="center"/>
            <w:hideMark/>
          </w:tcPr>
          <w:p w14:paraId="0E8770F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1600</w:t>
            </w:r>
          </w:p>
        </w:tc>
        <w:tc>
          <w:tcPr>
            <w:tcW w:w="0" w:type="auto"/>
            <w:tcBorders>
              <w:top w:val="nil"/>
              <w:left w:val="nil"/>
              <w:bottom w:val="single" w:sz="4" w:space="0" w:color="auto"/>
              <w:right w:val="single" w:sz="4" w:space="0" w:color="auto"/>
            </w:tcBorders>
            <w:vAlign w:val="center"/>
            <w:hideMark/>
          </w:tcPr>
          <w:p w14:paraId="7D0639D4"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Previsiones</w:t>
            </w:r>
          </w:p>
        </w:tc>
        <w:tc>
          <w:tcPr>
            <w:tcW w:w="0" w:type="auto"/>
            <w:tcBorders>
              <w:top w:val="nil"/>
              <w:left w:val="nil"/>
              <w:bottom w:val="single" w:sz="4" w:space="0" w:color="auto"/>
              <w:right w:val="single" w:sz="4" w:space="0" w:color="auto"/>
            </w:tcBorders>
            <w:vAlign w:val="center"/>
            <w:hideMark/>
          </w:tcPr>
          <w:p w14:paraId="72E5626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64FC713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4390318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DCA07FB"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1AA0D12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64E51BA3"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61E1E0D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1700</w:t>
            </w:r>
          </w:p>
        </w:tc>
        <w:tc>
          <w:tcPr>
            <w:tcW w:w="0" w:type="auto"/>
            <w:tcBorders>
              <w:top w:val="nil"/>
              <w:left w:val="nil"/>
              <w:bottom w:val="single" w:sz="4" w:space="0" w:color="auto"/>
              <w:right w:val="single" w:sz="4" w:space="0" w:color="auto"/>
            </w:tcBorders>
            <w:vAlign w:val="center"/>
            <w:hideMark/>
          </w:tcPr>
          <w:p w14:paraId="317CB184"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Pago de Estímulos a Servidores Públicos</w:t>
            </w:r>
          </w:p>
        </w:tc>
        <w:tc>
          <w:tcPr>
            <w:tcW w:w="0" w:type="auto"/>
            <w:tcBorders>
              <w:top w:val="nil"/>
              <w:left w:val="nil"/>
              <w:bottom w:val="single" w:sz="4" w:space="0" w:color="auto"/>
              <w:right w:val="single" w:sz="4" w:space="0" w:color="auto"/>
            </w:tcBorders>
            <w:vAlign w:val="center"/>
            <w:hideMark/>
          </w:tcPr>
          <w:p w14:paraId="17B2DB0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2,910,015</w:t>
            </w:r>
          </w:p>
        </w:tc>
        <w:tc>
          <w:tcPr>
            <w:tcW w:w="0" w:type="auto"/>
            <w:tcBorders>
              <w:top w:val="nil"/>
              <w:left w:val="nil"/>
              <w:bottom w:val="single" w:sz="4" w:space="0" w:color="auto"/>
              <w:right w:val="single" w:sz="4" w:space="0" w:color="auto"/>
            </w:tcBorders>
            <w:vAlign w:val="center"/>
            <w:hideMark/>
          </w:tcPr>
          <w:p w14:paraId="4388D58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-133,040</w:t>
            </w:r>
          </w:p>
        </w:tc>
        <w:tc>
          <w:tcPr>
            <w:tcW w:w="0" w:type="auto"/>
            <w:tcBorders>
              <w:top w:val="nil"/>
              <w:left w:val="nil"/>
              <w:bottom w:val="single" w:sz="4" w:space="0" w:color="auto"/>
              <w:right w:val="single" w:sz="4" w:space="0" w:color="auto"/>
            </w:tcBorders>
            <w:vAlign w:val="center"/>
            <w:hideMark/>
          </w:tcPr>
          <w:p w14:paraId="7375B61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2,776,975</w:t>
            </w:r>
          </w:p>
        </w:tc>
        <w:tc>
          <w:tcPr>
            <w:tcW w:w="0" w:type="auto"/>
            <w:tcBorders>
              <w:top w:val="nil"/>
              <w:left w:val="nil"/>
              <w:bottom w:val="single" w:sz="4" w:space="0" w:color="auto"/>
              <w:right w:val="single" w:sz="4" w:space="0" w:color="auto"/>
            </w:tcBorders>
            <w:vAlign w:val="center"/>
            <w:hideMark/>
          </w:tcPr>
          <w:p w14:paraId="05D8C80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2,187,623</w:t>
            </w:r>
          </w:p>
        </w:tc>
        <w:tc>
          <w:tcPr>
            <w:tcW w:w="0" w:type="auto"/>
            <w:tcBorders>
              <w:top w:val="nil"/>
              <w:left w:val="nil"/>
              <w:bottom w:val="single" w:sz="4" w:space="0" w:color="auto"/>
              <w:right w:val="single" w:sz="4" w:space="0" w:color="auto"/>
            </w:tcBorders>
            <w:vAlign w:val="center"/>
            <w:hideMark/>
          </w:tcPr>
          <w:p w14:paraId="687ED60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589,353</w:t>
            </w:r>
          </w:p>
        </w:tc>
      </w:tr>
      <w:tr w:rsidR="00CE6CF8" w:rsidRPr="001A2172" w14:paraId="7AF9A104"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4462214B"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2000</w:t>
            </w:r>
          </w:p>
        </w:tc>
        <w:tc>
          <w:tcPr>
            <w:tcW w:w="0" w:type="auto"/>
            <w:tcBorders>
              <w:top w:val="nil"/>
              <w:left w:val="nil"/>
              <w:bottom w:val="single" w:sz="4" w:space="0" w:color="auto"/>
              <w:right w:val="single" w:sz="4" w:space="0" w:color="auto"/>
            </w:tcBorders>
            <w:vAlign w:val="center"/>
            <w:hideMark/>
          </w:tcPr>
          <w:p w14:paraId="03A4155D" w14:textId="77777777" w:rsidR="00CE6CF8" w:rsidRPr="001A2172" w:rsidRDefault="00CE6CF8" w:rsidP="00CE6CF8">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Materiales y Suministros</w:t>
            </w:r>
          </w:p>
        </w:tc>
        <w:tc>
          <w:tcPr>
            <w:tcW w:w="0" w:type="auto"/>
            <w:tcBorders>
              <w:top w:val="nil"/>
              <w:left w:val="nil"/>
              <w:bottom w:val="single" w:sz="4" w:space="0" w:color="auto"/>
              <w:right w:val="single" w:sz="4" w:space="0" w:color="auto"/>
            </w:tcBorders>
            <w:vAlign w:val="center"/>
            <w:hideMark/>
          </w:tcPr>
          <w:p w14:paraId="48D43F77"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5,618,586</w:t>
            </w:r>
          </w:p>
        </w:tc>
        <w:tc>
          <w:tcPr>
            <w:tcW w:w="0" w:type="auto"/>
            <w:tcBorders>
              <w:top w:val="nil"/>
              <w:left w:val="nil"/>
              <w:bottom w:val="single" w:sz="4" w:space="0" w:color="auto"/>
              <w:right w:val="single" w:sz="4" w:space="0" w:color="auto"/>
            </w:tcBorders>
            <w:vAlign w:val="center"/>
            <w:hideMark/>
          </w:tcPr>
          <w:p w14:paraId="1193984B"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57,476,190</w:t>
            </w:r>
          </w:p>
        </w:tc>
        <w:tc>
          <w:tcPr>
            <w:tcW w:w="0" w:type="auto"/>
            <w:tcBorders>
              <w:top w:val="nil"/>
              <w:left w:val="nil"/>
              <w:bottom w:val="single" w:sz="4" w:space="0" w:color="auto"/>
              <w:right w:val="single" w:sz="4" w:space="0" w:color="auto"/>
            </w:tcBorders>
            <w:vAlign w:val="center"/>
            <w:hideMark/>
          </w:tcPr>
          <w:p w14:paraId="6646237A"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63,094,776</w:t>
            </w:r>
          </w:p>
        </w:tc>
        <w:tc>
          <w:tcPr>
            <w:tcW w:w="0" w:type="auto"/>
            <w:tcBorders>
              <w:top w:val="nil"/>
              <w:left w:val="nil"/>
              <w:bottom w:val="single" w:sz="4" w:space="0" w:color="auto"/>
              <w:right w:val="single" w:sz="4" w:space="0" w:color="auto"/>
            </w:tcBorders>
            <w:vAlign w:val="center"/>
            <w:hideMark/>
          </w:tcPr>
          <w:p w14:paraId="2BCBDBEF"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53,048,850</w:t>
            </w:r>
          </w:p>
        </w:tc>
        <w:tc>
          <w:tcPr>
            <w:tcW w:w="0" w:type="auto"/>
            <w:tcBorders>
              <w:top w:val="nil"/>
              <w:left w:val="nil"/>
              <w:bottom w:val="single" w:sz="4" w:space="0" w:color="auto"/>
              <w:right w:val="single" w:sz="4" w:space="0" w:color="auto"/>
            </w:tcBorders>
            <w:vAlign w:val="center"/>
            <w:hideMark/>
          </w:tcPr>
          <w:p w14:paraId="46C126C8"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6,067,592</w:t>
            </w:r>
          </w:p>
        </w:tc>
      </w:tr>
      <w:tr w:rsidR="00CE6CF8" w:rsidRPr="001A2172" w14:paraId="3739E509" w14:textId="77777777" w:rsidTr="00CE6CF8">
        <w:trPr>
          <w:trHeight w:val="1350"/>
        </w:trPr>
        <w:tc>
          <w:tcPr>
            <w:tcW w:w="0" w:type="auto"/>
            <w:tcBorders>
              <w:top w:val="nil"/>
              <w:left w:val="single" w:sz="4" w:space="0" w:color="auto"/>
              <w:bottom w:val="single" w:sz="4" w:space="0" w:color="auto"/>
              <w:right w:val="single" w:sz="4" w:space="0" w:color="auto"/>
            </w:tcBorders>
            <w:vAlign w:val="center"/>
            <w:hideMark/>
          </w:tcPr>
          <w:p w14:paraId="55A318E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2100</w:t>
            </w:r>
          </w:p>
        </w:tc>
        <w:tc>
          <w:tcPr>
            <w:tcW w:w="0" w:type="auto"/>
            <w:tcBorders>
              <w:top w:val="nil"/>
              <w:left w:val="nil"/>
              <w:bottom w:val="single" w:sz="4" w:space="0" w:color="auto"/>
              <w:right w:val="single" w:sz="4" w:space="0" w:color="auto"/>
            </w:tcBorders>
            <w:vAlign w:val="center"/>
            <w:hideMark/>
          </w:tcPr>
          <w:p w14:paraId="6CFF38E5"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Materiales de Administración, Emisión de Documentos y Artículos Oficiales</w:t>
            </w:r>
          </w:p>
        </w:tc>
        <w:tc>
          <w:tcPr>
            <w:tcW w:w="0" w:type="auto"/>
            <w:tcBorders>
              <w:top w:val="nil"/>
              <w:left w:val="nil"/>
              <w:bottom w:val="single" w:sz="4" w:space="0" w:color="auto"/>
              <w:right w:val="single" w:sz="4" w:space="0" w:color="auto"/>
            </w:tcBorders>
            <w:vAlign w:val="center"/>
            <w:hideMark/>
          </w:tcPr>
          <w:p w14:paraId="1636A76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3,707,108</w:t>
            </w:r>
          </w:p>
        </w:tc>
        <w:tc>
          <w:tcPr>
            <w:tcW w:w="0" w:type="auto"/>
            <w:tcBorders>
              <w:top w:val="nil"/>
              <w:left w:val="nil"/>
              <w:bottom w:val="single" w:sz="4" w:space="0" w:color="auto"/>
              <w:right w:val="single" w:sz="4" w:space="0" w:color="auto"/>
            </w:tcBorders>
            <w:vAlign w:val="center"/>
            <w:hideMark/>
          </w:tcPr>
          <w:p w14:paraId="49BFBCDB"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51,309,514</w:t>
            </w:r>
          </w:p>
        </w:tc>
        <w:tc>
          <w:tcPr>
            <w:tcW w:w="0" w:type="auto"/>
            <w:tcBorders>
              <w:top w:val="nil"/>
              <w:left w:val="nil"/>
              <w:bottom w:val="single" w:sz="4" w:space="0" w:color="auto"/>
              <w:right w:val="single" w:sz="4" w:space="0" w:color="auto"/>
            </w:tcBorders>
            <w:vAlign w:val="center"/>
            <w:hideMark/>
          </w:tcPr>
          <w:p w14:paraId="5BBCF32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55,016,622</w:t>
            </w:r>
          </w:p>
        </w:tc>
        <w:tc>
          <w:tcPr>
            <w:tcW w:w="0" w:type="auto"/>
            <w:tcBorders>
              <w:top w:val="nil"/>
              <w:left w:val="nil"/>
              <w:bottom w:val="single" w:sz="4" w:space="0" w:color="auto"/>
              <w:right w:val="single" w:sz="4" w:space="0" w:color="auto"/>
            </w:tcBorders>
            <w:vAlign w:val="center"/>
            <w:hideMark/>
          </w:tcPr>
          <w:p w14:paraId="7AC7FD1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48,226,003</w:t>
            </w:r>
          </w:p>
        </w:tc>
        <w:tc>
          <w:tcPr>
            <w:tcW w:w="0" w:type="auto"/>
            <w:tcBorders>
              <w:top w:val="nil"/>
              <w:left w:val="nil"/>
              <w:bottom w:val="single" w:sz="4" w:space="0" w:color="auto"/>
              <w:right w:val="single" w:sz="4" w:space="0" w:color="auto"/>
            </w:tcBorders>
            <w:vAlign w:val="center"/>
            <w:hideMark/>
          </w:tcPr>
          <w:p w14:paraId="6545863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2,816,313</w:t>
            </w:r>
          </w:p>
        </w:tc>
      </w:tr>
      <w:tr w:rsidR="00CE6CF8" w:rsidRPr="001A2172" w14:paraId="77B9ADAE"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43145EF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2200</w:t>
            </w:r>
          </w:p>
        </w:tc>
        <w:tc>
          <w:tcPr>
            <w:tcW w:w="0" w:type="auto"/>
            <w:tcBorders>
              <w:top w:val="nil"/>
              <w:left w:val="nil"/>
              <w:bottom w:val="single" w:sz="4" w:space="0" w:color="auto"/>
              <w:right w:val="single" w:sz="4" w:space="0" w:color="auto"/>
            </w:tcBorders>
            <w:vAlign w:val="center"/>
            <w:hideMark/>
          </w:tcPr>
          <w:p w14:paraId="7F8B00C3"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Alimentos y Utensilios</w:t>
            </w:r>
          </w:p>
        </w:tc>
        <w:tc>
          <w:tcPr>
            <w:tcW w:w="0" w:type="auto"/>
            <w:tcBorders>
              <w:top w:val="nil"/>
              <w:left w:val="nil"/>
              <w:bottom w:val="single" w:sz="4" w:space="0" w:color="auto"/>
              <w:right w:val="single" w:sz="4" w:space="0" w:color="auto"/>
            </w:tcBorders>
            <w:vAlign w:val="center"/>
            <w:hideMark/>
          </w:tcPr>
          <w:p w14:paraId="12A9486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159,780</w:t>
            </w:r>
          </w:p>
        </w:tc>
        <w:tc>
          <w:tcPr>
            <w:tcW w:w="0" w:type="auto"/>
            <w:tcBorders>
              <w:top w:val="nil"/>
              <w:left w:val="nil"/>
              <w:bottom w:val="single" w:sz="4" w:space="0" w:color="auto"/>
              <w:right w:val="single" w:sz="4" w:space="0" w:color="auto"/>
            </w:tcBorders>
            <w:vAlign w:val="center"/>
            <w:hideMark/>
          </w:tcPr>
          <w:p w14:paraId="034B722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966,786</w:t>
            </w:r>
          </w:p>
        </w:tc>
        <w:tc>
          <w:tcPr>
            <w:tcW w:w="0" w:type="auto"/>
            <w:tcBorders>
              <w:top w:val="nil"/>
              <w:left w:val="nil"/>
              <w:bottom w:val="single" w:sz="4" w:space="0" w:color="auto"/>
              <w:right w:val="single" w:sz="4" w:space="0" w:color="auto"/>
            </w:tcBorders>
            <w:vAlign w:val="center"/>
            <w:hideMark/>
          </w:tcPr>
          <w:p w14:paraId="0067411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1,126,566</w:t>
            </w:r>
          </w:p>
        </w:tc>
        <w:tc>
          <w:tcPr>
            <w:tcW w:w="0" w:type="auto"/>
            <w:tcBorders>
              <w:top w:val="nil"/>
              <w:left w:val="nil"/>
              <w:bottom w:val="single" w:sz="4" w:space="0" w:color="auto"/>
              <w:right w:val="single" w:sz="4" w:space="0" w:color="auto"/>
            </w:tcBorders>
            <w:vAlign w:val="center"/>
            <w:hideMark/>
          </w:tcPr>
          <w:p w14:paraId="14392A6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678,473</w:t>
            </w:r>
          </w:p>
        </w:tc>
        <w:tc>
          <w:tcPr>
            <w:tcW w:w="0" w:type="auto"/>
            <w:tcBorders>
              <w:top w:val="nil"/>
              <w:left w:val="nil"/>
              <w:bottom w:val="single" w:sz="4" w:space="0" w:color="auto"/>
              <w:right w:val="single" w:sz="4" w:space="0" w:color="auto"/>
            </w:tcBorders>
            <w:vAlign w:val="center"/>
            <w:hideMark/>
          </w:tcPr>
          <w:p w14:paraId="701BDB5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444,065</w:t>
            </w:r>
          </w:p>
        </w:tc>
      </w:tr>
      <w:tr w:rsidR="00CE6CF8" w:rsidRPr="001A2172" w14:paraId="7FB62218" w14:textId="77777777" w:rsidTr="00CE6CF8">
        <w:trPr>
          <w:trHeight w:val="1350"/>
        </w:trPr>
        <w:tc>
          <w:tcPr>
            <w:tcW w:w="0" w:type="auto"/>
            <w:tcBorders>
              <w:top w:val="nil"/>
              <w:left w:val="single" w:sz="4" w:space="0" w:color="auto"/>
              <w:bottom w:val="single" w:sz="4" w:space="0" w:color="auto"/>
              <w:right w:val="single" w:sz="4" w:space="0" w:color="auto"/>
            </w:tcBorders>
            <w:vAlign w:val="center"/>
            <w:hideMark/>
          </w:tcPr>
          <w:p w14:paraId="2948E4C6"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2300</w:t>
            </w:r>
          </w:p>
        </w:tc>
        <w:tc>
          <w:tcPr>
            <w:tcW w:w="0" w:type="auto"/>
            <w:tcBorders>
              <w:top w:val="nil"/>
              <w:left w:val="nil"/>
              <w:bottom w:val="single" w:sz="4" w:space="0" w:color="auto"/>
              <w:right w:val="single" w:sz="4" w:space="0" w:color="auto"/>
            </w:tcBorders>
            <w:vAlign w:val="center"/>
            <w:hideMark/>
          </w:tcPr>
          <w:p w14:paraId="6C7D3D72"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Materias Primas y Materiales de Producción y Comercialización</w:t>
            </w:r>
          </w:p>
        </w:tc>
        <w:tc>
          <w:tcPr>
            <w:tcW w:w="0" w:type="auto"/>
            <w:tcBorders>
              <w:top w:val="nil"/>
              <w:left w:val="nil"/>
              <w:bottom w:val="single" w:sz="4" w:space="0" w:color="auto"/>
              <w:right w:val="single" w:sz="4" w:space="0" w:color="auto"/>
            </w:tcBorders>
            <w:vAlign w:val="center"/>
            <w:hideMark/>
          </w:tcPr>
          <w:p w14:paraId="1BAB1D2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E891EE2"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3D7277C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6B6ADA0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7D3BF1B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3214D8A4"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094700B6"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2400</w:t>
            </w:r>
          </w:p>
        </w:tc>
        <w:tc>
          <w:tcPr>
            <w:tcW w:w="0" w:type="auto"/>
            <w:tcBorders>
              <w:top w:val="nil"/>
              <w:left w:val="nil"/>
              <w:bottom w:val="single" w:sz="4" w:space="0" w:color="auto"/>
              <w:right w:val="single" w:sz="4" w:space="0" w:color="auto"/>
            </w:tcBorders>
            <w:vAlign w:val="center"/>
            <w:hideMark/>
          </w:tcPr>
          <w:p w14:paraId="03F301B0"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Materiales y Artículos de Construcción y de Reparación</w:t>
            </w:r>
          </w:p>
        </w:tc>
        <w:tc>
          <w:tcPr>
            <w:tcW w:w="0" w:type="auto"/>
            <w:tcBorders>
              <w:top w:val="nil"/>
              <w:left w:val="nil"/>
              <w:bottom w:val="single" w:sz="4" w:space="0" w:color="auto"/>
              <w:right w:val="single" w:sz="4" w:space="0" w:color="auto"/>
            </w:tcBorders>
            <w:vAlign w:val="center"/>
            <w:hideMark/>
          </w:tcPr>
          <w:p w14:paraId="1C947FE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347,750</w:t>
            </w:r>
          </w:p>
        </w:tc>
        <w:tc>
          <w:tcPr>
            <w:tcW w:w="0" w:type="auto"/>
            <w:tcBorders>
              <w:top w:val="nil"/>
              <w:left w:val="nil"/>
              <w:bottom w:val="single" w:sz="4" w:space="0" w:color="auto"/>
              <w:right w:val="single" w:sz="4" w:space="0" w:color="auto"/>
            </w:tcBorders>
            <w:vAlign w:val="center"/>
            <w:hideMark/>
          </w:tcPr>
          <w:p w14:paraId="07FC696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1,572,320</w:t>
            </w:r>
          </w:p>
        </w:tc>
        <w:tc>
          <w:tcPr>
            <w:tcW w:w="0" w:type="auto"/>
            <w:tcBorders>
              <w:top w:val="nil"/>
              <w:left w:val="nil"/>
              <w:bottom w:val="single" w:sz="4" w:space="0" w:color="auto"/>
              <w:right w:val="single" w:sz="4" w:space="0" w:color="auto"/>
            </w:tcBorders>
            <w:vAlign w:val="center"/>
            <w:hideMark/>
          </w:tcPr>
          <w:p w14:paraId="7964B17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1,920,070</w:t>
            </w:r>
          </w:p>
        </w:tc>
        <w:tc>
          <w:tcPr>
            <w:tcW w:w="0" w:type="auto"/>
            <w:tcBorders>
              <w:top w:val="nil"/>
              <w:left w:val="nil"/>
              <w:bottom w:val="single" w:sz="4" w:space="0" w:color="auto"/>
              <w:right w:val="single" w:sz="4" w:space="0" w:color="auto"/>
            </w:tcBorders>
            <w:vAlign w:val="center"/>
            <w:hideMark/>
          </w:tcPr>
          <w:p w14:paraId="26F917A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359,267</w:t>
            </w:r>
          </w:p>
        </w:tc>
        <w:tc>
          <w:tcPr>
            <w:tcW w:w="0" w:type="auto"/>
            <w:tcBorders>
              <w:top w:val="nil"/>
              <w:left w:val="nil"/>
              <w:bottom w:val="single" w:sz="4" w:space="0" w:color="auto"/>
              <w:right w:val="single" w:sz="4" w:space="0" w:color="auto"/>
            </w:tcBorders>
            <w:vAlign w:val="center"/>
            <w:hideMark/>
          </w:tcPr>
          <w:p w14:paraId="3D0CE0B2"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1,560,803</w:t>
            </w:r>
          </w:p>
        </w:tc>
      </w:tr>
      <w:tr w:rsidR="00CE6CF8" w:rsidRPr="001A2172" w14:paraId="366382F5" w14:textId="77777777" w:rsidTr="00CE6CF8">
        <w:trPr>
          <w:trHeight w:val="1125"/>
        </w:trPr>
        <w:tc>
          <w:tcPr>
            <w:tcW w:w="0" w:type="auto"/>
            <w:tcBorders>
              <w:top w:val="nil"/>
              <w:left w:val="single" w:sz="4" w:space="0" w:color="auto"/>
              <w:bottom w:val="single" w:sz="4" w:space="0" w:color="auto"/>
              <w:right w:val="single" w:sz="4" w:space="0" w:color="auto"/>
            </w:tcBorders>
            <w:vAlign w:val="center"/>
            <w:hideMark/>
          </w:tcPr>
          <w:p w14:paraId="64C7EC7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2500</w:t>
            </w:r>
          </w:p>
        </w:tc>
        <w:tc>
          <w:tcPr>
            <w:tcW w:w="0" w:type="auto"/>
            <w:tcBorders>
              <w:top w:val="nil"/>
              <w:left w:val="nil"/>
              <w:bottom w:val="single" w:sz="4" w:space="0" w:color="auto"/>
              <w:right w:val="single" w:sz="4" w:space="0" w:color="auto"/>
            </w:tcBorders>
            <w:vAlign w:val="center"/>
            <w:hideMark/>
          </w:tcPr>
          <w:p w14:paraId="64C73F62"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Productos Químicos, Farmacéuticos y de Laboratorio</w:t>
            </w:r>
          </w:p>
        </w:tc>
        <w:tc>
          <w:tcPr>
            <w:tcW w:w="0" w:type="auto"/>
            <w:tcBorders>
              <w:top w:val="nil"/>
              <w:left w:val="nil"/>
              <w:bottom w:val="single" w:sz="4" w:space="0" w:color="auto"/>
              <w:right w:val="single" w:sz="4" w:space="0" w:color="auto"/>
            </w:tcBorders>
            <w:vAlign w:val="center"/>
            <w:hideMark/>
          </w:tcPr>
          <w:p w14:paraId="4AD78E9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40,000</w:t>
            </w:r>
          </w:p>
        </w:tc>
        <w:tc>
          <w:tcPr>
            <w:tcW w:w="0" w:type="auto"/>
            <w:tcBorders>
              <w:top w:val="nil"/>
              <w:left w:val="nil"/>
              <w:bottom w:val="single" w:sz="4" w:space="0" w:color="auto"/>
              <w:right w:val="single" w:sz="4" w:space="0" w:color="auto"/>
            </w:tcBorders>
            <w:vAlign w:val="center"/>
            <w:hideMark/>
          </w:tcPr>
          <w:p w14:paraId="4A86C1C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2EC3BCB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40,000</w:t>
            </w:r>
          </w:p>
        </w:tc>
        <w:tc>
          <w:tcPr>
            <w:tcW w:w="0" w:type="auto"/>
            <w:tcBorders>
              <w:top w:val="nil"/>
              <w:left w:val="nil"/>
              <w:bottom w:val="single" w:sz="4" w:space="0" w:color="auto"/>
              <w:right w:val="single" w:sz="4" w:space="0" w:color="auto"/>
            </w:tcBorders>
            <w:vAlign w:val="center"/>
            <w:hideMark/>
          </w:tcPr>
          <w:p w14:paraId="262C7E4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13F4EE3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40,000</w:t>
            </w:r>
          </w:p>
        </w:tc>
      </w:tr>
      <w:tr w:rsidR="00CE6CF8" w:rsidRPr="001A2172" w14:paraId="1854D42E" w14:textId="77777777" w:rsidTr="00CE6CF8">
        <w:trPr>
          <w:trHeight w:val="675"/>
        </w:trPr>
        <w:tc>
          <w:tcPr>
            <w:tcW w:w="0" w:type="auto"/>
            <w:tcBorders>
              <w:top w:val="nil"/>
              <w:left w:val="single" w:sz="4" w:space="0" w:color="auto"/>
              <w:bottom w:val="single" w:sz="4" w:space="0" w:color="auto"/>
              <w:right w:val="single" w:sz="4" w:space="0" w:color="auto"/>
            </w:tcBorders>
            <w:vAlign w:val="center"/>
            <w:hideMark/>
          </w:tcPr>
          <w:p w14:paraId="22A3B5B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lastRenderedPageBreak/>
              <w:t>2600</w:t>
            </w:r>
          </w:p>
        </w:tc>
        <w:tc>
          <w:tcPr>
            <w:tcW w:w="0" w:type="auto"/>
            <w:tcBorders>
              <w:top w:val="nil"/>
              <w:left w:val="nil"/>
              <w:bottom w:val="single" w:sz="4" w:space="0" w:color="auto"/>
              <w:right w:val="single" w:sz="4" w:space="0" w:color="auto"/>
            </w:tcBorders>
            <w:vAlign w:val="center"/>
            <w:hideMark/>
          </w:tcPr>
          <w:p w14:paraId="7D7EF69B"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Combustibles, Lubricantes y Aditivos</w:t>
            </w:r>
          </w:p>
        </w:tc>
        <w:tc>
          <w:tcPr>
            <w:tcW w:w="0" w:type="auto"/>
            <w:tcBorders>
              <w:top w:val="nil"/>
              <w:left w:val="nil"/>
              <w:bottom w:val="single" w:sz="4" w:space="0" w:color="auto"/>
              <w:right w:val="single" w:sz="4" w:space="0" w:color="auto"/>
            </w:tcBorders>
            <w:vAlign w:val="center"/>
            <w:hideMark/>
          </w:tcPr>
          <w:p w14:paraId="0AC7A34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812,218</w:t>
            </w:r>
          </w:p>
        </w:tc>
        <w:tc>
          <w:tcPr>
            <w:tcW w:w="0" w:type="auto"/>
            <w:tcBorders>
              <w:top w:val="nil"/>
              <w:left w:val="nil"/>
              <w:bottom w:val="single" w:sz="4" w:space="0" w:color="auto"/>
              <w:right w:val="single" w:sz="4" w:space="0" w:color="auto"/>
            </w:tcBorders>
            <w:vAlign w:val="center"/>
            <w:hideMark/>
          </w:tcPr>
          <w:p w14:paraId="27D098B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3,484,908</w:t>
            </w:r>
          </w:p>
        </w:tc>
        <w:tc>
          <w:tcPr>
            <w:tcW w:w="0" w:type="auto"/>
            <w:tcBorders>
              <w:top w:val="nil"/>
              <w:left w:val="nil"/>
              <w:bottom w:val="single" w:sz="4" w:space="0" w:color="auto"/>
              <w:right w:val="single" w:sz="4" w:space="0" w:color="auto"/>
            </w:tcBorders>
            <w:vAlign w:val="center"/>
            <w:hideMark/>
          </w:tcPr>
          <w:p w14:paraId="087F72D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4,297,126</w:t>
            </w:r>
          </w:p>
        </w:tc>
        <w:tc>
          <w:tcPr>
            <w:tcW w:w="0" w:type="auto"/>
            <w:tcBorders>
              <w:top w:val="nil"/>
              <w:left w:val="nil"/>
              <w:bottom w:val="single" w:sz="4" w:space="0" w:color="auto"/>
              <w:right w:val="single" w:sz="4" w:space="0" w:color="auto"/>
            </w:tcBorders>
            <w:vAlign w:val="center"/>
            <w:hideMark/>
          </w:tcPr>
          <w:p w14:paraId="1C66154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3,715,341</w:t>
            </w:r>
          </w:p>
        </w:tc>
        <w:tc>
          <w:tcPr>
            <w:tcW w:w="0" w:type="auto"/>
            <w:tcBorders>
              <w:top w:val="nil"/>
              <w:left w:val="nil"/>
              <w:bottom w:val="single" w:sz="4" w:space="0" w:color="auto"/>
              <w:right w:val="single" w:sz="4" w:space="0" w:color="auto"/>
            </w:tcBorders>
            <w:vAlign w:val="center"/>
            <w:hideMark/>
          </w:tcPr>
          <w:p w14:paraId="1349FBF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581,785</w:t>
            </w:r>
          </w:p>
        </w:tc>
      </w:tr>
      <w:tr w:rsidR="00CE6CF8" w:rsidRPr="001A2172" w14:paraId="6DCA9CAA" w14:textId="77777777" w:rsidTr="00CE6CF8">
        <w:trPr>
          <w:trHeight w:val="1350"/>
        </w:trPr>
        <w:tc>
          <w:tcPr>
            <w:tcW w:w="0" w:type="auto"/>
            <w:tcBorders>
              <w:top w:val="nil"/>
              <w:left w:val="single" w:sz="4" w:space="0" w:color="auto"/>
              <w:bottom w:val="single" w:sz="4" w:space="0" w:color="auto"/>
              <w:right w:val="single" w:sz="4" w:space="0" w:color="auto"/>
            </w:tcBorders>
            <w:vAlign w:val="center"/>
            <w:hideMark/>
          </w:tcPr>
          <w:p w14:paraId="095CB63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2700</w:t>
            </w:r>
          </w:p>
        </w:tc>
        <w:tc>
          <w:tcPr>
            <w:tcW w:w="0" w:type="auto"/>
            <w:tcBorders>
              <w:top w:val="nil"/>
              <w:left w:val="nil"/>
              <w:bottom w:val="single" w:sz="4" w:space="0" w:color="auto"/>
              <w:right w:val="single" w:sz="4" w:space="0" w:color="auto"/>
            </w:tcBorders>
            <w:vAlign w:val="center"/>
            <w:hideMark/>
          </w:tcPr>
          <w:p w14:paraId="44C6223C"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Vestuario, Blancos, Prendas de Protección y Artículos Deportivos</w:t>
            </w:r>
          </w:p>
        </w:tc>
        <w:tc>
          <w:tcPr>
            <w:tcW w:w="0" w:type="auto"/>
            <w:tcBorders>
              <w:top w:val="nil"/>
              <w:left w:val="nil"/>
              <w:bottom w:val="single" w:sz="4" w:space="0" w:color="auto"/>
              <w:right w:val="single" w:sz="4" w:space="0" w:color="auto"/>
            </w:tcBorders>
            <w:vAlign w:val="center"/>
            <w:hideMark/>
          </w:tcPr>
          <w:p w14:paraId="001C26A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196,488</w:t>
            </w:r>
          </w:p>
        </w:tc>
        <w:tc>
          <w:tcPr>
            <w:tcW w:w="0" w:type="auto"/>
            <w:tcBorders>
              <w:top w:val="nil"/>
              <w:left w:val="nil"/>
              <w:bottom w:val="single" w:sz="4" w:space="0" w:color="auto"/>
              <w:right w:val="single" w:sz="4" w:space="0" w:color="auto"/>
            </w:tcBorders>
            <w:vAlign w:val="center"/>
            <w:hideMark/>
          </w:tcPr>
          <w:p w14:paraId="53027EE6"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-1,010</w:t>
            </w:r>
          </w:p>
        </w:tc>
        <w:tc>
          <w:tcPr>
            <w:tcW w:w="0" w:type="auto"/>
            <w:tcBorders>
              <w:top w:val="nil"/>
              <w:left w:val="nil"/>
              <w:bottom w:val="single" w:sz="4" w:space="0" w:color="auto"/>
              <w:right w:val="single" w:sz="4" w:space="0" w:color="auto"/>
            </w:tcBorders>
            <w:vAlign w:val="center"/>
            <w:hideMark/>
          </w:tcPr>
          <w:p w14:paraId="21CB0EE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195,478</w:t>
            </w:r>
          </w:p>
        </w:tc>
        <w:tc>
          <w:tcPr>
            <w:tcW w:w="0" w:type="auto"/>
            <w:tcBorders>
              <w:top w:val="nil"/>
              <w:left w:val="nil"/>
              <w:bottom w:val="single" w:sz="4" w:space="0" w:color="auto"/>
              <w:right w:val="single" w:sz="4" w:space="0" w:color="auto"/>
            </w:tcBorders>
            <w:vAlign w:val="center"/>
            <w:hideMark/>
          </w:tcPr>
          <w:p w14:paraId="06088C5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5,770</w:t>
            </w:r>
          </w:p>
        </w:tc>
        <w:tc>
          <w:tcPr>
            <w:tcW w:w="0" w:type="auto"/>
            <w:tcBorders>
              <w:top w:val="nil"/>
              <w:left w:val="nil"/>
              <w:bottom w:val="single" w:sz="4" w:space="0" w:color="auto"/>
              <w:right w:val="single" w:sz="4" w:space="0" w:color="auto"/>
            </w:tcBorders>
            <w:vAlign w:val="center"/>
            <w:hideMark/>
          </w:tcPr>
          <w:p w14:paraId="10FDA5B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189,708</w:t>
            </w:r>
          </w:p>
        </w:tc>
      </w:tr>
      <w:tr w:rsidR="00CE6CF8" w:rsidRPr="001A2172" w14:paraId="24376075" w14:textId="77777777" w:rsidTr="00CE6CF8">
        <w:trPr>
          <w:trHeight w:val="675"/>
        </w:trPr>
        <w:tc>
          <w:tcPr>
            <w:tcW w:w="0" w:type="auto"/>
            <w:tcBorders>
              <w:top w:val="nil"/>
              <w:left w:val="single" w:sz="4" w:space="0" w:color="auto"/>
              <w:bottom w:val="single" w:sz="4" w:space="0" w:color="auto"/>
              <w:right w:val="single" w:sz="4" w:space="0" w:color="auto"/>
            </w:tcBorders>
            <w:vAlign w:val="center"/>
            <w:hideMark/>
          </w:tcPr>
          <w:p w14:paraId="10E9216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2800</w:t>
            </w:r>
          </w:p>
        </w:tc>
        <w:tc>
          <w:tcPr>
            <w:tcW w:w="0" w:type="auto"/>
            <w:tcBorders>
              <w:top w:val="nil"/>
              <w:left w:val="nil"/>
              <w:bottom w:val="single" w:sz="4" w:space="0" w:color="auto"/>
              <w:right w:val="single" w:sz="4" w:space="0" w:color="auto"/>
            </w:tcBorders>
            <w:vAlign w:val="center"/>
            <w:hideMark/>
          </w:tcPr>
          <w:p w14:paraId="5AB2C814"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Materiales y Suministros para Seguridad</w:t>
            </w:r>
          </w:p>
        </w:tc>
        <w:tc>
          <w:tcPr>
            <w:tcW w:w="0" w:type="auto"/>
            <w:tcBorders>
              <w:top w:val="nil"/>
              <w:left w:val="nil"/>
              <w:bottom w:val="single" w:sz="4" w:space="0" w:color="auto"/>
              <w:right w:val="single" w:sz="4" w:space="0" w:color="auto"/>
            </w:tcBorders>
            <w:vAlign w:val="center"/>
            <w:hideMark/>
          </w:tcPr>
          <w:p w14:paraId="17B27D7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3582E0D2"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78F7956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4D2C7F3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3F1859B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1E4DB93B"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7B7C363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2900</w:t>
            </w:r>
          </w:p>
        </w:tc>
        <w:tc>
          <w:tcPr>
            <w:tcW w:w="0" w:type="auto"/>
            <w:tcBorders>
              <w:top w:val="nil"/>
              <w:left w:val="nil"/>
              <w:bottom w:val="single" w:sz="4" w:space="0" w:color="auto"/>
              <w:right w:val="single" w:sz="4" w:space="0" w:color="auto"/>
            </w:tcBorders>
            <w:vAlign w:val="center"/>
            <w:hideMark/>
          </w:tcPr>
          <w:p w14:paraId="67385097"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Herramientas, Refacciones y Accesorios Menores</w:t>
            </w:r>
          </w:p>
        </w:tc>
        <w:tc>
          <w:tcPr>
            <w:tcW w:w="0" w:type="auto"/>
            <w:tcBorders>
              <w:top w:val="nil"/>
              <w:left w:val="nil"/>
              <w:bottom w:val="single" w:sz="4" w:space="0" w:color="auto"/>
              <w:right w:val="single" w:sz="4" w:space="0" w:color="auto"/>
            </w:tcBorders>
            <w:vAlign w:val="center"/>
            <w:hideMark/>
          </w:tcPr>
          <w:p w14:paraId="767899A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355,242</w:t>
            </w:r>
          </w:p>
        </w:tc>
        <w:tc>
          <w:tcPr>
            <w:tcW w:w="0" w:type="auto"/>
            <w:tcBorders>
              <w:top w:val="nil"/>
              <w:left w:val="nil"/>
              <w:bottom w:val="single" w:sz="4" w:space="0" w:color="auto"/>
              <w:right w:val="single" w:sz="4" w:space="0" w:color="auto"/>
            </w:tcBorders>
            <w:vAlign w:val="center"/>
            <w:hideMark/>
          </w:tcPr>
          <w:p w14:paraId="0BAC867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143,672</w:t>
            </w:r>
          </w:p>
        </w:tc>
        <w:tc>
          <w:tcPr>
            <w:tcW w:w="0" w:type="auto"/>
            <w:tcBorders>
              <w:top w:val="nil"/>
              <w:left w:val="nil"/>
              <w:bottom w:val="single" w:sz="4" w:space="0" w:color="auto"/>
              <w:right w:val="single" w:sz="4" w:space="0" w:color="auto"/>
            </w:tcBorders>
            <w:vAlign w:val="center"/>
            <w:hideMark/>
          </w:tcPr>
          <w:p w14:paraId="74AF96E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498,914</w:t>
            </w:r>
          </w:p>
        </w:tc>
        <w:tc>
          <w:tcPr>
            <w:tcW w:w="0" w:type="auto"/>
            <w:tcBorders>
              <w:top w:val="nil"/>
              <w:left w:val="nil"/>
              <w:bottom w:val="single" w:sz="4" w:space="0" w:color="auto"/>
              <w:right w:val="single" w:sz="4" w:space="0" w:color="auto"/>
            </w:tcBorders>
            <w:vAlign w:val="center"/>
            <w:hideMark/>
          </w:tcPr>
          <w:p w14:paraId="0F3D696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63,996</w:t>
            </w:r>
          </w:p>
        </w:tc>
        <w:tc>
          <w:tcPr>
            <w:tcW w:w="0" w:type="auto"/>
            <w:tcBorders>
              <w:top w:val="nil"/>
              <w:left w:val="nil"/>
              <w:bottom w:val="single" w:sz="4" w:space="0" w:color="auto"/>
              <w:right w:val="single" w:sz="4" w:space="0" w:color="auto"/>
            </w:tcBorders>
            <w:vAlign w:val="center"/>
            <w:hideMark/>
          </w:tcPr>
          <w:p w14:paraId="42003DC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434,918</w:t>
            </w:r>
          </w:p>
        </w:tc>
      </w:tr>
      <w:tr w:rsidR="00CE6CF8" w:rsidRPr="001A2172" w14:paraId="27E8EF3E"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26C7D50A"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3000</w:t>
            </w:r>
          </w:p>
        </w:tc>
        <w:tc>
          <w:tcPr>
            <w:tcW w:w="0" w:type="auto"/>
            <w:tcBorders>
              <w:top w:val="nil"/>
              <w:left w:val="nil"/>
              <w:bottom w:val="single" w:sz="4" w:space="0" w:color="auto"/>
              <w:right w:val="single" w:sz="4" w:space="0" w:color="auto"/>
            </w:tcBorders>
            <w:vAlign w:val="center"/>
            <w:hideMark/>
          </w:tcPr>
          <w:p w14:paraId="5B44BAD8" w14:textId="77777777" w:rsidR="00CE6CF8" w:rsidRPr="001A2172" w:rsidRDefault="00CE6CF8" w:rsidP="00CE6CF8">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Servicios Generales</w:t>
            </w:r>
          </w:p>
        </w:tc>
        <w:tc>
          <w:tcPr>
            <w:tcW w:w="0" w:type="auto"/>
            <w:tcBorders>
              <w:top w:val="nil"/>
              <w:left w:val="nil"/>
              <w:bottom w:val="single" w:sz="4" w:space="0" w:color="auto"/>
              <w:right w:val="single" w:sz="4" w:space="0" w:color="auto"/>
            </w:tcBorders>
            <w:vAlign w:val="center"/>
            <w:hideMark/>
          </w:tcPr>
          <w:p w14:paraId="76C0E4FB"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27,314,102</w:t>
            </w:r>
          </w:p>
        </w:tc>
        <w:tc>
          <w:tcPr>
            <w:tcW w:w="0" w:type="auto"/>
            <w:tcBorders>
              <w:top w:val="nil"/>
              <w:left w:val="nil"/>
              <w:bottom w:val="single" w:sz="4" w:space="0" w:color="auto"/>
              <w:right w:val="single" w:sz="4" w:space="0" w:color="auto"/>
            </w:tcBorders>
            <w:vAlign w:val="center"/>
            <w:hideMark/>
          </w:tcPr>
          <w:p w14:paraId="611D5C54"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51,589,935</w:t>
            </w:r>
          </w:p>
        </w:tc>
        <w:tc>
          <w:tcPr>
            <w:tcW w:w="0" w:type="auto"/>
            <w:tcBorders>
              <w:top w:val="nil"/>
              <w:left w:val="nil"/>
              <w:bottom w:val="single" w:sz="4" w:space="0" w:color="auto"/>
              <w:right w:val="single" w:sz="4" w:space="0" w:color="auto"/>
            </w:tcBorders>
            <w:vAlign w:val="center"/>
            <w:hideMark/>
          </w:tcPr>
          <w:p w14:paraId="3E6BF921"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78,904,037</w:t>
            </w:r>
          </w:p>
        </w:tc>
        <w:tc>
          <w:tcPr>
            <w:tcW w:w="0" w:type="auto"/>
            <w:tcBorders>
              <w:top w:val="nil"/>
              <w:left w:val="nil"/>
              <w:bottom w:val="single" w:sz="4" w:space="0" w:color="auto"/>
              <w:right w:val="single" w:sz="4" w:space="0" w:color="auto"/>
            </w:tcBorders>
            <w:vAlign w:val="center"/>
            <w:hideMark/>
          </w:tcPr>
          <w:p w14:paraId="4F412F12"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47,464,628</w:t>
            </w:r>
          </w:p>
        </w:tc>
        <w:tc>
          <w:tcPr>
            <w:tcW w:w="0" w:type="auto"/>
            <w:tcBorders>
              <w:top w:val="nil"/>
              <w:left w:val="nil"/>
              <w:bottom w:val="single" w:sz="4" w:space="0" w:color="auto"/>
              <w:right w:val="single" w:sz="4" w:space="0" w:color="auto"/>
            </w:tcBorders>
            <w:vAlign w:val="center"/>
            <w:hideMark/>
          </w:tcPr>
          <w:p w14:paraId="12B79557"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30,578,233</w:t>
            </w:r>
          </w:p>
        </w:tc>
      </w:tr>
      <w:tr w:rsidR="00CE6CF8" w:rsidRPr="001A2172" w14:paraId="0E46B76A"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2E2EDFB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3100</w:t>
            </w:r>
          </w:p>
        </w:tc>
        <w:tc>
          <w:tcPr>
            <w:tcW w:w="0" w:type="auto"/>
            <w:tcBorders>
              <w:top w:val="nil"/>
              <w:left w:val="nil"/>
              <w:bottom w:val="single" w:sz="4" w:space="0" w:color="auto"/>
              <w:right w:val="single" w:sz="4" w:space="0" w:color="auto"/>
            </w:tcBorders>
            <w:vAlign w:val="center"/>
            <w:hideMark/>
          </w:tcPr>
          <w:p w14:paraId="57482553"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Servicios Básicos</w:t>
            </w:r>
          </w:p>
        </w:tc>
        <w:tc>
          <w:tcPr>
            <w:tcW w:w="0" w:type="auto"/>
            <w:tcBorders>
              <w:top w:val="nil"/>
              <w:left w:val="nil"/>
              <w:bottom w:val="single" w:sz="4" w:space="0" w:color="auto"/>
              <w:right w:val="single" w:sz="4" w:space="0" w:color="auto"/>
            </w:tcBorders>
            <w:vAlign w:val="center"/>
            <w:hideMark/>
          </w:tcPr>
          <w:p w14:paraId="05CCB87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1,712,400</w:t>
            </w:r>
          </w:p>
        </w:tc>
        <w:tc>
          <w:tcPr>
            <w:tcW w:w="0" w:type="auto"/>
            <w:tcBorders>
              <w:top w:val="nil"/>
              <w:left w:val="nil"/>
              <w:bottom w:val="single" w:sz="4" w:space="0" w:color="auto"/>
              <w:right w:val="single" w:sz="4" w:space="0" w:color="auto"/>
            </w:tcBorders>
            <w:vAlign w:val="center"/>
            <w:hideMark/>
          </w:tcPr>
          <w:p w14:paraId="19CCB85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2,666,849</w:t>
            </w:r>
          </w:p>
        </w:tc>
        <w:tc>
          <w:tcPr>
            <w:tcW w:w="0" w:type="auto"/>
            <w:tcBorders>
              <w:top w:val="nil"/>
              <w:left w:val="nil"/>
              <w:bottom w:val="single" w:sz="4" w:space="0" w:color="auto"/>
              <w:right w:val="single" w:sz="4" w:space="0" w:color="auto"/>
            </w:tcBorders>
            <w:vAlign w:val="center"/>
            <w:hideMark/>
          </w:tcPr>
          <w:p w14:paraId="5DC8D40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4,379,249</w:t>
            </w:r>
          </w:p>
        </w:tc>
        <w:tc>
          <w:tcPr>
            <w:tcW w:w="0" w:type="auto"/>
            <w:tcBorders>
              <w:top w:val="nil"/>
              <w:left w:val="nil"/>
              <w:bottom w:val="single" w:sz="4" w:space="0" w:color="auto"/>
              <w:right w:val="single" w:sz="4" w:space="0" w:color="auto"/>
            </w:tcBorders>
            <w:vAlign w:val="center"/>
            <w:hideMark/>
          </w:tcPr>
          <w:p w14:paraId="7C7AABA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1,930,038</w:t>
            </w:r>
          </w:p>
        </w:tc>
        <w:tc>
          <w:tcPr>
            <w:tcW w:w="0" w:type="auto"/>
            <w:tcBorders>
              <w:top w:val="nil"/>
              <w:left w:val="nil"/>
              <w:bottom w:val="single" w:sz="4" w:space="0" w:color="auto"/>
              <w:right w:val="single" w:sz="4" w:space="0" w:color="auto"/>
            </w:tcBorders>
            <w:vAlign w:val="center"/>
            <w:hideMark/>
          </w:tcPr>
          <w:p w14:paraId="09188F86"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2,301,794</w:t>
            </w:r>
          </w:p>
        </w:tc>
      </w:tr>
      <w:tr w:rsidR="00CE6CF8" w:rsidRPr="001A2172" w14:paraId="3D3356B1"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49F705AB"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3200</w:t>
            </w:r>
          </w:p>
        </w:tc>
        <w:tc>
          <w:tcPr>
            <w:tcW w:w="0" w:type="auto"/>
            <w:tcBorders>
              <w:top w:val="nil"/>
              <w:left w:val="nil"/>
              <w:bottom w:val="single" w:sz="4" w:space="0" w:color="auto"/>
              <w:right w:val="single" w:sz="4" w:space="0" w:color="auto"/>
            </w:tcBorders>
            <w:vAlign w:val="center"/>
            <w:hideMark/>
          </w:tcPr>
          <w:p w14:paraId="24A158C0"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Servicios de Arrendamiento</w:t>
            </w:r>
          </w:p>
        </w:tc>
        <w:tc>
          <w:tcPr>
            <w:tcW w:w="0" w:type="auto"/>
            <w:tcBorders>
              <w:top w:val="nil"/>
              <w:left w:val="nil"/>
              <w:bottom w:val="single" w:sz="4" w:space="0" w:color="auto"/>
              <w:right w:val="single" w:sz="4" w:space="0" w:color="auto"/>
            </w:tcBorders>
            <w:vAlign w:val="center"/>
            <w:hideMark/>
          </w:tcPr>
          <w:p w14:paraId="5CD6793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8,384,563</w:t>
            </w:r>
          </w:p>
        </w:tc>
        <w:tc>
          <w:tcPr>
            <w:tcW w:w="0" w:type="auto"/>
            <w:tcBorders>
              <w:top w:val="nil"/>
              <w:left w:val="nil"/>
              <w:bottom w:val="single" w:sz="4" w:space="0" w:color="auto"/>
              <w:right w:val="single" w:sz="4" w:space="0" w:color="auto"/>
            </w:tcBorders>
            <w:vAlign w:val="center"/>
            <w:hideMark/>
          </w:tcPr>
          <w:p w14:paraId="2AF621E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15,523,675</w:t>
            </w:r>
          </w:p>
        </w:tc>
        <w:tc>
          <w:tcPr>
            <w:tcW w:w="0" w:type="auto"/>
            <w:tcBorders>
              <w:top w:val="nil"/>
              <w:left w:val="nil"/>
              <w:bottom w:val="single" w:sz="4" w:space="0" w:color="auto"/>
              <w:right w:val="single" w:sz="4" w:space="0" w:color="auto"/>
            </w:tcBorders>
            <w:vAlign w:val="center"/>
            <w:hideMark/>
          </w:tcPr>
          <w:p w14:paraId="3F7F87B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23,908,238</w:t>
            </w:r>
          </w:p>
        </w:tc>
        <w:tc>
          <w:tcPr>
            <w:tcW w:w="0" w:type="auto"/>
            <w:tcBorders>
              <w:top w:val="nil"/>
              <w:left w:val="nil"/>
              <w:bottom w:val="single" w:sz="4" w:space="0" w:color="auto"/>
              <w:right w:val="single" w:sz="4" w:space="0" w:color="auto"/>
            </w:tcBorders>
            <w:vAlign w:val="center"/>
            <w:hideMark/>
          </w:tcPr>
          <w:p w14:paraId="1A86476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15,644,725</w:t>
            </w:r>
          </w:p>
        </w:tc>
        <w:tc>
          <w:tcPr>
            <w:tcW w:w="0" w:type="auto"/>
            <w:tcBorders>
              <w:top w:val="nil"/>
              <w:left w:val="nil"/>
              <w:bottom w:val="single" w:sz="4" w:space="0" w:color="auto"/>
              <w:right w:val="single" w:sz="4" w:space="0" w:color="auto"/>
            </w:tcBorders>
            <w:vAlign w:val="center"/>
            <w:hideMark/>
          </w:tcPr>
          <w:p w14:paraId="2C6F198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8,051,604</w:t>
            </w:r>
          </w:p>
        </w:tc>
      </w:tr>
      <w:tr w:rsidR="00CE6CF8" w:rsidRPr="001A2172" w14:paraId="3C2B90CE" w14:textId="77777777" w:rsidTr="00CE6CF8">
        <w:trPr>
          <w:trHeight w:val="1125"/>
        </w:trPr>
        <w:tc>
          <w:tcPr>
            <w:tcW w:w="0" w:type="auto"/>
            <w:tcBorders>
              <w:top w:val="nil"/>
              <w:left w:val="single" w:sz="4" w:space="0" w:color="auto"/>
              <w:bottom w:val="single" w:sz="4" w:space="0" w:color="auto"/>
              <w:right w:val="single" w:sz="4" w:space="0" w:color="auto"/>
            </w:tcBorders>
            <w:vAlign w:val="center"/>
            <w:hideMark/>
          </w:tcPr>
          <w:p w14:paraId="7591876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3300</w:t>
            </w:r>
          </w:p>
        </w:tc>
        <w:tc>
          <w:tcPr>
            <w:tcW w:w="0" w:type="auto"/>
            <w:tcBorders>
              <w:top w:val="nil"/>
              <w:left w:val="nil"/>
              <w:bottom w:val="single" w:sz="4" w:space="0" w:color="auto"/>
              <w:right w:val="single" w:sz="4" w:space="0" w:color="auto"/>
            </w:tcBorders>
            <w:vAlign w:val="center"/>
            <w:hideMark/>
          </w:tcPr>
          <w:p w14:paraId="6B05A3EF"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Servicios Profesionales, Científicos, Técnicos y Otros Servicios</w:t>
            </w:r>
          </w:p>
        </w:tc>
        <w:tc>
          <w:tcPr>
            <w:tcW w:w="0" w:type="auto"/>
            <w:tcBorders>
              <w:top w:val="nil"/>
              <w:left w:val="nil"/>
              <w:bottom w:val="single" w:sz="4" w:space="0" w:color="auto"/>
              <w:right w:val="single" w:sz="4" w:space="0" w:color="auto"/>
            </w:tcBorders>
            <w:vAlign w:val="center"/>
            <w:hideMark/>
          </w:tcPr>
          <w:p w14:paraId="526EF65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7,169,890</w:t>
            </w:r>
          </w:p>
        </w:tc>
        <w:tc>
          <w:tcPr>
            <w:tcW w:w="0" w:type="auto"/>
            <w:tcBorders>
              <w:top w:val="nil"/>
              <w:left w:val="nil"/>
              <w:bottom w:val="single" w:sz="4" w:space="0" w:color="auto"/>
              <w:right w:val="single" w:sz="4" w:space="0" w:color="auto"/>
            </w:tcBorders>
            <w:vAlign w:val="center"/>
            <w:hideMark/>
          </w:tcPr>
          <w:p w14:paraId="05ED64D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15,768,696</w:t>
            </w:r>
          </w:p>
        </w:tc>
        <w:tc>
          <w:tcPr>
            <w:tcW w:w="0" w:type="auto"/>
            <w:tcBorders>
              <w:top w:val="nil"/>
              <w:left w:val="nil"/>
              <w:bottom w:val="single" w:sz="4" w:space="0" w:color="auto"/>
              <w:right w:val="single" w:sz="4" w:space="0" w:color="auto"/>
            </w:tcBorders>
            <w:vAlign w:val="center"/>
            <w:hideMark/>
          </w:tcPr>
          <w:p w14:paraId="7F41470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22,938,586</w:t>
            </w:r>
          </w:p>
        </w:tc>
        <w:tc>
          <w:tcPr>
            <w:tcW w:w="0" w:type="auto"/>
            <w:tcBorders>
              <w:top w:val="nil"/>
              <w:left w:val="nil"/>
              <w:bottom w:val="single" w:sz="4" w:space="0" w:color="auto"/>
              <w:right w:val="single" w:sz="4" w:space="0" w:color="auto"/>
            </w:tcBorders>
            <w:vAlign w:val="center"/>
            <w:hideMark/>
          </w:tcPr>
          <w:p w14:paraId="064F55C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14,029,469</w:t>
            </w:r>
          </w:p>
        </w:tc>
        <w:tc>
          <w:tcPr>
            <w:tcW w:w="0" w:type="auto"/>
            <w:tcBorders>
              <w:top w:val="nil"/>
              <w:left w:val="nil"/>
              <w:bottom w:val="single" w:sz="4" w:space="0" w:color="auto"/>
              <w:right w:val="single" w:sz="4" w:space="0" w:color="auto"/>
            </w:tcBorders>
            <w:vAlign w:val="center"/>
            <w:hideMark/>
          </w:tcPr>
          <w:p w14:paraId="2C9A729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8,865,965</w:t>
            </w:r>
          </w:p>
        </w:tc>
      </w:tr>
      <w:tr w:rsidR="00CE6CF8" w:rsidRPr="001A2172" w14:paraId="36CBD447"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6E5F0946"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3400</w:t>
            </w:r>
          </w:p>
        </w:tc>
        <w:tc>
          <w:tcPr>
            <w:tcW w:w="0" w:type="auto"/>
            <w:tcBorders>
              <w:top w:val="nil"/>
              <w:left w:val="nil"/>
              <w:bottom w:val="single" w:sz="4" w:space="0" w:color="auto"/>
              <w:right w:val="single" w:sz="4" w:space="0" w:color="auto"/>
            </w:tcBorders>
            <w:vAlign w:val="center"/>
            <w:hideMark/>
          </w:tcPr>
          <w:p w14:paraId="4EF3A57C"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Servicios Financieros, Bancarios y Comerciales</w:t>
            </w:r>
          </w:p>
        </w:tc>
        <w:tc>
          <w:tcPr>
            <w:tcW w:w="0" w:type="auto"/>
            <w:tcBorders>
              <w:top w:val="nil"/>
              <w:left w:val="nil"/>
              <w:bottom w:val="single" w:sz="4" w:space="0" w:color="auto"/>
              <w:right w:val="single" w:sz="4" w:space="0" w:color="auto"/>
            </w:tcBorders>
            <w:vAlign w:val="center"/>
            <w:hideMark/>
          </w:tcPr>
          <w:p w14:paraId="742064F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260,000</w:t>
            </w:r>
          </w:p>
        </w:tc>
        <w:tc>
          <w:tcPr>
            <w:tcW w:w="0" w:type="auto"/>
            <w:tcBorders>
              <w:top w:val="nil"/>
              <w:left w:val="nil"/>
              <w:bottom w:val="single" w:sz="4" w:space="0" w:color="auto"/>
              <w:right w:val="single" w:sz="4" w:space="0" w:color="auto"/>
            </w:tcBorders>
            <w:vAlign w:val="center"/>
            <w:hideMark/>
          </w:tcPr>
          <w:p w14:paraId="19CED05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1,988,920</w:t>
            </w:r>
          </w:p>
        </w:tc>
        <w:tc>
          <w:tcPr>
            <w:tcW w:w="0" w:type="auto"/>
            <w:tcBorders>
              <w:top w:val="nil"/>
              <w:left w:val="nil"/>
              <w:bottom w:val="single" w:sz="4" w:space="0" w:color="auto"/>
              <w:right w:val="single" w:sz="4" w:space="0" w:color="auto"/>
            </w:tcBorders>
            <w:vAlign w:val="center"/>
            <w:hideMark/>
          </w:tcPr>
          <w:p w14:paraId="2E1B8DD2"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2,248,920</w:t>
            </w:r>
          </w:p>
        </w:tc>
        <w:tc>
          <w:tcPr>
            <w:tcW w:w="0" w:type="auto"/>
            <w:tcBorders>
              <w:top w:val="nil"/>
              <w:left w:val="nil"/>
              <w:bottom w:val="single" w:sz="4" w:space="0" w:color="auto"/>
              <w:right w:val="single" w:sz="4" w:space="0" w:color="auto"/>
            </w:tcBorders>
            <w:vAlign w:val="center"/>
            <w:hideMark/>
          </w:tcPr>
          <w:p w14:paraId="721C808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1,903,067</w:t>
            </w:r>
          </w:p>
        </w:tc>
        <w:tc>
          <w:tcPr>
            <w:tcW w:w="0" w:type="auto"/>
            <w:tcBorders>
              <w:top w:val="nil"/>
              <w:left w:val="nil"/>
              <w:bottom w:val="single" w:sz="4" w:space="0" w:color="auto"/>
              <w:right w:val="single" w:sz="4" w:space="0" w:color="auto"/>
            </w:tcBorders>
            <w:vAlign w:val="center"/>
            <w:hideMark/>
          </w:tcPr>
          <w:p w14:paraId="4A7CF4E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345,853</w:t>
            </w:r>
          </w:p>
        </w:tc>
      </w:tr>
      <w:tr w:rsidR="00CE6CF8" w:rsidRPr="001A2172" w14:paraId="76158E4D" w14:textId="77777777" w:rsidTr="00CE6CF8">
        <w:trPr>
          <w:trHeight w:val="1350"/>
        </w:trPr>
        <w:tc>
          <w:tcPr>
            <w:tcW w:w="0" w:type="auto"/>
            <w:tcBorders>
              <w:top w:val="nil"/>
              <w:left w:val="single" w:sz="4" w:space="0" w:color="auto"/>
              <w:bottom w:val="single" w:sz="4" w:space="0" w:color="auto"/>
              <w:right w:val="single" w:sz="4" w:space="0" w:color="auto"/>
            </w:tcBorders>
            <w:vAlign w:val="center"/>
            <w:hideMark/>
          </w:tcPr>
          <w:p w14:paraId="449B6E86"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3500</w:t>
            </w:r>
          </w:p>
        </w:tc>
        <w:tc>
          <w:tcPr>
            <w:tcW w:w="0" w:type="auto"/>
            <w:tcBorders>
              <w:top w:val="nil"/>
              <w:left w:val="nil"/>
              <w:bottom w:val="single" w:sz="4" w:space="0" w:color="auto"/>
              <w:right w:val="single" w:sz="4" w:space="0" w:color="auto"/>
            </w:tcBorders>
            <w:vAlign w:val="center"/>
            <w:hideMark/>
          </w:tcPr>
          <w:p w14:paraId="19EBF681"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Servicios de Instalación, Reparación, Mantenimiento y Conservación</w:t>
            </w:r>
          </w:p>
        </w:tc>
        <w:tc>
          <w:tcPr>
            <w:tcW w:w="0" w:type="auto"/>
            <w:tcBorders>
              <w:top w:val="nil"/>
              <w:left w:val="nil"/>
              <w:bottom w:val="single" w:sz="4" w:space="0" w:color="auto"/>
              <w:right w:val="single" w:sz="4" w:space="0" w:color="auto"/>
            </w:tcBorders>
            <w:vAlign w:val="center"/>
            <w:hideMark/>
          </w:tcPr>
          <w:p w14:paraId="0C5C74F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2,789,522</w:t>
            </w:r>
          </w:p>
        </w:tc>
        <w:tc>
          <w:tcPr>
            <w:tcW w:w="0" w:type="auto"/>
            <w:tcBorders>
              <w:top w:val="nil"/>
              <w:left w:val="nil"/>
              <w:bottom w:val="single" w:sz="4" w:space="0" w:color="auto"/>
              <w:right w:val="single" w:sz="4" w:space="0" w:color="auto"/>
            </w:tcBorders>
            <w:vAlign w:val="center"/>
            <w:hideMark/>
          </w:tcPr>
          <w:p w14:paraId="51FF700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290,979</w:t>
            </w:r>
          </w:p>
        </w:tc>
        <w:tc>
          <w:tcPr>
            <w:tcW w:w="0" w:type="auto"/>
            <w:tcBorders>
              <w:top w:val="nil"/>
              <w:left w:val="nil"/>
              <w:bottom w:val="single" w:sz="4" w:space="0" w:color="auto"/>
              <w:right w:val="single" w:sz="4" w:space="0" w:color="auto"/>
            </w:tcBorders>
            <w:vAlign w:val="center"/>
            <w:hideMark/>
          </w:tcPr>
          <w:p w14:paraId="4F7ACAD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3,080,501</w:t>
            </w:r>
          </w:p>
        </w:tc>
        <w:tc>
          <w:tcPr>
            <w:tcW w:w="0" w:type="auto"/>
            <w:tcBorders>
              <w:top w:val="nil"/>
              <w:left w:val="nil"/>
              <w:bottom w:val="single" w:sz="4" w:space="0" w:color="auto"/>
              <w:right w:val="single" w:sz="4" w:space="0" w:color="auto"/>
            </w:tcBorders>
            <w:vAlign w:val="center"/>
            <w:hideMark/>
          </w:tcPr>
          <w:p w14:paraId="34C54AD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731,778</w:t>
            </w:r>
          </w:p>
        </w:tc>
        <w:tc>
          <w:tcPr>
            <w:tcW w:w="0" w:type="auto"/>
            <w:tcBorders>
              <w:top w:val="nil"/>
              <w:left w:val="nil"/>
              <w:bottom w:val="single" w:sz="4" w:space="0" w:color="auto"/>
              <w:right w:val="single" w:sz="4" w:space="0" w:color="auto"/>
            </w:tcBorders>
            <w:vAlign w:val="center"/>
            <w:hideMark/>
          </w:tcPr>
          <w:p w14:paraId="0FD4E9A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2,328,723</w:t>
            </w:r>
          </w:p>
        </w:tc>
      </w:tr>
      <w:tr w:rsidR="00CE6CF8" w:rsidRPr="001A2172" w14:paraId="7C3994A7"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340114D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3600</w:t>
            </w:r>
          </w:p>
        </w:tc>
        <w:tc>
          <w:tcPr>
            <w:tcW w:w="0" w:type="auto"/>
            <w:tcBorders>
              <w:top w:val="nil"/>
              <w:left w:val="nil"/>
              <w:bottom w:val="single" w:sz="4" w:space="0" w:color="auto"/>
              <w:right w:val="single" w:sz="4" w:space="0" w:color="auto"/>
            </w:tcBorders>
            <w:vAlign w:val="center"/>
            <w:hideMark/>
          </w:tcPr>
          <w:p w14:paraId="288A238D"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Servicios de Comunicación Social y Publicidad</w:t>
            </w:r>
          </w:p>
        </w:tc>
        <w:tc>
          <w:tcPr>
            <w:tcW w:w="0" w:type="auto"/>
            <w:tcBorders>
              <w:top w:val="nil"/>
              <w:left w:val="nil"/>
              <w:bottom w:val="single" w:sz="4" w:space="0" w:color="auto"/>
              <w:right w:val="single" w:sz="4" w:space="0" w:color="auto"/>
            </w:tcBorders>
            <w:vAlign w:val="center"/>
            <w:hideMark/>
          </w:tcPr>
          <w:p w14:paraId="568293B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1,629,585</w:t>
            </w:r>
          </w:p>
        </w:tc>
        <w:tc>
          <w:tcPr>
            <w:tcW w:w="0" w:type="auto"/>
            <w:tcBorders>
              <w:top w:val="nil"/>
              <w:left w:val="nil"/>
              <w:bottom w:val="single" w:sz="4" w:space="0" w:color="auto"/>
              <w:right w:val="single" w:sz="4" w:space="0" w:color="auto"/>
            </w:tcBorders>
            <w:vAlign w:val="center"/>
            <w:hideMark/>
          </w:tcPr>
          <w:p w14:paraId="6A69B5D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4,571,348</w:t>
            </w:r>
          </w:p>
        </w:tc>
        <w:tc>
          <w:tcPr>
            <w:tcW w:w="0" w:type="auto"/>
            <w:tcBorders>
              <w:top w:val="nil"/>
              <w:left w:val="nil"/>
              <w:bottom w:val="single" w:sz="4" w:space="0" w:color="auto"/>
              <w:right w:val="single" w:sz="4" w:space="0" w:color="auto"/>
            </w:tcBorders>
            <w:vAlign w:val="center"/>
            <w:hideMark/>
          </w:tcPr>
          <w:p w14:paraId="7472A5B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6,200,933</w:t>
            </w:r>
          </w:p>
        </w:tc>
        <w:tc>
          <w:tcPr>
            <w:tcW w:w="0" w:type="auto"/>
            <w:tcBorders>
              <w:top w:val="nil"/>
              <w:left w:val="nil"/>
              <w:bottom w:val="single" w:sz="4" w:space="0" w:color="auto"/>
              <w:right w:val="single" w:sz="4" w:space="0" w:color="auto"/>
            </w:tcBorders>
            <w:vAlign w:val="center"/>
            <w:hideMark/>
          </w:tcPr>
          <w:p w14:paraId="6D4C53C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3,325,292</w:t>
            </w:r>
          </w:p>
        </w:tc>
        <w:tc>
          <w:tcPr>
            <w:tcW w:w="0" w:type="auto"/>
            <w:tcBorders>
              <w:top w:val="nil"/>
              <w:left w:val="nil"/>
              <w:bottom w:val="single" w:sz="4" w:space="0" w:color="auto"/>
              <w:right w:val="single" w:sz="4" w:space="0" w:color="auto"/>
            </w:tcBorders>
            <w:vAlign w:val="center"/>
            <w:hideMark/>
          </w:tcPr>
          <w:p w14:paraId="2437656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2,838,521</w:t>
            </w:r>
          </w:p>
        </w:tc>
      </w:tr>
      <w:tr w:rsidR="00CE6CF8" w:rsidRPr="001A2172" w14:paraId="65FF7296" w14:textId="77777777" w:rsidTr="00CE6CF8">
        <w:trPr>
          <w:trHeight w:val="675"/>
        </w:trPr>
        <w:tc>
          <w:tcPr>
            <w:tcW w:w="0" w:type="auto"/>
            <w:tcBorders>
              <w:top w:val="nil"/>
              <w:left w:val="single" w:sz="4" w:space="0" w:color="auto"/>
              <w:bottom w:val="single" w:sz="4" w:space="0" w:color="auto"/>
              <w:right w:val="single" w:sz="4" w:space="0" w:color="auto"/>
            </w:tcBorders>
            <w:vAlign w:val="center"/>
            <w:hideMark/>
          </w:tcPr>
          <w:p w14:paraId="4808B70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3700</w:t>
            </w:r>
          </w:p>
        </w:tc>
        <w:tc>
          <w:tcPr>
            <w:tcW w:w="0" w:type="auto"/>
            <w:tcBorders>
              <w:top w:val="nil"/>
              <w:left w:val="nil"/>
              <w:bottom w:val="single" w:sz="4" w:space="0" w:color="auto"/>
              <w:right w:val="single" w:sz="4" w:space="0" w:color="auto"/>
            </w:tcBorders>
            <w:vAlign w:val="center"/>
            <w:hideMark/>
          </w:tcPr>
          <w:p w14:paraId="1161E11C"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Servicios de Traslado y Viáticos</w:t>
            </w:r>
          </w:p>
        </w:tc>
        <w:tc>
          <w:tcPr>
            <w:tcW w:w="0" w:type="auto"/>
            <w:tcBorders>
              <w:top w:val="nil"/>
              <w:left w:val="nil"/>
              <w:bottom w:val="single" w:sz="4" w:space="0" w:color="auto"/>
              <w:right w:val="single" w:sz="4" w:space="0" w:color="auto"/>
            </w:tcBorders>
            <w:vAlign w:val="center"/>
            <w:hideMark/>
          </w:tcPr>
          <w:p w14:paraId="73059BA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2,176,584</w:t>
            </w:r>
          </w:p>
        </w:tc>
        <w:tc>
          <w:tcPr>
            <w:tcW w:w="0" w:type="auto"/>
            <w:tcBorders>
              <w:top w:val="nil"/>
              <w:left w:val="nil"/>
              <w:bottom w:val="single" w:sz="4" w:space="0" w:color="auto"/>
              <w:right w:val="single" w:sz="4" w:space="0" w:color="auto"/>
            </w:tcBorders>
            <w:vAlign w:val="center"/>
            <w:hideMark/>
          </w:tcPr>
          <w:p w14:paraId="3932380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9,553,222</w:t>
            </w:r>
          </w:p>
        </w:tc>
        <w:tc>
          <w:tcPr>
            <w:tcW w:w="0" w:type="auto"/>
            <w:tcBorders>
              <w:top w:val="nil"/>
              <w:left w:val="nil"/>
              <w:bottom w:val="single" w:sz="4" w:space="0" w:color="auto"/>
              <w:right w:val="single" w:sz="4" w:space="0" w:color="auto"/>
            </w:tcBorders>
            <w:vAlign w:val="center"/>
            <w:hideMark/>
          </w:tcPr>
          <w:p w14:paraId="569B577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11,729,806</w:t>
            </w:r>
          </w:p>
        </w:tc>
        <w:tc>
          <w:tcPr>
            <w:tcW w:w="0" w:type="auto"/>
            <w:tcBorders>
              <w:top w:val="nil"/>
              <w:left w:val="nil"/>
              <w:bottom w:val="single" w:sz="4" w:space="0" w:color="auto"/>
              <w:right w:val="single" w:sz="4" w:space="0" w:color="auto"/>
            </w:tcBorders>
            <w:vAlign w:val="center"/>
            <w:hideMark/>
          </w:tcPr>
          <w:p w14:paraId="2076D5D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7,059,100</w:t>
            </w:r>
          </w:p>
        </w:tc>
        <w:tc>
          <w:tcPr>
            <w:tcW w:w="0" w:type="auto"/>
            <w:tcBorders>
              <w:top w:val="nil"/>
              <w:left w:val="nil"/>
              <w:bottom w:val="single" w:sz="4" w:space="0" w:color="auto"/>
              <w:right w:val="single" w:sz="4" w:space="0" w:color="auto"/>
            </w:tcBorders>
            <w:vAlign w:val="center"/>
            <w:hideMark/>
          </w:tcPr>
          <w:p w14:paraId="09F70EC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4,623,349</w:t>
            </w:r>
          </w:p>
        </w:tc>
      </w:tr>
      <w:tr w:rsidR="00CE6CF8" w:rsidRPr="001A2172" w14:paraId="481B38EF"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13DBD37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3800</w:t>
            </w:r>
          </w:p>
        </w:tc>
        <w:tc>
          <w:tcPr>
            <w:tcW w:w="0" w:type="auto"/>
            <w:tcBorders>
              <w:top w:val="nil"/>
              <w:left w:val="nil"/>
              <w:bottom w:val="single" w:sz="4" w:space="0" w:color="auto"/>
              <w:right w:val="single" w:sz="4" w:space="0" w:color="auto"/>
            </w:tcBorders>
            <w:vAlign w:val="center"/>
            <w:hideMark/>
          </w:tcPr>
          <w:p w14:paraId="734C3014"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Servicios Oficiales</w:t>
            </w:r>
          </w:p>
        </w:tc>
        <w:tc>
          <w:tcPr>
            <w:tcW w:w="0" w:type="auto"/>
            <w:tcBorders>
              <w:top w:val="nil"/>
              <w:left w:val="nil"/>
              <w:bottom w:val="single" w:sz="4" w:space="0" w:color="auto"/>
              <w:right w:val="single" w:sz="4" w:space="0" w:color="auto"/>
            </w:tcBorders>
            <w:vAlign w:val="center"/>
            <w:hideMark/>
          </w:tcPr>
          <w:p w14:paraId="4CDD63C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6449B48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7A9F030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4143B33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5D3EAA6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3683D66E"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5763FFA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3900</w:t>
            </w:r>
          </w:p>
        </w:tc>
        <w:tc>
          <w:tcPr>
            <w:tcW w:w="0" w:type="auto"/>
            <w:tcBorders>
              <w:top w:val="nil"/>
              <w:left w:val="nil"/>
              <w:bottom w:val="single" w:sz="4" w:space="0" w:color="auto"/>
              <w:right w:val="single" w:sz="4" w:space="0" w:color="auto"/>
            </w:tcBorders>
            <w:vAlign w:val="center"/>
            <w:hideMark/>
          </w:tcPr>
          <w:p w14:paraId="32540A9B"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Otros Servicios Generales</w:t>
            </w:r>
          </w:p>
        </w:tc>
        <w:tc>
          <w:tcPr>
            <w:tcW w:w="0" w:type="auto"/>
            <w:tcBorders>
              <w:top w:val="nil"/>
              <w:left w:val="nil"/>
              <w:bottom w:val="single" w:sz="4" w:space="0" w:color="auto"/>
              <w:right w:val="single" w:sz="4" w:space="0" w:color="auto"/>
            </w:tcBorders>
            <w:vAlign w:val="center"/>
            <w:hideMark/>
          </w:tcPr>
          <w:p w14:paraId="5D279AB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3,191,558</w:t>
            </w:r>
          </w:p>
        </w:tc>
        <w:tc>
          <w:tcPr>
            <w:tcW w:w="0" w:type="auto"/>
            <w:tcBorders>
              <w:top w:val="nil"/>
              <w:left w:val="nil"/>
              <w:bottom w:val="single" w:sz="4" w:space="0" w:color="auto"/>
              <w:right w:val="single" w:sz="4" w:space="0" w:color="auto"/>
            </w:tcBorders>
            <w:vAlign w:val="center"/>
            <w:hideMark/>
          </w:tcPr>
          <w:p w14:paraId="536790C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1,226,245</w:t>
            </w:r>
          </w:p>
        </w:tc>
        <w:tc>
          <w:tcPr>
            <w:tcW w:w="0" w:type="auto"/>
            <w:tcBorders>
              <w:top w:val="nil"/>
              <w:left w:val="nil"/>
              <w:bottom w:val="single" w:sz="4" w:space="0" w:color="auto"/>
              <w:right w:val="single" w:sz="4" w:space="0" w:color="auto"/>
            </w:tcBorders>
            <w:vAlign w:val="center"/>
            <w:hideMark/>
          </w:tcPr>
          <w:p w14:paraId="472B3AB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4,417,803</w:t>
            </w:r>
          </w:p>
        </w:tc>
        <w:tc>
          <w:tcPr>
            <w:tcW w:w="0" w:type="auto"/>
            <w:tcBorders>
              <w:top w:val="nil"/>
              <w:left w:val="nil"/>
              <w:bottom w:val="single" w:sz="4" w:space="0" w:color="auto"/>
              <w:right w:val="single" w:sz="4" w:space="0" w:color="auto"/>
            </w:tcBorders>
            <w:vAlign w:val="center"/>
            <w:hideMark/>
          </w:tcPr>
          <w:p w14:paraId="6078D02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2,841,159</w:t>
            </w:r>
          </w:p>
        </w:tc>
        <w:tc>
          <w:tcPr>
            <w:tcW w:w="0" w:type="auto"/>
            <w:tcBorders>
              <w:top w:val="nil"/>
              <w:left w:val="nil"/>
              <w:bottom w:val="single" w:sz="4" w:space="0" w:color="auto"/>
              <w:right w:val="single" w:sz="4" w:space="0" w:color="auto"/>
            </w:tcBorders>
            <w:vAlign w:val="center"/>
            <w:hideMark/>
          </w:tcPr>
          <w:p w14:paraId="15D564A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1,222,424</w:t>
            </w:r>
          </w:p>
        </w:tc>
      </w:tr>
      <w:tr w:rsidR="00CE6CF8" w:rsidRPr="001A2172" w14:paraId="230AD12E"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7AC5F96C"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lastRenderedPageBreak/>
              <w:t>4000</w:t>
            </w:r>
          </w:p>
        </w:tc>
        <w:tc>
          <w:tcPr>
            <w:tcW w:w="0" w:type="auto"/>
            <w:tcBorders>
              <w:top w:val="nil"/>
              <w:left w:val="nil"/>
              <w:bottom w:val="single" w:sz="4" w:space="0" w:color="auto"/>
              <w:right w:val="single" w:sz="4" w:space="0" w:color="auto"/>
            </w:tcBorders>
            <w:vAlign w:val="center"/>
            <w:hideMark/>
          </w:tcPr>
          <w:p w14:paraId="17FE9EAC" w14:textId="77777777" w:rsidR="00CE6CF8" w:rsidRPr="001A2172" w:rsidRDefault="00CE6CF8" w:rsidP="00CE6CF8">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Transferencias, Asignaciones, Subsidios y Otras Ayudas</w:t>
            </w:r>
          </w:p>
        </w:tc>
        <w:tc>
          <w:tcPr>
            <w:tcW w:w="0" w:type="auto"/>
            <w:tcBorders>
              <w:top w:val="nil"/>
              <w:left w:val="nil"/>
              <w:bottom w:val="single" w:sz="4" w:space="0" w:color="auto"/>
              <w:right w:val="single" w:sz="4" w:space="0" w:color="auto"/>
            </w:tcBorders>
            <w:vAlign w:val="center"/>
            <w:hideMark/>
          </w:tcPr>
          <w:p w14:paraId="1E19D878"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67,774,947</w:t>
            </w:r>
          </w:p>
        </w:tc>
        <w:tc>
          <w:tcPr>
            <w:tcW w:w="0" w:type="auto"/>
            <w:tcBorders>
              <w:top w:val="nil"/>
              <w:left w:val="nil"/>
              <w:bottom w:val="single" w:sz="4" w:space="0" w:color="auto"/>
              <w:right w:val="single" w:sz="4" w:space="0" w:color="auto"/>
            </w:tcBorders>
            <w:vAlign w:val="center"/>
            <w:hideMark/>
          </w:tcPr>
          <w:p w14:paraId="60923EF8"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15,051,485</w:t>
            </w:r>
          </w:p>
        </w:tc>
        <w:tc>
          <w:tcPr>
            <w:tcW w:w="0" w:type="auto"/>
            <w:tcBorders>
              <w:top w:val="nil"/>
              <w:left w:val="nil"/>
              <w:bottom w:val="single" w:sz="4" w:space="0" w:color="auto"/>
              <w:right w:val="single" w:sz="4" w:space="0" w:color="auto"/>
            </w:tcBorders>
            <w:vAlign w:val="center"/>
            <w:hideMark/>
          </w:tcPr>
          <w:p w14:paraId="6586A5F4"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82,826,432</w:t>
            </w:r>
          </w:p>
        </w:tc>
        <w:tc>
          <w:tcPr>
            <w:tcW w:w="0" w:type="auto"/>
            <w:tcBorders>
              <w:top w:val="nil"/>
              <w:left w:val="nil"/>
              <w:bottom w:val="single" w:sz="4" w:space="0" w:color="auto"/>
              <w:right w:val="single" w:sz="4" w:space="0" w:color="auto"/>
            </w:tcBorders>
            <w:vAlign w:val="center"/>
            <w:hideMark/>
          </w:tcPr>
          <w:p w14:paraId="79997720"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65,773,573</w:t>
            </w:r>
          </w:p>
        </w:tc>
        <w:tc>
          <w:tcPr>
            <w:tcW w:w="0" w:type="auto"/>
            <w:tcBorders>
              <w:top w:val="nil"/>
              <w:left w:val="nil"/>
              <w:bottom w:val="single" w:sz="4" w:space="0" w:color="auto"/>
              <w:right w:val="single" w:sz="4" w:space="0" w:color="auto"/>
            </w:tcBorders>
            <w:vAlign w:val="center"/>
            <w:hideMark/>
          </w:tcPr>
          <w:p w14:paraId="0F7BFFA3"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17,052,859</w:t>
            </w:r>
          </w:p>
        </w:tc>
      </w:tr>
      <w:tr w:rsidR="00CE6CF8" w:rsidRPr="001A2172" w14:paraId="6E33C4FF"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710797B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4100</w:t>
            </w:r>
          </w:p>
        </w:tc>
        <w:tc>
          <w:tcPr>
            <w:tcW w:w="0" w:type="auto"/>
            <w:tcBorders>
              <w:top w:val="nil"/>
              <w:left w:val="nil"/>
              <w:bottom w:val="single" w:sz="4" w:space="0" w:color="auto"/>
              <w:right w:val="single" w:sz="4" w:space="0" w:color="auto"/>
            </w:tcBorders>
            <w:vAlign w:val="center"/>
            <w:hideMark/>
          </w:tcPr>
          <w:p w14:paraId="4B53542A"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Transferencias Internas y Asignaciones al Sector Público</w:t>
            </w:r>
          </w:p>
        </w:tc>
        <w:tc>
          <w:tcPr>
            <w:tcW w:w="0" w:type="auto"/>
            <w:tcBorders>
              <w:top w:val="nil"/>
              <w:left w:val="nil"/>
              <w:bottom w:val="single" w:sz="4" w:space="0" w:color="auto"/>
              <w:right w:val="single" w:sz="4" w:space="0" w:color="auto"/>
            </w:tcBorders>
            <w:vAlign w:val="center"/>
            <w:hideMark/>
          </w:tcPr>
          <w:p w14:paraId="56D0BAA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2094977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7F8490E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1BB8608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B5C479B"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7397A408" w14:textId="77777777" w:rsidTr="00CE6CF8">
        <w:trPr>
          <w:trHeight w:val="675"/>
        </w:trPr>
        <w:tc>
          <w:tcPr>
            <w:tcW w:w="0" w:type="auto"/>
            <w:tcBorders>
              <w:top w:val="nil"/>
              <w:left w:val="single" w:sz="4" w:space="0" w:color="auto"/>
              <w:bottom w:val="single" w:sz="4" w:space="0" w:color="auto"/>
              <w:right w:val="single" w:sz="4" w:space="0" w:color="auto"/>
            </w:tcBorders>
            <w:vAlign w:val="center"/>
            <w:hideMark/>
          </w:tcPr>
          <w:p w14:paraId="5319539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4200</w:t>
            </w:r>
          </w:p>
        </w:tc>
        <w:tc>
          <w:tcPr>
            <w:tcW w:w="0" w:type="auto"/>
            <w:tcBorders>
              <w:top w:val="nil"/>
              <w:left w:val="nil"/>
              <w:bottom w:val="single" w:sz="4" w:space="0" w:color="auto"/>
              <w:right w:val="single" w:sz="4" w:space="0" w:color="auto"/>
            </w:tcBorders>
            <w:vAlign w:val="center"/>
            <w:hideMark/>
          </w:tcPr>
          <w:p w14:paraId="0DA973F2"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Transferencias al resto del Sector Público</w:t>
            </w:r>
          </w:p>
        </w:tc>
        <w:tc>
          <w:tcPr>
            <w:tcW w:w="0" w:type="auto"/>
            <w:tcBorders>
              <w:top w:val="nil"/>
              <w:left w:val="nil"/>
              <w:bottom w:val="single" w:sz="4" w:space="0" w:color="auto"/>
              <w:right w:val="single" w:sz="4" w:space="0" w:color="auto"/>
            </w:tcBorders>
            <w:vAlign w:val="center"/>
            <w:hideMark/>
          </w:tcPr>
          <w:p w14:paraId="38D1D07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643694D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1CF88D0B"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647946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315BA4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670D7332"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1B7CC53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4300</w:t>
            </w:r>
          </w:p>
        </w:tc>
        <w:tc>
          <w:tcPr>
            <w:tcW w:w="0" w:type="auto"/>
            <w:tcBorders>
              <w:top w:val="nil"/>
              <w:left w:val="nil"/>
              <w:bottom w:val="single" w:sz="4" w:space="0" w:color="auto"/>
              <w:right w:val="single" w:sz="4" w:space="0" w:color="auto"/>
            </w:tcBorders>
            <w:vAlign w:val="center"/>
            <w:hideMark/>
          </w:tcPr>
          <w:p w14:paraId="1CA78928"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Subsidios y Subvenciones</w:t>
            </w:r>
          </w:p>
        </w:tc>
        <w:tc>
          <w:tcPr>
            <w:tcW w:w="0" w:type="auto"/>
            <w:tcBorders>
              <w:top w:val="nil"/>
              <w:left w:val="nil"/>
              <w:bottom w:val="single" w:sz="4" w:space="0" w:color="auto"/>
              <w:right w:val="single" w:sz="4" w:space="0" w:color="auto"/>
            </w:tcBorders>
            <w:vAlign w:val="center"/>
            <w:hideMark/>
          </w:tcPr>
          <w:p w14:paraId="62458EC2"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2182906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28EA96C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4AA76EE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1456F54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0C83046C"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0A09386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4400</w:t>
            </w:r>
          </w:p>
        </w:tc>
        <w:tc>
          <w:tcPr>
            <w:tcW w:w="0" w:type="auto"/>
            <w:tcBorders>
              <w:top w:val="nil"/>
              <w:left w:val="nil"/>
              <w:bottom w:val="single" w:sz="4" w:space="0" w:color="auto"/>
              <w:right w:val="single" w:sz="4" w:space="0" w:color="auto"/>
            </w:tcBorders>
            <w:vAlign w:val="center"/>
            <w:hideMark/>
          </w:tcPr>
          <w:p w14:paraId="1EC5AF32"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Ayudas Sociales</w:t>
            </w:r>
          </w:p>
        </w:tc>
        <w:tc>
          <w:tcPr>
            <w:tcW w:w="0" w:type="auto"/>
            <w:tcBorders>
              <w:top w:val="nil"/>
              <w:left w:val="nil"/>
              <w:bottom w:val="single" w:sz="4" w:space="0" w:color="auto"/>
              <w:right w:val="single" w:sz="4" w:space="0" w:color="auto"/>
            </w:tcBorders>
            <w:vAlign w:val="center"/>
            <w:hideMark/>
          </w:tcPr>
          <w:p w14:paraId="20DEDA9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67,774,947</w:t>
            </w:r>
          </w:p>
        </w:tc>
        <w:tc>
          <w:tcPr>
            <w:tcW w:w="0" w:type="auto"/>
            <w:tcBorders>
              <w:top w:val="nil"/>
              <w:left w:val="nil"/>
              <w:bottom w:val="single" w:sz="4" w:space="0" w:color="auto"/>
              <w:right w:val="single" w:sz="4" w:space="0" w:color="auto"/>
            </w:tcBorders>
            <w:vAlign w:val="center"/>
            <w:hideMark/>
          </w:tcPr>
          <w:p w14:paraId="2074D35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15,051,485</w:t>
            </w:r>
          </w:p>
        </w:tc>
        <w:tc>
          <w:tcPr>
            <w:tcW w:w="0" w:type="auto"/>
            <w:tcBorders>
              <w:top w:val="nil"/>
              <w:left w:val="nil"/>
              <w:bottom w:val="single" w:sz="4" w:space="0" w:color="auto"/>
              <w:right w:val="single" w:sz="4" w:space="0" w:color="auto"/>
            </w:tcBorders>
            <w:vAlign w:val="center"/>
            <w:hideMark/>
          </w:tcPr>
          <w:p w14:paraId="3CDD379B"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82,826,432</w:t>
            </w:r>
          </w:p>
        </w:tc>
        <w:tc>
          <w:tcPr>
            <w:tcW w:w="0" w:type="auto"/>
            <w:tcBorders>
              <w:top w:val="nil"/>
              <w:left w:val="nil"/>
              <w:bottom w:val="single" w:sz="4" w:space="0" w:color="auto"/>
              <w:right w:val="single" w:sz="4" w:space="0" w:color="auto"/>
            </w:tcBorders>
            <w:vAlign w:val="center"/>
            <w:hideMark/>
          </w:tcPr>
          <w:p w14:paraId="0DAAFE3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65,773,573</w:t>
            </w:r>
          </w:p>
        </w:tc>
        <w:tc>
          <w:tcPr>
            <w:tcW w:w="0" w:type="auto"/>
            <w:tcBorders>
              <w:top w:val="nil"/>
              <w:left w:val="nil"/>
              <w:bottom w:val="single" w:sz="4" w:space="0" w:color="auto"/>
              <w:right w:val="single" w:sz="4" w:space="0" w:color="auto"/>
            </w:tcBorders>
            <w:vAlign w:val="center"/>
            <w:hideMark/>
          </w:tcPr>
          <w:p w14:paraId="73E753B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17,052,859</w:t>
            </w:r>
          </w:p>
        </w:tc>
      </w:tr>
      <w:tr w:rsidR="00CE6CF8" w:rsidRPr="001A2172" w14:paraId="1DBF16DA"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194D699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4500</w:t>
            </w:r>
          </w:p>
        </w:tc>
        <w:tc>
          <w:tcPr>
            <w:tcW w:w="0" w:type="auto"/>
            <w:tcBorders>
              <w:top w:val="nil"/>
              <w:left w:val="nil"/>
              <w:bottom w:val="single" w:sz="4" w:space="0" w:color="auto"/>
              <w:right w:val="single" w:sz="4" w:space="0" w:color="auto"/>
            </w:tcBorders>
            <w:vAlign w:val="center"/>
            <w:hideMark/>
          </w:tcPr>
          <w:p w14:paraId="49D8B533"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Pensiones y Jubilaciones</w:t>
            </w:r>
          </w:p>
        </w:tc>
        <w:tc>
          <w:tcPr>
            <w:tcW w:w="0" w:type="auto"/>
            <w:tcBorders>
              <w:top w:val="nil"/>
              <w:left w:val="nil"/>
              <w:bottom w:val="single" w:sz="4" w:space="0" w:color="auto"/>
              <w:right w:val="single" w:sz="4" w:space="0" w:color="auto"/>
            </w:tcBorders>
            <w:vAlign w:val="center"/>
            <w:hideMark/>
          </w:tcPr>
          <w:p w14:paraId="19AC3C3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7F8F104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2E6F5446"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000C00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37D266D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675974C0"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46DC6FE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4600</w:t>
            </w:r>
          </w:p>
        </w:tc>
        <w:tc>
          <w:tcPr>
            <w:tcW w:w="0" w:type="auto"/>
            <w:tcBorders>
              <w:top w:val="nil"/>
              <w:left w:val="nil"/>
              <w:bottom w:val="single" w:sz="4" w:space="0" w:color="auto"/>
              <w:right w:val="single" w:sz="4" w:space="0" w:color="auto"/>
            </w:tcBorders>
            <w:vAlign w:val="center"/>
            <w:hideMark/>
          </w:tcPr>
          <w:p w14:paraId="11BEC2EC"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Transferencias a Fideicomisos, Mandatos y Otros Análogos</w:t>
            </w:r>
          </w:p>
        </w:tc>
        <w:tc>
          <w:tcPr>
            <w:tcW w:w="0" w:type="auto"/>
            <w:tcBorders>
              <w:top w:val="nil"/>
              <w:left w:val="nil"/>
              <w:bottom w:val="single" w:sz="4" w:space="0" w:color="auto"/>
              <w:right w:val="single" w:sz="4" w:space="0" w:color="auto"/>
            </w:tcBorders>
            <w:vAlign w:val="center"/>
            <w:hideMark/>
          </w:tcPr>
          <w:p w14:paraId="5E4899D2"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2241EF1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567D60F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22FD3B32"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67D4BCB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5C5B4E16" w14:textId="77777777" w:rsidTr="00CE6CF8">
        <w:trPr>
          <w:trHeight w:val="300"/>
        </w:trPr>
        <w:tc>
          <w:tcPr>
            <w:tcW w:w="0" w:type="auto"/>
            <w:tcBorders>
              <w:top w:val="nil"/>
              <w:left w:val="single" w:sz="4" w:space="0" w:color="auto"/>
              <w:bottom w:val="single" w:sz="4" w:space="0" w:color="auto"/>
              <w:right w:val="single" w:sz="4" w:space="0" w:color="auto"/>
            </w:tcBorders>
            <w:vAlign w:val="center"/>
            <w:hideMark/>
          </w:tcPr>
          <w:p w14:paraId="6DE0DEA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4800</w:t>
            </w:r>
          </w:p>
        </w:tc>
        <w:tc>
          <w:tcPr>
            <w:tcW w:w="0" w:type="auto"/>
            <w:tcBorders>
              <w:top w:val="nil"/>
              <w:left w:val="nil"/>
              <w:bottom w:val="single" w:sz="4" w:space="0" w:color="auto"/>
              <w:right w:val="single" w:sz="4" w:space="0" w:color="auto"/>
            </w:tcBorders>
            <w:vAlign w:val="center"/>
            <w:hideMark/>
          </w:tcPr>
          <w:p w14:paraId="66C9FAD7"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Donativos</w:t>
            </w:r>
          </w:p>
        </w:tc>
        <w:tc>
          <w:tcPr>
            <w:tcW w:w="0" w:type="auto"/>
            <w:tcBorders>
              <w:top w:val="nil"/>
              <w:left w:val="nil"/>
              <w:bottom w:val="single" w:sz="4" w:space="0" w:color="auto"/>
              <w:right w:val="single" w:sz="4" w:space="0" w:color="auto"/>
            </w:tcBorders>
            <w:vAlign w:val="center"/>
            <w:hideMark/>
          </w:tcPr>
          <w:p w14:paraId="6DA8EC0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473FE9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70FBDC3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93C54F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6A94750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01AFFFBA"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35CF7E1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4900</w:t>
            </w:r>
          </w:p>
        </w:tc>
        <w:tc>
          <w:tcPr>
            <w:tcW w:w="0" w:type="auto"/>
            <w:tcBorders>
              <w:top w:val="nil"/>
              <w:left w:val="nil"/>
              <w:bottom w:val="single" w:sz="4" w:space="0" w:color="auto"/>
              <w:right w:val="single" w:sz="4" w:space="0" w:color="auto"/>
            </w:tcBorders>
            <w:vAlign w:val="center"/>
            <w:hideMark/>
          </w:tcPr>
          <w:p w14:paraId="7424A82B"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Transferencias al exterior</w:t>
            </w:r>
          </w:p>
        </w:tc>
        <w:tc>
          <w:tcPr>
            <w:tcW w:w="0" w:type="auto"/>
            <w:tcBorders>
              <w:top w:val="nil"/>
              <w:left w:val="nil"/>
              <w:bottom w:val="single" w:sz="4" w:space="0" w:color="auto"/>
              <w:right w:val="single" w:sz="4" w:space="0" w:color="auto"/>
            </w:tcBorders>
            <w:vAlign w:val="center"/>
            <w:hideMark/>
          </w:tcPr>
          <w:p w14:paraId="3D5470D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6B7974E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2D87378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376A466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31CC4A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206FB404"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57F22EA1"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5000</w:t>
            </w:r>
          </w:p>
        </w:tc>
        <w:tc>
          <w:tcPr>
            <w:tcW w:w="0" w:type="auto"/>
            <w:tcBorders>
              <w:top w:val="nil"/>
              <w:left w:val="nil"/>
              <w:bottom w:val="single" w:sz="4" w:space="0" w:color="auto"/>
              <w:right w:val="single" w:sz="4" w:space="0" w:color="auto"/>
            </w:tcBorders>
            <w:vAlign w:val="center"/>
            <w:hideMark/>
          </w:tcPr>
          <w:p w14:paraId="00F3BFD6" w14:textId="77777777" w:rsidR="00CE6CF8" w:rsidRPr="001A2172" w:rsidRDefault="00CE6CF8" w:rsidP="00CE6CF8">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Bienes Muebles, Inmuebles e Intangibles</w:t>
            </w:r>
          </w:p>
        </w:tc>
        <w:tc>
          <w:tcPr>
            <w:tcW w:w="0" w:type="auto"/>
            <w:tcBorders>
              <w:top w:val="nil"/>
              <w:left w:val="nil"/>
              <w:bottom w:val="single" w:sz="4" w:space="0" w:color="auto"/>
              <w:right w:val="single" w:sz="4" w:space="0" w:color="auto"/>
            </w:tcBorders>
            <w:vAlign w:val="center"/>
            <w:hideMark/>
          </w:tcPr>
          <w:p w14:paraId="22132F6A"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1,256,000</w:t>
            </w:r>
          </w:p>
        </w:tc>
        <w:tc>
          <w:tcPr>
            <w:tcW w:w="0" w:type="auto"/>
            <w:tcBorders>
              <w:top w:val="nil"/>
              <w:left w:val="nil"/>
              <w:bottom w:val="single" w:sz="4" w:space="0" w:color="auto"/>
              <w:right w:val="single" w:sz="4" w:space="0" w:color="auto"/>
            </w:tcBorders>
            <w:vAlign w:val="center"/>
            <w:hideMark/>
          </w:tcPr>
          <w:p w14:paraId="550EB19A"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375,000</w:t>
            </w:r>
          </w:p>
        </w:tc>
        <w:tc>
          <w:tcPr>
            <w:tcW w:w="0" w:type="auto"/>
            <w:tcBorders>
              <w:top w:val="nil"/>
              <w:left w:val="nil"/>
              <w:bottom w:val="single" w:sz="4" w:space="0" w:color="auto"/>
              <w:right w:val="single" w:sz="4" w:space="0" w:color="auto"/>
            </w:tcBorders>
            <w:vAlign w:val="center"/>
            <w:hideMark/>
          </w:tcPr>
          <w:p w14:paraId="2FC039D9"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1,631,000</w:t>
            </w:r>
          </w:p>
        </w:tc>
        <w:tc>
          <w:tcPr>
            <w:tcW w:w="0" w:type="auto"/>
            <w:tcBorders>
              <w:top w:val="nil"/>
              <w:left w:val="nil"/>
              <w:bottom w:val="single" w:sz="4" w:space="0" w:color="auto"/>
              <w:right w:val="single" w:sz="4" w:space="0" w:color="auto"/>
            </w:tcBorders>
            <w:vAlign w:val="center"/>
            <w:hideMark/>
          </w:tcPr>
          <w:p w14:paraId="7C781458"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831,187</w:t>
            </w:r>
          </w:p>
        </w:tc>
        <w:tc>
          <w:tcPr>
            <w:tcW w:w="0" w:type="auto"/>
            <w:tcBorders>
              <w:top w:val="nil"/>
              <w:left w:val="nil"/>
              <w:bottom w:val="single" w:sz="4" w:space="0" w:color="auto"/>
              <w:right w:val="single" w:sz="4" w:space="0" w:color="auto"/>
            </w:tcBorders>
            <w:vAlign w:val="center"/>
            <w:hideMark/>
          </w:tcPr>
          <w:p w14:paraId="25B15DFF"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799,813</w:t>
            </w:r>
          </w:p>
        </w:tc>
      </w:tr>
      <w:tr w:rsidR="00CE6CF8" w:rsidRPr="001A2172" w14:paraId="4840EA25" w14:textId="77777777" w:rsidTr="00CE6CF8">
        <w:trPr>
          <w:trHeight w:val="675"/>
        </w:trPr>
        <w:tc>
          <w:tcPr>
            <w:tcW w:w="0" w:type="auto"/>
            <w:tcBorders>
              <w:top w:val="nil"/>
              <w:left w:val="single" w:sz="4" w:space="0" w:color="auto"/>
              <w:bottom w:val="single" w:sz="4" w:space="0" w:color="auto"/>
              <w:right w:val="single" w:sz="4" w:space="0" w:color="auto"/>
            </w:tcBorders>
            <w:vAlign w:val="center"/>
            <w:hideMark/>
          </w:tcPr>
          <w:p w14:paraId="7859AFA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5100</w:t>
            </w:r>
          </w:p>
        </w:tc>
        <w:tc>
          <w:tcPr>
            <w:tcW w:w="0" w:type="auto"/>
            <w:tcBorders>
              <w:top w:val="nil"/>
              <w:left w:val="nil"/>
              <w:bottom w:val="single" w:sz="4" w:space="0" w:color="auto"/>
              <w:right w:val="single" w:sz="4" w:space="0" w:color="auto"/>
            </w:tcBorders>
            <w:vAlign w:val="center"/>
            <w:hideMark/>
          </w:tcPr>
          <w:p w14:paraId="23B48E55"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Mobiliario y Equipo de Administración</w:t>
            </w:r>
          </w:p>
        </w:tc>
        <w:tc>
          <w:tcPr>
            <w:tcW w:w="0" w:type="auto"/>
            <w:tcBorders>
              <w:top w:val="nil"/>
              <w:left w:val="nil"/>
              <w:bottom w:val="single" w:sz="4" w:space="0" w:color="auto"/>
              <w:right w:val="single" w:sz="4" w:space="0" w:color="auto"/>
            </w:tcBorders>
            <w:vAlign w:val="center"/>
            <w:hideMark/>
          </w:tcPr>
          <w:p w14:paraId="60C525A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535,500</w:t>
            </w:r>
          </w:p>
        </w:tc>
        <w:tc>
          <w:tcPr>
            <w:tcW w:w="0" w:type="auto"/>
            <w:tcBorders>
              <w:top w:val="nil"/>
              <w:left w:val="nil"/>
              <w:bottom w:val="single" w:sz="4" w:space="0" w:color="auto"/>
              <w:right w:val="single" w:sz="4" w:space="0" w:color="auto"/>
            </w:tcBorders>
            <w:vAlign w:val="center"/>
            <w:hideMark/>
          </w:tcPr>
          <w:p w14:paraId="06432CA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383,606</w:t>
            </w:r>
          </w:p>
        </w:tc>
        <w:tc>
          <w:tcPr>
            <w:tcW w:w="0" w:type="auto"/>
            <w:tcBorders>
              <w:top w:val="nil"/>
              <w:left w:val="nil"/>
              <w:bottom w:val="single" w:sz="4" w:space="0" w:color="auto"/>
              <w:right w:val="single" w:sz="4" w:space="0" w:color="auto"/>
            </w:tcBorders>
            <w:vAlign w:val="center"/>
            <w:hideMark/>
          </w:tcPr>
          <w:p w14:paraId="5A159F9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919,106</w:t>
            </w:r>
          </w:p>
        </w:tc>
        <w:tc>
          <w:tcPr>
            <w:tcW w:w="0" w:type="auto"/>
            <w:tcBorders>
              <w:top w:val="nil"/>
              <w:left w:val="nil"/>
              <w:bottom w:val="single" w:sz="4" w:space="0" w:color="auto"/>
              <w:right w:val="single" w:sz="4" w:space="0" w:color="auto"/>
            </w:tcBorders>
            <w:vAlign w:val="center"/>
            <w:hideMark/>
          </w:tcPr>
          <w:p w14:paraId="0A99682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650,741</w:t>
            </w:r>
          </w:p>
        </w:tc>
        <w:tc>
          <w:tcPr>
            <w:tcW w:w="0" w:type="auto"/>
            <w:tcBorders>
              <w:top w:val="nil"/>
              <w:left w:val="nil"/>
              <w:bottom w:val="single" w:sz="4" w:space="0" w:color="auto"/>
              <w:right w:val="single" w:sz="4" w:space="0" w:color="auto"/>
            </w:tcBorders>
            <w:vAlign w:val="center"/>
            <w:hideMark/>
          </w:tcPr>
          <w:p w14:paraId="3A3CC43B"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268,365</w:t>
            </w:r>
          </w:p>
        </w:tc>
      </w:tr>
      <w:tr w:rsidR="00CE6CF8" w:rsidRPr="001A2172" w14:paraId="1006E41F"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7D6357B1"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5200</w:t>
            </w:r>
          </w:p>
        </w:tc>
        <w:tc>
          <w:tcPr>
            <w:tcW w:w="0" w:type="auto"/>
            <w:tcBorders>
              <w:top w:val="nil"/>
              <w:left w:val="nil"/>
              <w:bottom w:val="single" w:sz="4" w:space="0" w:color="auto"/>
              <w:right w:val="single" w:sz="4" w:space="0" w:color="auto"/>
            </w:tcBorders>
            <w:vAlign w:val="center"/>
            <w:hideMark/>
          </w:tcPr>
          <w:p w14:paraId="672821BA"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Mobiliario y Equipo Educacional y Recreativo</w:t>
            </w:r>
          </w:p>
        </w:tc>
        <w:tc>
          <w:tcPr>
            <w:tcW w:w="0" w:type="auto"/>
            <w:tcBorders>
              <w:top w:val="nil"/>
              <w:left w:val="nil"/>
              <w:bottom w:val="single" w:sz="4" w:space="0" w:color="auto"/>
              <w:right w:val="single" w:sz="4" w:space="0" w:color="auto"/>
            </w:tcBorders>
            <w:vAlign w:val="center"/>
            <w:hideMark/>
          </w:tcPr>
          <w:p w14:paraId="09A2C34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146,000</w:t>
            </w:r>
          </w:p>
        </w:tc>
        <w:tc>
          <w:tcPr>
            <w:tcW w:w="0" w:type="auto"/>
            <w:tcBorders>
              <w:top w:val="nil"/>
              <w:left w:val="nil"/>
              <w:bottom w:val="single" w:sz="4" w:space="0" w:color="auto"/>
              <w:right w:val="single" w:sz="4" w:space="0" w:color="auto"/>
            </w:tcBorders>
            <w:vAlign w:val="center"/>
            <w:hideMark/>
          </w:tcPr>
          <w:p w14:paraId="442B159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-2,175</w:t>
            </w:r>
          </w:p>
        </w:tc>
        <w:tc>
          <w:tcPr>
            <w:tcW w:w="0" w:type="auto"/>
            <w:tcBorders>
              <w:top w:val="nil"/>
              <w:left w:val="nil"/>
              <w:bottom w:val="single" w:sz="4" w:space="0" w:color="auto"/>
              <w:right w:val="single" w:sz="4" w:space="0" w:color="auto"/>
            </w:tcBorders>
            <w:vAlign w:val="center"/>
            <w:hideMark/>
          </w:tcPr>
          <w:p w14:paraId="43E76F82"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143,825</w:t>
            </w:r>
          </w:p>
        </w:tc>
        <w:tc>
          <w:tcPr>
            <w:tcW w:w="0" w:type="auto"/>
            <w:tcBorders>
              <w:top w:val="nil"/>
              <w:left w:val="nil"/>
              <w:bottom w:val="single" w:sz="4" w:space="0" w:color="auto"/>
              <w:right w:val="single" w:sz="4" w:space="0" w:color="auto"/>
            </w:tcBorders>
            <w:vAlign w:val="center"/>
            <w:hideMark/>
          </w:tcPr>
          <w:p w14:paraId="20ADB68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131,755</w:t>
            </w:r>
          </w:p>
        </w:tc>
        <w:tc>
          <w:tcPr>
            <w:tcW w:w="0" w:type="auto"/>
            <w:tcBorders>
              <w:top w:val="nil"/>
              <w:left w:val="nil"/>
              <w:bottom w:val="single" w:sz="4" w:space="0" w:color="auto"/>
              <w:right w:val="single" w:sz="4" w:space="0" w:color="auto"/>
            </w:tcBorders>
            <w:vAlign w:val="center"/>
            <w:hideMark/>
          </w:tcPr>
          <w:p w14:paraId="43402CE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12,070</w:t>
            </w:r>
          </w:p>
        </w:tc>
      </w:tr>
      <w:tr w:rsidR="00CE6CF8" w:rsidRPr="001A2172" w14:paraId="193376FF" w14:textId="77777777" w:rsidTr="00CE6CF8">
        <w:trPr>
          <w:trHeight w:val="900"/>
        </w:trPr>
        <w:tc>
          <w:tcPr>
            <w:tcW w:w="0" w:type="auto"/>
            <w:tcBorders>
              <w:top w:val="nil"/>
              <w:left w:val="single" w:sz="4" w:space="0" w:color="auto"/>
              <w:bottom w:val="single" w:sz="4" w:space="0" w:color="auto"/>
              <w:right w:val="single" w:sz="4" w:space="0" w:color="auto"/>
            </w:tcBorders>
            <w:vAlign w:val="center"/>
            <w:hideMark/>
          </w:tcPr>
          <w:p w14:paraId="736A431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5300</w:t>
            </w:r>
          </w:p>
        </w:tc>
        <w:tc>
          <w:tcPr>
            <w:tcW w:w="0" w:type="auto"/>
            <w:tcBorders>
              <w:top w:val="nil"/>
              <w:left w:val="nil"/>
              <w:bottom w:val="single" w:sz="4" w:space="0" w:color="auto"/>
              <w:right w:val="single" w:sz="4" w:space="0" w:color="auto"/>
            </w:tcBorders>
            <w:vAlign w:val="center"/>
            <w:hideMark/>
          </w:tcPr>
          <w:p w14:paraId="4E9BB9CB"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Equipo e Instrumental Médico y de Laboratorio</w:t>
            </w:r>
          </w:p>
        </w:tc>
        <w:tc>
          <w:tcPr>
            <w:tcW w:w="0" w:type="auto"/>
            <w:tcBorders>
              <w:top w:val="nil"/>
              <w:left w:val="nil"/>
              <w:bottom w:val="single" w:sz="4" w:space="0" w:color="auto"/>
              <w:right w:val="single" w:sz="4" w:space="0" w:color="auto"/>
            </w:tcBorders>
            <w:vAlign w:val="center"/>
            <w:hideMark/>
          </w:tcPr>
          <w:p w14:paraId="473379B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1CD01FB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775D93F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5C020E1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55E3A4BB"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70CCA724" w14:textId="77777777" w:rsidTr="00CE6CF8">
        <w:trPr>
          <w:trHeight w:val="675"/>
        </w:trPr>
        <w:tc>
          <w:tcPr>
            <w:tcW w:w="0" w:type="auto"/>
            <w:tcBorders>
              <w:top w:val="nil"/>
              <w:left w:val="single" w:sz="4" w:space="0" w:color="auto"/>
              <w:bottom w:val="single" w:sz="4" w:space="0" w:color="auto"/>
              <w:right w:val="single" w:sz="4" w:space="0" w:color="auto"/>
            </w:tcBorders>
            <w:vAlign w:val="center"/>
            <w:hideMark/>
          </w:tcPr>
          <w:p w14:paraId="6668DF0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5400</w:t>
            </w:r>
          </w:p>
        </w:tc>
        <w:tc>
          <w:tcPr>
            <w:tcW w:w="0" w:type="auto"/>
            <w:tcBorders>
              <w:top w:val="nil"/>
              <w:left w:val="nil"/>
              <w:bottom w:val="single" w:sz="4" w:space="0" w:color="auto"/>
              <w:right w:val="single" w:sz="4" w:space="0" w:color="auto"/>
            </w:tcBorders>
            <w:vAlign w:val="center"/>
            <w:hideMark/>
          </w:tcPr>
          <w:p w14:paraId="60416AA2"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Vehículos y Equipo de Transporte</w:t>
            </w:r>
          </w:p>
        </w:tc>
        <w:tc>
          <w:tcPr>
            <w:tcW w:w="0" w:type="auto"/>
            <w:tcBorders>
              <w:top w:val="nil"/>
              <w:left w:val="nil"/>
              <w:bottom w:val="single" w:sz="4" w:space="0" w:color="auto"/>
              <w:right w:val="single" w:sz="4" w:space="0" w:color="auto"/>
            </w:tcBorders>
            <w:vAlign w:val="center"/>
            <w:hideMark/>
          </w:tcPr>
          <w:p w14:paraId="48A4A73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6FAEAA36"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1AC4C84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A447D4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087B237"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6AB1DB66" w14:textId="77777777" w:rsidTr="00CE6CF8">
        <w:trPr>
          <w:trHeight w:val="675"/>
        </w:trPr>
        <w:tc>
          <w:tcPr>
            <w:tcW w:w="0" w:type="auto"/>
            <w:tcBorders>
              <w:top w:val="nil"/>
              <w:left w:val="single" w:sz="4" w:space="0" w:color="auto"/>
              <w:bottom w:val="single" w:sz="4" w:space="0" w:color="auto"/>
              <w:right w:val="single" w:sz="4" w:space="0" w:color="auto"/>
            </w:tcBorders>
            <w:vAlign w:val="center"/>
            <w:hideMark/>
          </w:tcPr>
          <w:p w14:paraId="7635150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5500</w:t>
            </w:r>
          </w:p>
        </w:tc>
        <w:tc>
          <w:tcPr>
            <w:tcW w:w="0" w:type="auto"/>
            <w:tcBorders>
              <w:top w:val="nil"/>
              <w:left w:val="nil"/>
              <w:bottom w:val="single" w:sz="4" w:space="0" w:color="auto"/>
              <w:right w:val="single" w:sz="4" w:space="0" w:color="auto"/>
            </w:tcBorders>
            <w:vAlign w:val="center"/>
            <w:hideMark/>
          </w:tcPr>
          <w:p w14:paraId="6D738F38"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Equipo de Defensa y Seguridad</w:t>
            </w:r>
          </w:p>
        </w:tc>
        <w:tc>
          <w:tcPr>
            <w:tcW w:w="0" w:type="auto"/>
            <w:tcBorders>
              <w:top w:val="nil"/>
              <w:left w:val="nil"/>
              <w:bottom w:val="single" w:sz="4" w:space="0" w:color="auto"/>
              <w:right w:val="single" w:sz="4" w:space="0" w:color="auto"/>
            </w:tcBorders>
            <w:vAlign w:val="center"/>
            <w:hideMark/>
          </w:tcPr>
          <w:p w14:paraId="054A38A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B6D1CE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73FA1AB6"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5CDFA7A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B30D040"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04605796" w14:textId="77777777" w:rsidTr="00CE6CF8">
        <w:trPr>
          <w:trHeight w:val="675"/>
        </w:trPr>
        <w:tc>
          <w:tcPr>
            <w:tcW w:w="0" w:type="auto"/>
            <w:tcBorders>
              <w:top w:val="nil"/>
              <w:left w:val="single" w:sz="4" w:space="0" w:color="auto"/>
              <w:bottom w:val="single" w:sz="4" w:space="0" w:color="auto"/>
              <w:right w:val="single" w:sz="4" w:space="0" w:color="auto"/>
            </w:tcBorders>
            <w:vAlign w:val="center"/>
            <w:hideMark/>
          </w:tcPr>
          <w:p w14:paraId="443AC214"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5600</w:t>
            </w:r>
          </w:p>
        </w:tc>
        <w:tc>
          <w:tcPr>
            <w:tcW w:w="0" w:type="auto"/>
            <w:tcBorders>
              <w:top w:val="nil"/>
              <w:left w:val="nil"/>
              <w:bottom w:val="single" w:sz="4" w:space="0" w:color="auto"/>
              <w:right w:val="single" w:sz="4" w:space="0" w:color="auto"/>
            </w:tcBorders>
            <w:vAlign w:val="center"/>
            <w:hideMark/>
          </w:tcPr>
          <w:p w14:paraId="1D3453EE"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Maquinaria, Otros Equipos y Herramientas</w:t>
            </w:r>
          </w:p>
        </w:tc>
        <w:tc>
          <w:tcPr>
            <w:tcW w:w="0" w:type="auto"/>
            <w:tcBorders>
              <w:top w:val="nil"/>
              <w:left w:val="nil"/>
              <w:bottom w:val="single" w:sz="4" w:space="0" w:color="auto"/>
              <w:right w:val="single" w:sz="4" w:space="0" w:color="auto"/>
            </w:tcBorders>
            <w:vAlign w:val="center"/>
            <w:hideMark/>
          </w:tcPr>
          <w:p w14:paraId="7B84A30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574,500</w:t>
            </w:r>
          </w:p>
        </w:tc>
        <w:tc>
          <w:tcPr>
            <w:tcW w:w="0" w:type="auto"/>
            <w:tcBorders>
              <w:top w:val="nil"/>
              <w:left w:val="nil"/>
              <w:bottom w:val="single" w:sz="4" w:space="0" w:color="auto"/>
              <w:right w:val="single" w:sz="4" w:space="0" w:color="auto"/>
            </w:tcBorders>
            <w:vAlign w:val="center"/>
            <w:hideMark/>
          </w:tcPr>
          <w:p w14:paraId="2A7048D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-6,431</w:t>
            </w:r>
          </w:p>
        </w:tc>
        <w:tc>
          <w:tcPr>
            <w:tcW w:w="0" w:type="auto"/>
            <w:tcBorders>
              <w:top w:val="nil"/>
              <w:left w:val="nil"/>
              <w:bottom w:val="single" w:sz="4" w:space="0" w:color="auto"/>
              <w:right w:val="single" w:sz="4" w:space="0" w:color="auto"/>
            </w:tcBorders>
            <w:vAlign w:val="center"/>
            <w:hideMark/>
          </w:tcPr>
          <w:p w14:paraId="30A8655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568,069</w:t>
            </w:r>
          </w:p>
        </w:tc>
        <w:tc>
          <w:tcPr>
            <w:tcW w:w="0" w:type="auto"/>
            <w:tcBorders>
              <w:top w:val="nil"/>
              <w:left w:val="nil"/>
              <w:bottom w:val="single" w:sz="4" w:space="0" w:color="auto"/>
              <w:right w:val="single" w:sz="4" w:space="0" w:color="auto"/>
            </w:tcBorders>
            <w:vAlign w:val="center"/>
            <w:hideMark/>
          </w:tcPr>
          <w:p w14:paraId="474545C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48,690</w:t>
            </w:r>
          </w:p>
        </w:tc>
        <w:tc>
          <w:tcPr>
            <w:tcW w:w="0" w:type="auto"/>
            <w:tcBorders>
              <w:top w:val="nil"/>
              <w:left w:val="nil"/>
              <w:bottom w:val="single" w:sz="4" w:space="0" w:color="auto"/>
              <w:right w:val="single" w:sz="4" w:space="0" w:color="auto"/>
            </w:tcBorders>
            <w:vAlign w:val="center"/>
            <w:hideMark/>
          </w:tcPr>
          <w:p w14:paraId="479398F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519,379</w:t>
            </w:r>
          </w:p>
        </w:tc>
      </w:tr>
      <w:tr w:rsidR="00CE6CF8" w:rsidRPr="001A2172" w14:paraId="5D857F59"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7F0CC1C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lastRenderedPageBreak/>
              <w:t>5700</w:t>
            </w:r>
          </w:p>
        </w:tc>
        <w:tc>
          <w:tcPr>
            <w:tcW w:w="0" w:type="auto"/>
            <w:tcBorders>
              <w:top w:val="nil"/>
              <w:left w:val="nil"/>
              <w:bottom w:val="single" w:sz="4" w:space="0" w:color="auto"/>
              <w:right w:val="single" w:sz="4" w:space="0" w:color="auto"/>
            </w:tcBorders>
            <w:vAlign w:val="center"/>
            <w:hideMark/>
          </w:tcPr>
          <w:p w14:paraId="2772B02F"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Activos Biológicos</w:t>
            </w:r>
          </w:p>
        </w:tc>
        <w:tc>
          <w:tcPr>
            <w:tcW w:w="0" w:type="auto"/>
            <w:tcBorders>
              <w:top w:val="nil"/>
              <w:left w:val="nil"/>
              <w:bottom w:val="single" w:sz="4" w:space="0" w:color="auto"/>
              <w:right w:val="single" w:sz="4" w:space="0" w:color="auto"/>
            </w:tcBorders>
            <w:vAlign w:val="center"/>
            <w:hideMark/>
          </w:tcPr>
          <w:p w14:paraId="75DDBA3C"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563E94B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39DC39AD"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509D6BB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423A9C28"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0C6A07B8"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65736AD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5800</w:t>
            </w:r>
          </w:p>
        </w:tc>
        <w:tc>
          <w:tcPr>
            <w:tcW w:w="0" w:type="auto"/>
            <w:tcBorders>
              <w:top w:val="nil"/>
              <w:left w:val="nil"/>
              <w:bottom w:val="single" w:sz="4" w:space="0" w:color="auto"/>
              <w:right w:val="single" w:sz="4" w:space="0" w:color="auto"/>
            </w:tcBorders>
            <w:vAlign w:val="center"/>
            <w:hideMark/>
          </w:tcPr>
          <w:p w14:paraId="17D6E7CB"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Bienes Inmuebles</w:t>
            </w:r>
          </w:p>
        </w:tc>
        <w:tc>
          <w:tcPr>
            <w:tcW w:w="0" w:type="auto"/>
            <w:tcBorders>
              <w:top w:val="nil"/>
              <w:left w:val="nil"/>
              <w:bottom w:val="single" w:sz="4" w:space="0" w:color="auto"/>
              <w:right w:val="single" w:sz="4" w:space="0" w:color="auto"/>
            </w:tcBorders>
            <w:vAlign w:val="center"/>
            <w:hideMark/>
          </w:tcPr>
          <w:p w14:paraId="2A870BDF"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19DF3B8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23FBC23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C56DB2E"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7B23185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36560D22" w14:textId="77777777" w:rsidTr="00CE6CF8">
        <w:trPr>
          <w:trHeight w:val="450"/>
        </w:trPr>
        <w:tc>
          <w:tcPr>
            <w:tcW w:w="0" w:type="auto"/>
            <w:tcBorders>
              <w:top w:val="nil"/>
              <w:left w:val="single" w:sz="4" w:space="0" w:color="auto"/>
              <w:bottom w:val="single" w:sz="4" w:space="0" w:color="auto"/>
              <w:right w:val="single" w:sz="4" w:space="0" w:color="auto"/>
            </w:tcBorders>
            <w:vAlign w:val="center"/>
            <w:hideMark/>
          </w:tcPr>
          <w:p w14:paraId="5AB6DB3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5900</w:t>
            </w:r>
          </w:p>
        </w:tc>
        <w:tc>
          <w:tcPr>
            <w:tcW w:w="0" w:type="auto"/>
            <w:tcBorders>
              <w:top w:val="nil"/>
              <w:left w:val="nil"/>
              <w:bottom w:val="single" w:sz="4" w:space="0" w:color="auto"/>
              <w:right w:val="single" w:sz="4" w:space="0" w:color="auto"/>
            </w:tcBorders>
            <w:vAlign w:val="center"/>
            <w:hideMark/>
          </w:tcPr>
          <w:p w14:paraId="34047764" w14:textId="77777777" w:rsidR="00CE6CF8" w:rsidRPr="001A2172" w:rsidRDefault="00CE6CF8" w:rsidP="00CE6CF8">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Activos Intangibles</w:t>
            </w:r>
          </w:p>
        </w:tc>
        <w:tc>
          <w:tcPr>
            <w:tcW w:w="0" w:type="auto"/>
            <w:tcBorders>
              <w:top w:val="nil"/>
              <w:left w:val="nil"/>
              <w:bottom w:val="single" w:sz="4" w:space="0" w:color="auto"/>
              <w:right w:val="single" w:sz="4" w:space="0" w:color="auto"/>
            </w:tcBorders>
            <w:vAlign w:val="center"/>
            <w:hideMark/>
          </w:tcPr>
          <w:p w14:paraId="2A6509D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136BCF9"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2BFC3D5A"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06CA7593"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0" w:type="auto"/>
            <w:tcBorders>
              <w:top w:val="nil"/>
              <w:left w:val="nil"/>
              <w:bottom w:val="single" w:sz="4" w:space="0" w:color="auto"/>
              <w:right w:val="single" w:sz="4" w:space="0" w:color="auto"/>
            </w:tcBorders>
            <w:vAlign w:val="center"/>
            <w:hideMark/>
          </w:tcPr>
          <w:p w14:paraId="200D3925" w14:textId="77777777" w:rsidR="00CE6CF8" w:rsidRPr="001A2172" w:rsidRDefault="00CE6CF8" w:rsidP="00CE6CF8">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CE6CF8" w:rsidRPr="001A2172" w14:paraId="7F5CF2F6" w14:textId="77777777" w:rsidTr="00CE6CF8">
        <w:trPr>
          <w:trHeight w:val="30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429487" w14:textId="77777777" w:rsidR="00CE6CF8" w:rsidRPr="001A2172" w:rsidRDefault="00CE6CF8" w:rsidP="00CE6CF8">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 xml:space="preserve">  Total</w:t>
            </w:r>
          </w:p>
        </w:tc>
        <w:tc>
          <w:tcPr>
            <w:tcW w:w="0" w:type="auto"/>
            <w:tcBorders>
              <w:top w:val="nil"/>
              <w:left w:val="nil"/>
              <w:bottom w:val="single" w:sz="4" w:space="0" w:color="auto"/>
              <w:right w:val="single" w:sz="4" w:space="0" w:color="auto"/>
            </w:tcBorders>
            <w:vAlign w:val="center"/>
            <w:hideMark/>
          </w:tcPr>
          <w:p w14:paraId="7B48BFA1"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187,160,307</w:t>
            </w:r>
          </w:p>
        </w:tc>
        <w:tc>
          <w:tcPr>
            <w:tcW w:w="0" w:type="auto"/>
            <w:tcBorders>
              <w:top w:val="nil"/>
              <w:left w:val="nil"/>
              <w:bottom w:val="single" w:sz="4" w:space="0" w:color="auto"/>
              <w:right w:val="single" w:sz="4" w:space="0" w:color="auto"/>
            </w:tcBorders>
            <w:vAlign w:val="center"/>
            <w:hideMark/>
          </w:tcPr>
          <w:p w14:paraId="30EC735C"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151,314,151</w:t>
            </w:r>
          </w:p>
        </w:tc>
        <w:tc>
          <w:tcPr>
            <w:tcW w:w="0" w:type="auto"/>
            <w:tcBorders>
              <w:top w:val="nil"/>
              <w:left w:val="nil"/>
              <w:bottom w:val="single" w:sz="4" w:space="0" w:color="auto"/>
              <w:right w:val="single" w:sz="4" w:space="0" w:color="auto"/>
            </w:tcBorders>
            <w:vAlign w:val="center"/>
            <w:hideMark/>
          </w:tcPr>
          <w:p w14:paraId="7A124B3D"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338,474,458</w:t>
            </w:r>
          </w:p>
        </w:tc>
        <w:tc>
          <w:tcPr>
            <w:tcW w:w="0" w:type="auto"/>
            <w:tcBorders>
              <w:top w:val="nil"/>
              <w:left w:val="nil"/>
              <w:bottom w:val="single" w:sz="4" w:space="0" w:color="auto"/>
              <w:right w:val="single" w:sz="4" w:space="0" w:color="auto"/>
            </w:tcBorders>
            <w:vAlign w:val="center"/>
            <w:hideMark/>
          </w:tcPr>
          <w:p w14:paraId="2ADD538E"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246,332,773</w:t>
            </w:r>
          </w:p>
        </w:tc>
        <w:tc>
          <w:tcPr>
            <w:tcW w:w="0" w:type="auto"/>
            <w:tcBorders>
              <w:top w:val="nil"/>
              <w:left w:val="nil"/>
              <w:bottom w:val="single" w:sz="4" w:space="0" w:color="auto"/>
              <w:right w:val="single" w:sz="4" w:space="0" w:color="auto"/>
            </w:tcBorders>
            <w:vAlign w:val="center"/>
            <w:hideMark/>
          </w:tcPr>
          <w:p w14:paraId="07DB33C0" w14:textId="77777777" w:rsidR="00CE6CF8" w:rsidRPr="001A2172" w:rsidRDefault="00CE6CF8" w:rsidP="00CE6CF8">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86,309,680</w:t>
            </w:r>
          </w:p>
        </w:tc>
      </w:tr>
    </w:tbl>
    <w:p w14:paraId="7E4DE12D" w14:textId="77777777" w:rsidR="00C67153" w:rsidRPr="001A2172" w:rsidRDefault="00C67153" w:rsidP="00803766">
      <w:pPr>
        <w:pBdr>
          <w:top w:val="nil"/>
          <w:left w:val="nil"/>
          <w:bottom w:val="nil"/>
          <w:right w:val="nil"/>
          <w:between w:val="nil"/>
        </w:pBdr>
        <w:tabs>
          <w:tab w:val="left" w:pos="567"/>
        </w:tabs>
        <w:spacing w:line="276" w:lineRule="auto"/>
        <w:jc w:val="both"/>
        <w:rPr>
          <w:rFonts w:eastAsia="Arial"/>
        </w:rPr>
      </w:pPr>
    </w:p>
    <w:p w14:paraId="7C6E701B" w14:textId="35F6F4F7" w:rsidR="00875991" w:rsidRPr="001A2172" w:rsidRDefault="00875991" w:rsidP="0005394C">
      <w:pPr>
        <w:pBdr>
          <w:top w:val="nil"/>
          <w:left w:val="nil"/>
          <w:bottom w:val="nil"/>
          <w:right w:val="nil"/>
          <w:between w:val="nil"/>
        </w:pBdr>
        <w:tabs>
          <w:tab w:val="left" w:pos="426"/>
          <w:tab w:val="left" w:pos="567"/>
        </w:tabs>
        <w:spacing w:line="276" w:lineRule="auto"/>
        <w:jc w:val="both"/>
        <w:rPr>
          <w:rFonts w:eastAsia="Arial"/>
          <w:sz w:val="24"/>
          <w:szCs w:val="24"/>
          <w:lang w:eastAsia="en-US"/>
        </w:rPr>
      </w:pPr>
      <w:r w:rsidRPr="001A2172">
        <w:rPr>
          <w:rFonts w:eastAsia="Arial"/>
          <w:sz w:val="24"/>
          <w:szCs w:val="24"/>
          <w:lang w:eastAsia="en-US"/>
        </w:rPr>
        <w:t xml:space="preserve">La ampliación presupuestal reflejada en la tabla adjunta corresponde al monto solicitado a la Secretaría de Finanzas y Planeación (SEFIPLAN) con el objetivo de financiar la realización del Proceso Electoral Extraordinario del Poder Judicial durante el Ejercicio Fiscal 2025. </w:t>
      </w:r>
      <w:r w:rsidRPr="001A2172">
        <w:rPr>
          <w:sz w:val="24"/>
          <w:szCs w:val="24"/>
        </w:rPr>
        <w:t>Por su parte, l</w:t>
      </w:r>
      <w:r w:rsidRPr="001A2172">
        <w:rPr>
          <w:rFonts w:eastAsia="Arial"/>
          <w:sz w:val="24"/>
          <w:szCs w:val="24"/>
          <w:lang w:eastAsia="en-US"/>
        </w:rPr>
        <w:t xml:space="preserve">a variación entre </w:t>
      </w:r>
      <w:r w:rsidR="00E03B96" w:rsidRPr="001A2172">
        <w:rPr>
          <w:rFonts w:eastAsia="Arial"/>
          <w:sz w:val="24"/>
          <w:szCs w:val="24"/>
          <w:lang w:eastAsia="en-US"/>
        </w:rPr>
        <w:t>lo</w:t>
      </w:r>
      <w:r w:rsidRPr="001A2172">
        <w:rPr>
          <w:rFonts w:eastAsia="Arial"/>
          <w:sz w:val="24"/>
          <w:szCs w:val="24"/>
          <w:lang w:eastAsia="en-US"/>
        </w:rPr>
        <w:t xml:space="preserve"> presupuesta</w:t>
      </w:r>
      <w:r w:rsidR="00E03B96" w:rsidRPr="001A2172">
        <w:rPr>
          <w:rFonts w:eastAsia="Arial"/>
          <w:sz w:val="24"/>
          <w:szCs w:val="24"/>
          <w:lang w:eastAsia="en-US"/>
        </w:rPr>
        <w:t>do</w:t>
      </w:r>
      <w:r w:rsidRPr="001A2172">
        <w:rPr>
          <w:rFonts w:eastAsia="Arial"/>
          <w:sz w:val="24"/>
          <w:szCs w:val="24"/>
          <w:lang w:eastAsia="en-US"/>
        </w:rPr>
        <w:t xml:space="preserve"> para el Ejercicio Fiscal 2026 y el presupuesto vigente de 2025 se debe a la programación de las acciones y actividades preparatorias del Proceso Electoral 2027.</w:t>
      </w:r>
    </w:p>
    <w:p w14:paraId="136D4954" w14:textId="5C10E3AB" w:rsidR="00ED7046" w:rsidRPr="001A2172" w:rsidRDefault="00875991" w:rsidP="0005394C">
      <w:pPr>
        <w:pBdr>
          <w:top w:val="nil"/>
          <w:left w:val="nil"/>
          <w:bottom w:val="nil"/>
          <w:right w:val="nil"/>
          <w:between w:val="nil"/>
        </w:pBdr>
        <w:tabs>
          <w:tab w:val="left" w:pos="426"/>
          <w:tab w:val="left" w:pos="567"/>
        </w:tabs>
        <w:spacing w:line="276" w:lineRule="auto"/>
        <w:jc w:val="both"/>
        <w:rPr>
          <w:rFonts w:eastAsia="Arial"/>
          <w:sz w:val="24"/>
          <w:szCs w:val="24"/>
          <w:lang w:eastAsia="en-US"/>
        </w:rPr>
      </w:pPr>
      <w:r w:rsidRPr="001A2172">
        <w:rPr>
          <w:rFonts w:eastAsia="Arial"/>
          <w:sz w:val="24"/>
          <w:szCs w:val="24"/>
          <w:lang w:eastAsia="en-US"/>
        </w:rPr>
        <w:t xml:space="preserve">Dichas actividades se llevarán a cabo durante los meses de octubre, noviembre y diciembre del ejercicio proyectado (2026), en estricto cumplimiento con lo dispuesto en el </w:t>
      </w:r>
      <w:r w:rsidRPr="001A2172">
        <w:rPr>
          <w:rFonts w:eastAsia="Arial"/>
          <w:b/>
          <w:bCs/>
          <w:sz w:val="24"/>
          <w:szCs w:val="24"/>
          <w:lang w:eastAsia="en-US"/>
        </w:rPr>
        <w:t>artículo 265</w:t>
      </w:r>
      <w:r w:rsidRPr="001A2172">
        <w:rPr>
          <w:rFonts w:eastAsia="Arial"/>
          <w:sz w:val="24"/>
          <w:szCs w:val="24"/>
          <w:lang w:eastAsia="en-US"/>
        </w:rPr>
        <w:t xml:space="preserve"> de la Ley de Instituciones y Procedimientos del Estado de Quintana Roo.</w:t>
      </w:r>
    </w:p>
    <w:p w14:paraId="0DF8D7BD" w14:textId="27019D77" w:rsidR="00ED7046" w:rsidRPr="001A2172" w:rsidRDefault="00875991" w:rsidP="0005394C">
      <w:pPr>
        <w:pBdr>
          <w:top w:val="nil"/>
          <w:left w:val="nil"/>
          <w:bottom w:val="nil"/>
          <w:right w:val="nil"/>
          <w:between w:val="nil"/>
        </w:pBdr>
        <w:tabs>
          <w:tab w:val="left" w:pos="426"/>
          <w:tab w:val="left" w:pos="567"/>
        </w:tabs>
        <w:spacing w:line="276" w:lineRule="auto"/>
        <w:jc w:val="both"/>
        <w:rPr>
          <w:rFonts w:eastAsia="Arial"/>
          <w:sz w:val="24"/>
          <w:szCs w:val="24"/>
          <w:lang w:eastAsia="en-US"/>
        </w:rPr>
      </w:pPr>
      <w:r w:rsidRPr="001A2172">
        <w:rPr>
          <w:rFonts w:eastAsia="Arial"/>
          <w:sz w:val="24"/>
          <w:szCs w:val="24"/>
          <w:lang w:eastAsia="en-US"/>
        </w:rPr>
        <w:t>De igual forma se contempla</w:t>
      </w:r>
      <w:r w:rsidR="00ED7046" w:rsidRPr="001A2172">
        <w:rPr>
          <w:rFonts w:eastAsia="Arial"/>
          <w:sz w:val="24"/>
          <w:szCs w:val="24"/>
          <w:lang w:eastAsia="en-US"/>
        </w:rPr>
        <w:t xml:space="preserve"> recursos para el desarrollo de las actividades sustantivas del Instituto, orientadas a la promoción de la participación ciudadana, la educación cívica, la igualdad de género, la prevención de la violencia política contra las mujeres y la consolidación de una cultura democrática sólida en el Estado de Quintana Roo.</w:t>
      </w:r>
    </w:p>
    <w:p w14:paraId="4BC9FC67" w14:textId="2823F9BB" w:rsidR="00D93688" w:rsidRPr="001A2172" w:rsidRDefault="00D93688" w:rsidP="0005394C">
      <w:pPr>
        <w:pBdr>
          <w:top w:val="nil"/>
          <w:left w:val="nil"/>
          <w:bottom w:val="nil"/>
          <w:right w:val="nil"/>
          <w:between w:val="nil"/>
        </w:pBdr>
        <w:tabs>
          <w:tab w:val="left" w:pos="426"/>
          <w:tab w:val="left" w:pos="567"/>
        </w:tabs>
        <w:spacing w:line="276" w:lineRule="auto"/>
        <w:jc w:val="both"/>
        <w:rPr>
          <w:rFonts w:eastAsia="Arial"/>
          <w:sz w:val="24"/>
          <w:szCs w:val="24"/>
        </w:rPr>
      </w:pPr>
      <w:r w:rsidRPr="001A2172">
        <w:rPr>
          <w:rFonts w:eastAsia="Arial"/>
          <w:sz w:val="24"/>
          <w:szCs w:val="24"/>
        </w:rPr>
        <w:t xml:space="preserve">En cumplimiento con lo establecido en el </w:t>
      </w:r>
      <w:r w:rsidR="00033D62" w:rsidRPr="001A2172">
        <w:rPr>
          <w:rFonts w:eastAsia="Arial"/>
          <w:b/>
          <w:bCs/>
          <w:sz w:val="24"/>
          <w:szCs w:val="24"/>
        </w:rPr>
        <w:t>a</w:t>
      </w:r>
      <w:r w:rsidRPr="001A2172">
        <w:rPr>
          <w:rFonts w:eastAsia="Arial"/>
          <w:b/>
          <w:bCs/>
          <w:sz w:val="24"/>
          <w:szCs w:val="24"/>
        </w:rPr>
        <w:t>rtículo V</w:t>
      </w:r>
      <w:r w:rsidRPr="001A2172">
        <w:rPr>
          <w:rFonts w:eastAsia="Arial"/>
          <w:sz w:val="24"/>
          <w:szCs w:val="24"/>
        </w:rPr>
        <w:t>, párrafo octavo, de la Ley de Disciplina Financiera de las Entidades Federativas y los Municipios, y para efectos del Ejercicio Fiscal 2026, el Gobierno de México señala, a través de los Criterios Generales de Política Económica, que el Paquete Económico 2026 se formul</w:t>
      </w:r>
      <w:r w:rsidR="00EA2C1A" w:rsidRPr="001A2172">
        <w:rPr>
          <w:rFonts w:eastAsia="Arial"/>
          <w:sz w:val="24"/>
          <w:szCs w:val="24"/>
        </w:rPr>
        <w:t>ó</w:t>
      </w:r>
      <w:r w:rsidRPr="001A2172">
        <w:rPr>
          <w:rFonts w:eastAsia="Arial"/>
          <w:sz w:val="24"/>
          <w:szCs w:val="24"/>
        </w:rPr>
        <w:t xml:space="preserve"> bajo un escenario de normalización gradual del déficit fiscal, en apego a los principios de equilibrio y responsabilidad hacendaria establecidos en la Ley Federal de Presupuesto y Responsabilidad Hacendaria (LFPRH), y en concordancia con el compromiso del Gobierno Federal con la sostenibilidad de la deuda pública.</w:t>
      </w:r>
    </w:p>
    <w:p w14:paraId="1EE4D423" w14:textId="349D6FD2" w:rsidR="00D93688" w:rsidRPr="001A2172" w:rsidRDefault="00D93688" w:rsidP="0005394C">
      <w:pPr>
        <w:pBdr>
          <w:top w:val="nil"/>
          <w:left w:val="nil"/>
          <w:bottom w:val="nil"/>
          <w:right w:val="nil"/>
          <w:between w:val="nil"/>
        </w:pBdr>
        <w:tabs>
          <w:tab w:val="left" w:pos="426"/>
          <w:tab w:val="left" w:pos="567"/>
        </w:tabs>
        <w:spacing w:line="276" w:lineRule="auto"/>
        <w:jc w:val="both"/>
        <w:rPr>
          <w:rFonts w:eastAsia="Arial"/>
          <w:sz w:val="24"/>
          <w:szCs w:val="24"/>
        </w:rPr>
      </w:pPr>
      <w:r w:rsidRPr="001A2172">
        <w:rPr>
          <w:rFonts w:eastAsia="Arial"/>
          <w:sz w:val="24"/>
          <w:szCs w:val="24"/>
        </w:rPr>
        <w:t xml:space="preserve">Para efectos de las finanzas públicas, se estima un crecimiento real anual del PIB de 2.3% en 2026, que servirá como ancla para la estimación de los ingresos presupuestarios y la determinación de las necesidades de gasto público. Asimismo, el Gobierno de México impulsará medidas orientadas a ampliar la recaudación tributaria, mientras que el gasto </w:t>
      </w:r>
      <w:r w:rsidRPr="001A2172">
        <w:rPr>
          <w:rFonts w:eastAsia="Arial"/>
          <w:sz w:val="24"/>
          <w:szCs w:val="24"/>
        </w:rPr>
        <w:lastRenderedPageBreak/>
        <w:t>público se ejercerá bajo criterios de austeridad, combate a la corrupción, eficiencia y transparencia.</w:t>
      </w:r>
    </w:p>
    <w:p w14:paraId="4BAAF897" w14:textId="16588EB3" w:rsidR="00D93688" w:rsidRPr="001A2172" w:rsidRDefault="00D93688" w:rsidP="0005394C">
      <w:pPr>
        <w:pBdr>
          <w:top w:val="nil"/>
          <w:left w:val="nil"/>
          <w:bottom w:val="nil"/>
          <w:right w:val="nil"/>
          <w:between w:val="nil"/>
        </w:pBdr>
        <w:tabs>
          <w:tab w:val="left" w:pos="426"/>
          <w:tab w:val="left" w:pos="567"/>
        </w:tabs>
        <w:spacing w:line="276" w:lineRule="auto"/>
        <w:jc w:val="both"/>
        <w:rPr>
          <w:rFonts w:eastAsia="Arial"/>
          <w:sz w:val="24"/>
          <w:szCs w:val="24"/>
        </w:rPr>
      </w:pPr>
      <w:r w:rsidRPr="001A2172">
        <w:rPr>
          <w:rFonts w:eastAsia="Arial"/>
          <w:sz w:val="24"/>
          <w:szCs w:val="24"/>
        </w:rPr>
        <w:t>La política de gasto para 2026 respaldará un modelo de desarrollo con bienestar, que garantice los derechos sociales e impulse la inversión pública con un enfoque de prosperidad compartida. En este marco, y bajo criterios de responsabilidad fiscal, se priorizará la asignación de recursos hacia programas sociales, infraestructura estratégica y servicios esenciales como salud, educación, alimentación, vivienda y seguridad, con el propósito de reducir desigualdades estructurales y fortalecer las condiciones para la justicia social.</w:t>
      </w:r>
    </w:p>
    <w:p w14:paraId="790F8355" w14:textId="20C031F8" w:rsidR="00D93688" w:rsidRPr="001A2172" w:rsidRDefault="00D93688" w:rsidP="0005394C">
      <w:pPr>
        <w:pBdr>
          <w:top w:val="nil"/>
          <w:left w:val="nil"/>
          <w:bottom w:val="nil"/>
          <w:right w:val="nil"/>
          <w:between w:val="nil"/>
        </w:pBdr>
        <w:tabs>
          <w:tab w:val="left" w:pos="426"/>
          <w:tab w:val="left" w:pos="567"/>
        </w:tabs>
        <w:spacing w:line="276" w:lineRule="auto"/>
        <w:jc w:val="both"/>
        <w:rPr>
          <w:rFonts w:eastAsia="Arial"/>
          <w:sz w:val="24"/>
          <w:szCs w:val="24"/>
        </w:rPr>
      </w:pPr>
      <w:r w:rsidRPr="001A2172">
        <w:rPr>
          <w:rFonts w:eastAsia="Arial"/>
          <w:sz w:val="24"/>
          <w:szCs w:val="24"/>
        </w:rPr>
        <w:t>En el ámbito institucional, una de nuestras principales acciones será promover los derechos político-electorales de los grupos en situación de vulnerabilidad, fomentando su participación en la vida política del Estado de Quintana Roo, en congruencia con los principios de inclusión, igualdad y democracia participativa.</w:t>
      </w:r>
    </w:p>
    <w:p w14:paraId="7F17EDAD" w14:textId="219F9279" w:rsidR="00702169" w:rsidRPr="001A2172" w:rsidRDefault="00BC186E" w:rsidP="0005394C">
      <w:pPr>
        <w:spacing w:line="276" w:lineRule="auto"/>
        <w:jc w:val="both"/>
        <w:rPr>
          <w:rFonts w:eastAsia="Arial"/>
          <w:sz w:val="24"/>
          <w:szCs w:val="24"/>
        </w:rPr>
      </w:pPr>
      <w:r w:rsidRPr="001A2172">
        <w:rPr>
          <w:rFonts w:eastAsia="Arial"/>
          <w:sz w:val="24"/>
          <w:szCs w:val="24"/>
        </w:rPr>
        <w:t>El método utilizado por el Instituto para la proyección de ingresos y egresos se fundamentó principalmente en la Integración Programática Institucional, tomando como base el Plan Institucional, así como los componentes, actividades y acciones que de éste se derivan. Este enfoque tuvo como propósito garantizar el cumplimiento del fin y los objetivos del Instituto. A partir del plan de actividades, se estimaron los recursos financieros, humanos y materiales necesarios para su desarrollo.</w:t>
      </w:r>
    </w:p>
    <w:p w14:paraId="32147208" w14:textId="30D6314E" w:rsidR="00F935E0" w:rsidRPr="001A2172" w:rsidRDefault="00F935E0" w:rsidP="0005394C">
      <w:pPr>
        <w:pBdr>
          <w:top w:val="nil"/>
          <w:left w:val="nil"/>
          <w:bottom w:val="nil"/>
          <w:right w:val="nil"/>
          <w:between w:val="nil"/>
        </w:pBdr>
        <w:tabs>
          <w:tab w:val="left" w:pos="426"/>
          <w:tab w:val="left" w:pos="567"/>
        </w:tabs>
        <w:spacing w:line="276" w:lineRule="auto"/>
        <w:jc w:val="both"/>
        <w:rPr>
          <w:rFonts w:eastAsia="Arial"/>
          <w:sz w:val="24"/>
          <w:szCs w:val="24"/>
        </w:rPr>
      </w:pPr>
      <w:r w:rsidRPr="001A2172">
        <w:rPr>
          <w:rFonts w:eastAsia="Arial"/>
          <w:sz w:val="24"/>
          <w:szCs w:val="24"/>
        </w:rPr>
        <w:t xml:space="preserve">Por parte del Instituto, se estima recibir el 100% de las ministraciones por parte de la Secretaría de Finanzas y Planeación del Estado de Quintana Roo, de conformidad con la </w:t>
      </w:r>
      <w:r w:rsidR="004E49DC" w:rsidRPr="001A2172">
        <w:rPr>
          <w:rFonts w:eastAsia="Arial"/>
          <w:sz w:val="24"/>
          <w:szCs w:val="24"/>
        </w:rPr>
        <w:t xml:space="preserve">siguiente </w:t>
      </w:r>
      <w:r w:rsidRPr="001A2172">
        <w:rPr>
          <w:rFonts w:eastAsia="Arial"/>
          <w:sz w:val="24"/>
          <w:szCs w:val="24"/>
        </w:rPr>
        <w:t>tabla</w:t>
      </w:r>
      <w:r w:rsidR="004E49DC" w:rsidRPr="001A2172">
        <w:rPr>
          <w:rFonts w:eastAsia="Arial"/>
          <w:sz w:val="24"/>
          <w:szCs w:val="24"/>
        </w:rPr>
        <w:t>:</w:t>
      </w:r>
    </w:p>
    <w:tbl>
      <w:tblPr>
        <w:tblW w:w="5000" w:type="pct"/>
        <w:tblCellMar>
          <w:left w:w="70" w:type="dxa"/>
          <w:right w:w="70" w:type="dxa"/>
        </w:tblCellMar>
        <w:tblLook w:val="04A0" w:firstRow="1" w:lastRow="0" w:firstColumn="1" w:lastColumn="0" w:noHBand="0" w:noVBand="1"/>
      </w:tblPr>
      <w:tblGrid>
        <w:gridCol w:w="1148"/>
        <w:gridCol w:w="6107"/>
        <w:gridCol w:w="1573"/>
      </w:tblGrid>
      <w:tr w:rsidR="00207BBD" w:rsidRPr="001A2172" w14:paraId="6C1B7D14" w14:textId="77777777" w:rsidTr="00207BBD">
        <w:trPr>
          <w:trHeight w:val="300"/>
        </w:trPr>
        <w:tc>
          <w:tcPr>
            <w:tcW w:w="5000" w:type="pct"/>
            <w:gridSpan w:val="3"/>
            <w:tcBorders>
              <w:top w:val="single" w:sz="4" w:space="0" w:color="auto"/>
              <w:left w:val="single" w:sz="4" w:space="0" w:color="auto"/>
              <w:bottom w:val="nil"/>
              <w:right w:val="single" w:sz="4" w:space="0" w:color="000000"/>
            </w:tcBorders>
            <w:vAlign w:val="center"/>
            <w:hideMark/>
          </w:tcPr>
          <w:p w14:paraId="4C22BF8E" w14:textId="77777777" w:rsidR="00207BBD" w:rsidRPr="001A2172" w:rsidRDefault="00207BBD" w:rsidP="00207BBD">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INSTITUTO ELECTORAL DE QUINTANA ROO</w:t>
            </w:r>
          </w:p>
        </w:tc>
      </w:tr>
      <w:tr w:rsidR="00207BBD" w:rsidRPr="001A2172" w14:paraId="3F92762C" w14:textId="77777777" w:rsidTr="00207BBD">
        <w:trPr>
          <w:trHeight w:val="300"/>
        </w:trPr>
        <w:tc>
          <w:tcPr>
            <w:tcW w:w="5000" w:type="pct"/>
            <w:gridSpan w:val="3"/>
            <w:tcBorders>
              <w:top w:val="nil"/>
              <w:left w:val="single" w:sz="4" w:space="0" w:color="auto"/>
              <w:bottom w:val="nil"/>
              <w:right w:val="single" w:sz="4" w:space="0" w:color="000000"/>
            </w:tcBorders>
            <w:vAlign w:val="center"/>
            <w:hideMark/>
          </w:tcPr>
          <w:p w14:paraId="759A67F1" w14:textId="32C9D6BF" w:rsidR="00207BBD" w:rsidRPr="001A2172" w:rsidRDefault="00207BBD" w:rsidP="00207BBD">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 xml:space="preserve">PRESUPUESTO DE EGRESOS </w:t>
            </w:r>
            <w:r w:rsidR="00225DB9" w:rsidRPr="001A2172">
              <w:rPr>
                <w:rFonts w:eastAsia="Times New Roman"/>
                <w:b/>
                <w:bCs/>
                <w:color w:val="000000"/>
                <w:sz w:val="16"/>
                <w:szCs w:val="16"/>
                <w:lang w:eastAsia="es-MX"/>
              </w:rPr>
              <w:t xml:space="preserve">PARA EL EJERCICIO FISCAL </w:t>
            </w:r>
            <w:r w:rsidRPr="001A2172">
              <w:rPr>
                <w:rFonts w:eastAsia="Times New Roman"/>
                <w:b/>
                <w:bCs/>
                <w:color w:val="000000"/>
                <w:sz w:val="16"/>
                <w:szCs w:val="16"/>
                <w:lang w:eastAsia="es-MX"/>
              </w:rPr>
              <w:t>2026</w:t>
            </w:r>
          </w:p>
        </w:tc>
      </w:tr>
      <w:tr w:rsidR="00207BBD" w:rsidRPr="001A2172" w14:paraId="67A3B465" w14:textId="77777777" w:rsidTr="00207BBD">
        <w:trPr>
          <w:trHeight w:val="300"/>
        </w:trPr>
        <w:tc>
          <w:tcPr>
            <w:tcW w:w="5000" w:type="pct"/>
            <w:gridSpan w:val="3"/>
            <w:tcBorders>
              <w:top w:val="nil"/>
              <w:left w:val="single" w:sz="4" w:space="0" w:color="auto"/>
              <w:bottom w:val="nil"/>
              <w:right w:val="single" w:sz="4" w:space="0" w:color="000000"/>
            </w:tcBorders>
            <w:vAlign w:val="center"/>
            <w:hideMark/>
          </w:tcPr>
          <w:p w14:paraId="70CC45EE" w14:textId="77777777" w:rsidR="00207BBD" w:rsidRPr="001A2172" w:rsidRDefault="00207BBD" w:rsidP="00207BBD">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Ministraciones por recibir del ejercicio 2026</w:t>
            </w:r>
          </w:p>
        </w:tc>
      </w:tr>
      <w:tr w:rsidR="00207BBD" w:rsidRPr="001A2172" w14:paraId="241D07B3" w14:textId="77777777" w:rsidTr="00207BBD">
        <w:trPr>
          <w:trHeight w:val="300"/>
        </w:trPr>
        <w:tc>
          <w:tcPr>
            <w:tcW w:w="5000" w:type="pct"/>
            <w:gridSpan w:val="3"/>
            <w:tcBorders>
              <w:top w:val="nil"/>
              <w:left w:val="single" w:sz="4" w:space="0" w:color="auto"/>
              <w:bottom w:val="single" w:sz="4" w:space="0" w:color="auto"/>
              <w:right w:val="single" w:sz="4" w:space="0" w:color="000000"/>
            </w:tcBorders>
            <w:vAlign w:val="center"/>
            <w:hideMark/>
          </w:tcPr>
          <w:p w14:paraId="0E4C6721" w14:textId="77777777" w:rsidR="00207BBD" w:rsidRPr="001A2172" w:rsidRDefault="00207BBD" w:rsidP="00207BBD">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(Cifras en pesos)</w:t>
            </w:r>
          </w:p>
        </w:tc>
      </w:tr>
      <w:tr w:rsidR="00207BBD" w:rsidRPr="001A2172" w14:paraId="388C32AE" w14:textId="77777777" w:rsidTr="00207BBD">
        <w:trPr>
          <w:trHeight w:val="300"/>
        </w:trPr>
        <w:tc>
          <w:tcPr>
            <w:tcW w:w="650" w:type="pct"/>
            <w:tcBorders>
              <w:top w:val="nil"/>
              <w:left w:val="single" w:sz="4" w:space="0" w:color="auto"/>
              <w:bottom w:val="single" w:sz="4" w:space="0" w:color="auto"/>
              <w:right w:val="single" w:sz="4" w:space="0" w:color="auto"/>
            </w:tcBorders>
            <w:vAlign w:val="center"/>
            <w:hideMark/>
          </w:tcPr>
          <w:p w14:paraId="08BD260A" w14:textId="77777777" w:rsidR="00207BBD" w:rsidRPr="001A2172" w:rsidRDefault="00207BBD" w:rsidP="00207BBD">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Capítulo</w:t>
            </w:r>
          </w:p>
        </w:tc>
        <w:tc>
          <w:tcPr>
            <w:tcW w:w="3459" w:type="pct"/>
            <w:tcBorders>
              <w:top w:val="nil"/>
              <w:left w:val="nil"/>
              <w:bottom w:val="single" w:sz="4" w:space="0" w:color="auto"/>
              <w:right w:val="single" w:sz="4" w:space="0" w:color="auto"/>
            </w:tcBorders>
            <w:vAlign w:val="center"/>
            <w:hideMark/>
          </w:tcPr>
          <w:p w14:paraId="5B68F019" w14:textId="77777777" w:rsidR="00207BBD" w:rsidRPr="001A2172" w:rsidRDefault="00207BBD" w:rsidP="00207BBD">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Concepto</w:t>
            </w:r>
          </w:p>
        </w:tc>
        <w:tc>
          <w:tcPr>
            <w:tcW w:w="891" w:type="pct"/>
            <w:tcBorders>
              <w:top w:val="nil"/>
              <w:left w:val="nil"/>
              <w:bottom w:val="single" w:sz="4" w:space="0" w:color="auto"/>
              <w:right w:val="single" w:sz="4" w:space="0" w:color="auto"/>
            </w:tcBorders>
            <w:vAlign w:val="center"/>
            <w:hideMark/>
          </w:tcPr>
          <w:p w14:paraId="63CFDE33" w14:textId="77777777" w:rsidR="00207BBD" w:rsidRPr="001A2172" w:rsidRDefault="00207BBD" w:rsidP="00207BBD">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 xml:space="preserve">Importe </w:t>
            </w:r>
          </w:p>
        </w:tc>
      </w:tr>
      <w:tr w:rsidR="00207BBD" w:rsidRPr="001A2172" w14:paraId="2A2080FF" w14:textId="77777777" w:rsidTr="00207BBD">
        <w:trPr>
          <w:trHeight w:val="300"/>
        </w:trPr>
        <w:tc>
          <w:tcPr>
            <w:tcW w:w="650" w:type="pct"/>
            <w:tcBorders>
              <w:top w:val="nil"/>
              <w:left w:val="single" w:sz="4" w:space="0" w:color="auto"/>
              <w:bottom w:val="single" w:sz="4" w:space="0" w:color="auto"/>
              <w:right w:val="single" w:sz="4" w:space="0" w:color="auto"/>
            </w:tcBorders>
            <w:vAlign w:val="center"/>
            <w:hideMark/>
          </w:tcPr>
          <w:p w14:paraId="7581031E" w14:textId="77777777" w:rsidR="00207BBD" w:rsidRPr="001A2172" w:rsidRDefault="00207BBD" w:rsidP="00207BBD">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1000</w:t>
            </w:r>
          </w:p>
        </w:tc>
        <w:tc>
          <w:tcPr>
            <w:tcW w:w="3459" w:type="pct"/>
            <w:tcBorders>
              <w:top w:val="nil"/>
              <w:left w:val="nil"/>
              <w:bottom w:val="single" w:sz="4" w:space="0" w:color="auto"/>
              <w:right w:val="single" w:sz="4" w:space="0" w:color="auto"/>
            </w:tcBorders>
            <w:vAlign w:val="center"/>
            <w:hideMark/>
          </w:tcPr>
          <w:p w14:paraId="716181CB" w14:textId="77777777" w:rsidR="00207BBD" w:rsidRPr="001A2172" w:rsidRDefault="00207BBD" w:rsidP="00207BBD">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Servicios Personales</w:t>
            </w:r>
          </w:p>
        </w:tc>
        <w:tc>
          <w:tcPr>
            <w:tcW w:w="891" w:type="pct"/>
            <w:tcBorders>
              <w:top w:val="nil"/>
              <w:left w:val="nil"/>
              <w:bottom w:val="single" w:sz="4" w:space="0" w:color="auto"/>
              <w:right w:val="single" w:sz="4" w:space="0" w:color="auto"/>
            </w:tcBorders>
            <w:vAlign w:val="center"/>
            <w:hideMark/>
          </w:tcPr>
          <w:p w14:paraId="44BD382A" w14:textId="77777777" w:rsidR="00207BBD" w:rsidRPr="001A2172" w:rsidRDefault="00207BBD" w:rsidP="00207BBD">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90,657,985</w:t>
            </w:r>
          </w:p>
        </w:tc>
      </w:tr>
      <w:tr w:rsidR="00207BBD" w:rsidRPr="001A2172" w14:paraId="777B3E4B" w14:textId="77777777" w:rsidTr="00207BBD">
        <w:trPr>
          <w:trHeight w:val="300"/>
        </w:trPr>
        <w:tc>
          <w:tcPr>
            <w:tcW w:w="650" w:type="pct"/>
            <w:tcBorders>
              <w:top w:val="nil"/>
              <w:left w:val="single" w:sz="4" w:space="0" w:color="auto"/>
              <w:bottom w:val="single" w:sz="4" w:space="0" w:color="auto"/>
              <w:right w:val="single" w:sz="4" w:space="0" w:color="auto"/>
            </w:tcBorders>
            <w:vAlign w:val="center"/>
            <w:hideMark/>
          </w:tcPr>
          <w:p w14:paraId="3C017308" w14:textId="77777777" w:rsidR="00207BBD" w:rsidRPr="001A2172" w:rsidRDefault="00207BBD" w:rsidP="00207BBD">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2000</w:t>
            </w:r>
          </w:p>
        </w:tc>
        <w:tc>
          <w:tcPr>
            <w:tcW w:w="3459" w:type="pct"/>
            <w:tcBorders>
              <w:top w:val="nil"/>
              <w:left w:val="nil"/>
              <w:bottom w:val="single" w:sz="4" w:space="0" w:color="auto"/>
              <w:right w:val="single" w:sz="4" w:space="0" w:color="auto"/>
            </w:tcBorders>
            <w:vAlign w:val="center"/>
            <w:hideMark/>
          </w:tcPr>
          <w:p w14:paraId="1EA6BCD2" w14:textId="77777777" w:rsidR="00207BBD" w:rsidRPr="001A2172" w:rsidRDefault="00207BBD" w:rsidP="00207BBD">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Materiales y Suministros</w:t>
            </w:r>
          </w:p>
        </w:tc>
        <w:tc>
          <w:tcPr>
            <w:tcW w:w="891" w:type="pct"/>
            <w:tcBorders>
              <w:top w:val="nil"/>
              <w:left w:val="nil"/>
              <w:bottom w:val="single" w:sz="4" w:space="0" w:color="auto"/>
              <w:right w:val="single" w:sz="4" w:space="0" w:color="auto"/>
            </w:tcBorders>
            <w:vAlign w:val="center"/>
            <w:hideMark/>
          </w:tcPr>
          <w:p w14:paraId="7DA67FA1" w14:textId="77777777" w:rsidR="00207BBD" w:rsidRPr="001A2172" w:rsidRDefault="00207BBD" w:rsidP="00207BBD">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7,334,233</w:t>
            </w:r>
          </w:p>
        </w:tc>
      </w:tr>
      <w:tr w:rsidR="00207BBD" w:rsidRPr="001A2172" w14:paraId="3F28F0BA" w14:textId="77777777" w:rsidTr="00207BBD">
        <w:trPr>
          <w:trHeight w:val="300"/>
        </w:trPr>
        <w:tc>
          <w:tcPr>
            <w:tcW w:w="650" w:type="pct"/>
            <w:tcBorders>
              <w:top w:val="nil"/>
              <w:left w:val="single" w:sz="4" w:space="0" w:color="auto"/>
              <w:bottom w:val="single" w:sz="4" w:space="0" w:color="auto"/>
              <w:right w:val="single" w:sz="4" w:space="0" w:color="auto"/>
            </w:tcBorders>
            <w:vAlign w:val="center"/>
            <w:hideMark/>
          </w:tcPr>
          <w:p w14:paraId="4E11B85C" w14:textId="77777777" w:rsidR="00207BBD" w:rsidRPr="001A2172" w:rsidRDefault="00207BBD" w:rsidP="00207BBD">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3000</w:t>
            </w:r>
          </w:p>
        </w:tc>
        <w:tc>
          <w:tcPr>
            <w:tcW w:w="3459" w:type="pct"/>
            <w:tcBorders>
              <w:top w:val="nil"/>
              <w:left w:val="nil"/>
              <w:bottom w:val="single" w:sz="4" w:space="0" w:color="auto"/>
              <w:right w:val="single" w:sz="4" w:space="0" w:color="auto"/>
            </w:tcBorders>
            <w:vAlign w:val="center"/>
            <w:hideMark/>
          </w:tcPr>
          <w:p w14:paraId="18DA77AB" w14:textId="77777777" w:rsidR="00207BBD" w:rsidRPr="001A2172" w:rsidRDefault="00207BBD" w:rsidP="00207BBD">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Servicios Generales</w:t>
            </w:r>
          </w:p>
        </w:tc>
        <w:tc>
          <w:tcPr>
            <w:tcW w:w="891" w:type="pct"/>
            <w:tcBorders>
              <w:top w:val="nil"/>
              <w:left w:val="nil"/>
              <w:bottom w:val="single" w:sz="4" w:space="0" w:color="auto"/>
              <w:right w:val="single" w:sz="4" w:space="0" w:color="auto"/>
            </w:tcBorders>
            <w:vAlign w:val="center"/>
            <w:hideMark/>
          </w:tcPr>
          <w:p w14:paraId="102D9139" w14:textId="77777777" w:rsidR="00207BBD" w:rsidRPr="001A2172" w:rsidRDefault="00207BBD" w:rsidP="00207BBD">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46,774,464</w:t>
            </w:r>
          </w:p>
        </w:tc>
      </w:tr>
      <w:tr w:rsidR="00207BBD" w:rsidRPr="001A2172" w14:paraId="773A7A5F" w14:textId="77777777" w:rsidTr="00207BBD">
        <w:trPr>
          <w:trHeight w:val="450"/>
        </w:trPr>
        <w:tc>
          <w:tcPr>
            <w:tcW w:w="650" w:type="pct"/>
            <w:tcBorders>
              <w:top w:val="nil"/>
              <w:left w:val="single" w:sz="4" w:space="0" w:color="auto"/>
              <w:bottom w:val="single" w:sz="4" w:space="0" w:color="auto"/>
              <w:right w:val="single" w:sz="4" w:space="0" w:color="auto"/>
            </w:tcBorders>
            <w:vAlign w:val="center"/>
            <w:hideMark/>
          </w:tcPr>
          <w:p w14:paraId="20A7F22E" w14:textId="77777777" w:rsidR="00207BBD" w:rsidRPr="001A2172" w:rsidRDefault="00207BBD" w:rsidP="00207BBD">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4000</w:t>
            </w:r>
          </w:p>
        </w:tc>
        <w:tc>
          <w:tcPr>
            <w:tcW w:w="3459" w:type="pct"/>
            <w:tcBorders>
              <w:top w:val="nil"/>
              <w:left w:val="nil"/>
              <w:bottom w:val="single" w:sz="4" w:space="0" w:color="auto"/>
              <w:right w:val="single" w:sz="4" w:space="0" w:color="auto"/>
            </w:tcBorders>
            <w:vAlign w:val="center"/>
            <w:hideMark/>
          </w:tcPr>
          <w:p w14:paraId="660283AF" w14:textId="77777777" w:rsidR="00207BBD" w:rsidRPr="001A2172" w:rsidRDefault="00207BBD" w:rsidP="00207BBD">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Transferencias, Asignaciones, Subsidios y Otras Ayudas</w:t>
            </w:r>
          </w:p>
        </w:tc>
        <w:tc>
          <w:tcPr>
            <w:tcW w:w="891" w:type="pct"/>
            <w:tcBorders>
              <w:top w:val="nil"/>
              <w:left w:val="nil"/>
              <w:bottom w:val="single" w:sz="4" w:space="0" w:color="auto"/>
              <w:right w:val="single" w:sz="4" w:space="0" w:color="auto"/>
            </w:tcBorders>
            <w:vAlign w:val="center"/>
            <w:hideMark/>
          </w:tcPr>
          <w:p w14:paraId="0982BA87" w14:textId="77777777" w:rsidR="00207BBD" w:rsidRPr="001A2172" w:rsidRDefault="00207BBD" w:rsidP="00207BBD">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72,691,786</w:t>
            </w:r>
          </w:p>
        </w:tc>
      </w:tr>
      <w:tr w:rsidR="00207BBD" w:rsidRPr="001A2172" w14:paraId="2C67C206" w14:textId="77777777" w:rsidTr="00207BBD">
        <w:trPr>
          <w:trHeight w:val="450"/>
        </w:trPr>
        <w:tc>
          <w:tcPr>
            <w:tcW w:w="650" w:type="pct"/>
            <w:tcBorders>
              <w:top w:val="nil"/>
              <w:left w:val="single" w:sz="4" w:space="0" w:color="auto"/>
              <w:bottom w:val="single" w:sz="4" w:space="0" w:color="auto"/>
              <w:right w:val="single" w:sz="4" w:space="0" w:color="auto"/>
            </w:tcBorders>
            <w:vAlign w:val="center"/>
            <w:hideMark/>
          </w:tcPr>
          <w:p w14:paraId="19758A98" w14:textId="77777777" w:rsidR="00207BBD" w:rsidRPr="001A2172" w:rsidRDefault="00207BBD" w:rsidP="00207BBD">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5000</w:t>
            </w:r>
          </w:p>
        </w:tc>
        <w:tc>
          <w:tcPr>
            <w:tcW w:w="3459" w:type="pct"/>
            <w:tcBorders>
              <w:top w:val="nil"/>
              <w:left w:val="nil"/>
              <w:bottom w:val="single" w:sz="4" w:space="0" w:color="auto"/>
              <w:right w:val="single" w:sz="4" w:space="0" w:color="auto"/>
            </w:tcBorders>
            <w:vAlign w:val="center"/>
            <w:hideMark/>
          </w:tcPr>
          <w:p w14:paraId="4D52BB44" w14:textId="77777777" w:rsidR="00207BBD" w:rsidRPr="001A2172" w:rsidRDefault="00207BBD" w:rsidP="00207BBD">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Bienes Muebles, Inmuebles e Intangibles</w:t>
            </w:r>
          </w:p>
        </w:tc>
        <w:tc>
          <w:tcPr>
            <w:tcW w:w="891" w:type="pct"/>
            <w:tcBorders>
              <w:top w:val="nil"/>
              <w:left w:val="nil"/>
              <w:bottom w:val="single" w:sz="4" w:space="0" w:color="auto"/>
              <w:right w:val="single" w:sz="4" w:space="0" w:color="auto"/>
            </w:tcBorders>
            <w:vAlign w:val="center"/>
            <w:hideMark/>
          </w:tcPr>
          <w:p w14:paraId="79E6F591" w14:textId="77777777" w:rsidR="00207BBD" w:rsidRPr="001A2172" w:rsidRDefault="00207BBD" w:rsidP="00207BBD">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2,204,682</w:t>
            </w:r>
          </w:p>
        </w:tc>
      </w:tr>
      <w:tr w:rsidR="00207BBD" w:rsidRPr="001A2172" w14:paraId="2226C984" w14:textId="77777777" w:rsidTr="00207BBD">
        <w:trPr>
          <w:trHeight w:val="300"/>
        </w:trPr>
        <w:tc>
          <w:tcPr>
            <w:tcW w:w="4109" w:type="pct"/>
            <w:gridSpan w:val="2"/>
            <w:tcBorders>
              <w:top w:val="single" w:sz="4" w:space="0" w:color="auto"/>
              <w:left w:val="single" w:sz="4" w:space="0" w:color="auto"/>
              <w:bottom w:val="single" w:sz="4" w:space="0" w:color="auto"/>
              <w:right w:val="single" w:sz="4" w:space="0" w:color="auto"/>
            </w:tcBorders>
            <w:vAlign w:val="center"/>
            <w:hideMark/>
          </w:tcPr>
          <w:p w14:paraId="238B2DE2" w14:textId="77777777" w:rsidR="00207BBD" w:rsidRPr="001A2172" w:rsidRDefault="00207BBD" w:rsidP="00207BBD">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 xml:space="preserve">  Total</w:t>
            </w:r>
          </w:p>
        </w:tc>
        <w:tc>
          <w:tcPr>
            <w:tcW w:w="891" w:type="pct"/>
            <w:tcBorders>
              <w:top w:val="nil"/>
              <w:left w:val="nil"/>
              <w:bottom w:val="single" w:sz="4" w:space="0" w:color="auto"/>
              <w:right w:val="single" w:sz="4" w:space="0" w:color="auto"/>
            </w:tcBorders>
            <w:vAlign w:val="center"/>
            <w:hideMark/>
          </w:tcPr>
          <w:p w14:paraId="2D6BF871" w14:textId="77777777" w:rsidR="00207BBD" w:rsidRPr="001A2172" w:rsidRDefault="00207BBD" w:rsidP="00207BBD">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219,663,150</w:t>
            </w:r>
          </w:p>
        </w:tc>
      </w:tr>
    </w:tbl>
    <w:p w14:paraId="798BD9DD" w14:textId="77777777" w:rsidR="00F935E0" w:rsidRPr="001A2172" w:rsidRDefault="00F935E0" w:rsidP="00F935E0">
      <w:pPr>
        <w:pBdr>
          <w:top w:val="nil"/>
          <w:left w:val="nil"/>
          <w:bottom w:val="nil"/>
          <w:right w:val="nil"/>
          <w:between w:val="nil"/>
        </w:pBdr>
        <w:tabs>
          <w:tab w:val="left" w:pos="426"/>
          <w:tab w:val="left" w:pos="567"/>
        </w:tabs>
        <w:spacing w:line="276" w:lineRule="auto"/>
        <w:jc w:val="both"/>
        <w:rPr>
          <w:rFonts w:eastAsia="Arial"/>
        </w:rPr>
      </w:pPr>
    </w:p>
    <w:p w14:paraId="65B9125D" w14:textId="23F79E35" w:rsidR="00F935E0" w:rsidRPr="001A2172" w:rsidRDefault="00F935E0" w:rsidP="00F935E0">
      <w:pPr>
        <w:pBdr>
          <w:top w:val="nil"/>
          <w:left w:val="nil"/>
          <w:bottom w:val="nil"/>
          <w:right w:val="nil"/>
          <w:between w:val="nil"/>
        </w:pBdr>
        <w:tabs>
          <w:tab w:val="left" w:pos="426"/>
          <w:tab w:val="left" w:pos="567"/>
        </w:tabs>
        <w:spacing w:line="276" w:lineRule="auto"/>
        <w:jc w:val="both"/>
        <w:rPr>
          <w:rFonts w:eastAsia="Arial"/>
          <w:sz w:val="24"/>
          <w:szCs w:val="24"/>
        </w:rPr>
      </w:pPr>
      <w:r w:rsidRPr="001A2172">
        <w:rPr>
          <w:rFonts w:eastAsia="Arial"/>
          <w:sz w:val="24"/>
          <w:szCs w:val="24"/>
        </w:rPr>
        <w:t xml:space="preserve">Sin embargo, en caso de que las condiciones financieras del Estado no permitan cumplir con la totalidad de lo presupuestado, se prevé priorizar la recepción de los recursos asignados </w:t>
      </w:r>
      <w:r w:rsidRPr="001A2172">
        <w:rPr>
          <w:rFonts w:eastAsia="Arial"/>
          <w:sz w:val="24"/>
          <w:szCs w:val="24"/>
        </w:rPr>
        <w:lastRenderedPageBreak/>
        <w:t>al Capítulo 1000, correspondiente a Servicios Personales, toda vez que dicho capítulo comprende recursos comprometidos para el pago de nómina y prestaciones del personal que conforma el Instituto</w:t>
      </w:r>
      <w:r w:rsidR="00DA7740" w:rsidRPr="001A2172">
        <w:rPr>
          <w:rFonts w:eastAsia="Arial"/>
          <w:sz w:val="24"/>
          <w:szCs w:val="24"/>
        </w:rPr>
        <w:t>, tanto del Proceso Ordinario como del Proceso Electoral y sus respectivas actividades preparatorias.</w:t>
      </w:r>
    </w:p>
    <w:p w14:paraId="3F2BE113" w14:textId="77777777" w:rsidR="00F935E0" w:rsidRPr="001A2172" w:rsidRDefault="00F935E0" w:rsidP="00F935E0">
      <w:pPr>
        <w:pBdr>
          <w:top w:val="nil"/>
          <w:left w:val="nil"/>
          <w:bottom w:val="nil"/>
          <w:right w:val="nil"/>
          <w:between w:val="nil"/>
        </w:pBdr>
        <w:tabs>
          <w:tab w:val="left" w:pos="426"/>
          <w:tab w:val="left" w:pos="567"/>
        </w:tabs>
        <w:spacing w:line="276" w:lineRule="auto"/>
        <w:jc w:val="both"/>
        <w:rPr>
          <w:rFonts w:eastAsia="Arial"/>
          <w:sz w:val="24"/>
          <w:szCs w:val="24"/>
        </w:rPr>
      </w:pPr>
      <w:r w:rsidRPr="001A2172">
        <w:rPr>
          <w:rFonts w:eastAsia="Arial"/>
          <w:sz w:val="24"/>
          <w:szCs w:val="24"/>
        </w:rPr>
        <w:t>Asimismo, se estima recibir los recursos presupuestados en el Capítulo 4000, relativo a Transferencias, Asignaciones, Subsidios y Otras Ayudas, toda vez que este capítulo contempla el financiamiento público destinado a los partidos políticos para el desarrollo de sus actividades ordinarias y específicas, por lo que resulta indispensable contar con dichos recursos.</w:t>
      </w:r>
    </w:p>
    <w:p w14:paraId="11666C13" w14:textId="77777777" w:rsidR="00F935E0" w:rsidRPr="001A2172" w:rsidRDefault="00F935E0" w:rsidP="00F935E0">
      <w:pPr>
        <w:pBdr>
          <w:top w:val="nil"/>
          <w:left w:val="nil"/>
          <w:bottom w:val="nil"/>
          <w:right w:val="nil"/>
          <w:between w:val="nil"/>
        </w:pBdr>
        <w:tabs>
          <w:tab w:val="left" w:pos="426"/>
          <w:tab w:val="left" w:pos="567"/>
        </w:tabs>
        <w:spacing w:line="276" w:lineRule="auto"/>
        <w:jc w:val="both"/>
        <w:rPr>
          <w:rFonts w:eastAsia="Arial"/>
          <w:sz w:val="24"/>
          <w:szCs w:val="24"/>
        </w:rPr>
      </w:pPr>
      <w:r w:rsidRPr="001A2172">
        <w:rPr>
          <w:rFonts w:eastAsia="Arial"/>
          <w:sz w:val="24"/>
          <w:szCs w:val="24"/>
        </w:rPr>
        <w:t>Posteriormente, aunque no menos importante, se considera la recepción de los recursos correspondientes a los Capítulos 2000, 3000 y 5000, los cuales coadyuvarán al desarrollo de las actividades programadas por el Instituto, al contemplar servicios básicos, materiales, suministros y bienes necesarios para su operación.</w:t>
      </w:r>
    </w:p>
    <w:p w14:paraId="3A7D39EB" w14:textId="78A14DEA" w:rsidR="00E17E4B" w:rsidRPr="001A2172" w:rsidRDefault="00E17E4B" w:rsidP="00312312">
      <w:pPr>
        <w:spacing w:line="276" w:lineRule="auto"/>
        <w:jc w:val="both"/>
        <w:rPr>
          <w:rFonts w:eastAsia="Arial"/>
          <w:sz w:val="24"/>
          <w:szCs w:val="24"/>
        </w:rPr>
      </w:pPr>
      <w:r w:rsidRPr="001A2172">
        <w:rPr>
          <w:rFonts w:eastAsia="Arial"/>
          <w:sz w:val="24"/>
          <w:szCs w:val="24"/>
        </w:rPr>
        <w:t>En conjunto, estos criterios aseguran que el Presupuesto de Egresos para el Ejercicio Fiscal 2026 refleje un enfoque integral, estratégico y responsable, orientado al cumplimiento de las funciones constitucionales y legales del Instituto, así como a la consolidación de una democracia participativa, inclusiva y transparente en el Estado de Quintana Roo.</w:t>
      </w:r>
    </w:p>
    <w:p w14:paraId="49697267" w14:textId="3411C1B3" w:rsidR="00FB72B4" w:rsidRPr="001A2172" w:rsidRDefault="00FB72B4" w:rsidP="003473A6">
      <w:pPr>
        <w:pStyle w:val="Ttulo1"/>
        <w:jc w:val="left"/>
      </w:pPr>
      <w:bookmarkStart w:id="12" w:name="_Toc144305425"/>
      <w:bookmarkStart w:id="13" w:name="_Toc145067661"/>
      <w:bookmarkStart w:id="14" w:name="_Toc145068137"/>
      <w:bookmarkStart w:id="15" w:name="_Toc145068169"/>
      <w:bookmarkStart w:id="16" w:name="_Toc145069683"/>
      <w:bookmarkStart w:id="17" w:name="_Toc150550451"/>
      <w:bookmarkStart w:id="18" w:name="_Toc219277542"/>
      <w:r w:rsidRPr="001A2172">
        <w:t>OBJETIVOS ANUALES, ESTRATEGIAS Y METAS</w:t>
      </w:r>
      <w:bookmarkEnd w:id="12"/>
      <w:bookmarkEnd w:id="13"/>
      <w:bookmarkEnd w:id="14"/>
      <w:bookmarkEnd w:id="15"/>
      <w:bookmarkEnd w:id="16"/>
      <w:bookmarkEnd w:id="17"/>
      <w:bookmarkEnd w:id="18"/>
    </w:p>
    <w:p w14:paraId="25654D55" w14:textId="77777777" w:rsidR="00E17E78" w:rsidRPr="001A2172" w:rsidRDefault="00E17E78" w:rsidP="00803766">
      <w:pPr>
        <w:spacing w:line="276" w:lineRule="auto"/>
      </w:pPr>
    </w:p>
    <w:p w14:paraId="2932860F" w14:textId="721E94DC" w:rsidR="003473A6" w:rsidRPr="001A2172" w:rsidRDefault="003473A6" w:rsidP="0005394C">
      <w:pPr>
        <w:spacing w:line="276" w:lineRule="auto"/>
        <w:jc w:val="both"/>
        <w:rPr>
          <w:rFonts w:eastAsia="Arial"/>
          <w:sz w:val="24"/>
          <w:szCs w:val="24"/>
        </w:rPr>
      </w:pPr>
      <w:r w:rsidRPr="001A2172">
        <w:rPr>
          <w:rFonts w:eastAsia="Arial"/>
          <w:sz w:val="24"/>
          <w:szCs w:val="24"/>
        </w:rPr>
        <w:t>Para el Ejercicio Fiscal 2026, el Instituto Electoral de Quintana Roo tiene como objetivo fomentar los valores democráticos y prevenir la violencia política contra las mujeres en razón de género, tanto en la ciudadanía que actualmente cuenta con la capacidad de ejercer el voto, como en aquella que se encuentra en proceso de adquirir dicha capacidad. Con ello, se busca que, durante el próximo Proceso Electoral, la ciudadanía incremente su participación y fortalezca la confianza en el proceso democrático y en los resultados que de éste se deriven.</w:t>
      </w:r>
    </w:p>
    <w:p w14:paraId="0E3EC886" w14:textId="77777777" w:rsidR="002333F4" w:rsidRPr="001A2172" w:rsidRDefault="002333F4" w:rsidP="002333F4">
      <w:pPr>
        <w:spacing w:line="276" w:lineRule="auto"/>
        <w:jc w:val="both"/>
        <w:rPr>
          <w:rFonts w:eastAsia="Arial"/>
          <w:sz w:val="24"/>
          <w:szCs w:val="24"/>
        </w:rPr>
      </w:pPr>
      <w:r w:rsidRPr="001A2172">
        <w:rPr>
          <w:rFonts w:eastAsia="Arial"/>
          <w:sz w:val="24"/>
          <w:szCs w:val="24"/>
        </w:rPr>
        <w:t xml:space="preserve">El cumplimiento de dicho objetivo requiere contar con recursos financieros suficientes que permitan la adecuada implementación de las acciones previstas en el </w:t>
      </w:r>
      <w:r w:rsidRPr="001A2172">
        <w:rPr>
          <w:rFonts w:eastAsia="Arial"/>
          <w:b/>
          <w:bCs/>
          <w:sz w:val="24"/>
          <w:szCs w:val="24"/>
        </w:rPr>
        <w:t>Plan Institucional de Cultura Política Democrática 2023–2029</w:t>
      </w:r>
      <w:r w:rsidRPr="001A2172">
        <w:rPr>
          <w:rFonts w:eastAsia="Arial"/>
          <w:sz w:val="24"/>
          <w:szCs w:val="24"/>
        </w:rPr>
        <w:t xml:space="preserve">, documento rector del Instituto que establece las líneas estratégicas para el fortalecimiento de la participación ciudadana, la educación cívica y la promoción de una cultura democrática incluyente y libre de violencia. Este Plan se encuentra debidamente alineado con el </w:t>
      </w:r>
      <w:r w:rsidRPr="001A2172">
        <w:rPr>
          <w:rFonts w:eastAsia="Arial"/>
          <w:b/>
          <w:bCs/>
          <w:sz w:val="24"/>
          <w:szCs w:val="24"/>
        </w:rPr>
        <w:t>Plan Nacional de Desarrollo</w:t>
      </w:r>
      <w:r w:rsidRPr="001A2172">
        <w:rPr>
          <w:rFonts w:eastAsia="Arial"/>
          <w:sz w:val="24"/>
          <w:szCs w:val="24"/>
        </w:rPr>
        <w:t xml:space="preserve">, la </w:t>
      </w:r>
      <w:r w:rsidRPr="001A2172">
        <w:rPr>
          <w:rFonts w:eastAsia="Arial"/>
          <w:b/>
          <w:bCs/>
          <w:sz w:val="24"/>
          <w:szCs w:val="24"/>
        </w:rPr>
        <w:t>Agenda 2030 para el Desarrollo Sostenible</w:t>
      </w:r>
      <w:r w:rsidRPr="001A2172">
        <w:rPr>
          <w:rFonts w:eastAsia="Arial"/>
          <w:sz w:val="24"/>
          <w:szCs w:val="24"/>
        </w:rPr>
        <w:t xml:space="preserve">, así como con el </w:t>
      </w:r>
      <w:r w:rsidRPr="001A2172">
        <w:rPr>
          <w:rFonts w:eastAsia="Arial"/>
          <w:b/>
          <w:bCs/>
          <w:sz w:val="24"/>
          <w:szCs w:val="24"/>
        </w:rPr>
        <w:t>Plan Estatal de Desarrollo de Quintana Roo 2023–2027</w:t>
      </w:r>
      <w:r w:rsidRPr="001A2172">
        <w:rPr>
          <w:rFonts w:eastAsia="Arial"/>
          <w:sz w:val="24"/>
          <w:szCs w:val="24"/>
        </w:rPr>
        <w:t>, particularmente en lo relativo al fortalecimiento de la democracia, la igualdad sustantiva, la participación ciudadana y la erradicación de la violencia de género.</w:t>
      </w:r>
    </w:p>
    <w:p w14:paraId="02C7F25B" w14:textId="77777777" w:rsidR="00FE3F72" w:rsidRPr="001A2172" w:rsidRDefault="002333F4" w:rsidP="00FE3F72">
      <w:pPr>
        <w:spacing w:line="276" w:lineRule="auto"/>
        <w:jc w:val="both"/>
        <w:rPr>
          <w:rFonts w:eastAsia="Arial"/>
          <w:sz w:val="24"/>
          <w:szCs w:val="24"/>
        </w:rPr>
      </w:pPr>
      <w:r w:rsidRPr="001A2172">
        <w:rPr>
          <w:rFonts w:eastAsia="Arial"/>
          <w:sz w:val="24"/>
          <w:szCs w:val="24"/>
        </w:rPr>
        <w:lastRenderedPageBreak/>
        <w:t>En congruencia con los ejes y objetivos del Plan Estatal de Desarrollo, el Instituto orienta su actuación a la consolidación de un gobierno eficiente, transparente y cercano a la ciudadanía, mediante el impulso de políticas públicas que promuevan la legalidad, la confianza en las instituciones y el ejercicio pleno de los derechos político-electorales, contribuyendo así al desarrollo democrático del Estado.</w:t>
      </w:r>
    </w:p>
    <w:p w14:paraId="3AFC30C9" w14:textId="581D9AC9" w:rsidR="00FE3F72" w:rsidRPr="001A2172" w:rsidRDefault="00FE3F72" w:rsidP="00FE3F72">
      <w:pPr>
        <w:spacing w:line="276" w:lineRule="auto"/>
        <w:jc w:val="both"/>
        <w:rPr>
          <w:rFonts w:eastAsia="Arial"/>
          <w:sz w:val="24"/>
          <w:szCs w:val="24"/>
        </w:rPr>
      </w:pPr>
      <w:r w:rsidRPr="001A2172">
        <w:rPr>
          <w:rFonts w:eastAsia="Arial"/>
          <w:sz w:val="24"/>
          <w:szCs w:val="24"/>
        </w:rPr>
        <w:t xml:space="preserve">De manera complementaria, como proyecto específico denominado </w:t>
      </w:r>
      <w:r w:rsidRPr="001A2172">
        <w:rPr>
          <w:rFonts w:eastAsia="Arial"/>
          <w:i/>
          <w:iCs/>
          <w:sz w:val="24"/>
          <w:szCs w:val="24"/>
        </w:rPr>
        <w:t>“Desarrollo de actividades preparatorias del Proceso Electoral Local 2027”</w:t>
      </w:r>
      <w:r w:rsidRPr="001A2172">
        <w:rPr>
          <w:rFonts w:eastAsia="Arial"/>
          <w:sz w:val="24"/>
          <w:szCs w:val="24"/>
        </w:rPr>
        <w:t>, durante el último trimestre del Ejercicio Fiscal 2026 el Instituto Electoral de Quintana Roo llevará a cabo actividades de planeación estratégica y diagnóstico institucional, fortalecimiento de capacidades técnicas y operativas, actualización de instrumentos normativos, técnicos y metodológicos, así como la programación anticipada de los recursos humanos, materiales y financieros necesarios para la adecuada organización del proceso electoral, con el propósito de garantizar su desarrollo oportuno, eficiente y en apego a los principios de legalidad, certeza, imparcialidad, objetividad y máxima publicidad.</w:t>
      </w:r>
    </w:p>
    <w:p w14:paraId="0454EBE3" w14:textId="37011453" w:rsidR="0028685D" w:rsidRDefault="00612E70" w:rsidP="00C67F22">
      <w:pPr>
        <w:spacing w:line="276" w:lineRule="auto"/>
        <w:jc w:val="both"/>
        <w:rPr>
          <w:rFonts w:eastAsia="Arial"/>
          <w:sz w:val="24"/>
          <w:szCs w:val="24"/>
        </w:rPr>
      </w:pPr>
      <w:r w:rsidRPr="001A2172">
        <w:rPr>
          <w:rFonts w:eastAsia="Arial"/>
          <w:sz w:val="24"/>
          <w:szCs w:val="24"/>
        </w:rPr>
        <w:t>En la</w:t>
      </w:r>
      <w:r w:rsidR="00280380" w:rsidRPr="001A2172">
        <w:rPr>
          <w:rFonts w:eastAsia="Arial"/>
          <w:sz w:val="24"/>
          <w:szCs w:val="24"/>
        </w:rPr>
        <w:t>s</w:t>
      </w:r>
      <w:r w:rsidRPr="001A2172">
        <w:rPr>
          <w:rFonts w:eastAsia="Arial"/>
          <w:sz w:val="24"/>
          <w:szCs w:val="24"/>
        </w:rPr>
        <w:t xml:space="preserve"> tabla</w:t>
      </w:r>
      <w:r w:rsidR="00280380" w:rsidRPr="001A2172">
        <w:rPr>
          <w:rFonts w:eastAsia="Arial"/>
          <w:sz w:val="24"/>
          <w:szCs w:val="24"/>
        </w:rPr>
        <w:t>s</w:t>
      </w:r>
      <w:r w:rsidRPr="001A2172">
        <w:rPr>
          <w:rFonts w:eastAsia="Arial"/>
          <w:sz w:val="24"/>
          <w:szCs w:val="24"/>
        </w:rPr>
        <w:t xml:space="preserve"> siguiente</w:t>
      </w:r>
      <w:r w:rsidR="00280380" w:rsidRPr="001A2172">
        <w:rPr>
          <w:rFonts w:eastAsia="Arial"/>
          <w:sz w:val="24"/>
          <w:szCs w:val="24"/>
        </w:rPr>
        <w:t>s</w:t>
      </w:r>
      <w:r w:rsidRPr="001A2172">
        <w:rPr>
          <w:rFonts w:eastAsia="Arial"/>
          <w:sz w:val="24"/>
          <w:szCs w:val="24"/>
        </w:rPr>
        <w:t xml:space="preserve"> se presentan </w:t>
      </w:r>
      <w:r w:rsidRPr="001A2172">
        <w:rPr>
          <w:rFonts w:eastAsia="Arial"/>
          <w:b/>
          <w:bCs/>
          <w:sz w:val="24"/>
          <w:szCs w:val="24"/>
        </w:rPr>
        <w:t>los programas presupuestarios</w:t>
      </w:r>
      <w:r w:rsidRPr="001A2172">
        <w:rPr>
          <w:rFonts w:eastAsia="Arial"/>
          <w:sz w:val="24"/>
          <w:szCs w:val="24"/>
        </w:rPr>
        <w:t xml:space="preserve">, los cuales se encuentran alineados tanto a los objetivos estratégicos del </w:t>
      </w:r>
      <w:r w:rsidRPr="001A2172">
        <w:rPr>
          <w:rFonts w:eastAsia="Arial"/>
          <w:b/>
          <w:bCs/>
          <w:sz w:val="24"/>
          <w:szCs w:val="24"/>
        </w:rPr>
        <w:t>Plan Institucional del Instituto Electoral de Quintana Roo</w:t>
      </w:r>
      <w:r w:rsidRPr="001A2172">
        <w:rPr>
          <w:rFonts w:eastAsia="Arial"/>
          <w:sz w:val="24"/>
          <w:szCs w:val="24"/>
        </w:rPr>
        <w:t xml:space="preserve"> como a los objetivos y prioridades del </w:t>
      </w:r>
      <w:r w:rsidRPr="001A2172">
        <w:rPr>
          <w:rFonts w:eastAsia="Arial"/>
          <w:b/>
          <w:bCs/>
          <w:sz w:val="24"/>
          <w:szCs w:val="24"/>
        </w:rPr>
        <w:t>Plan Estatal de Desarrollo 2023–2027</w:t>
      </w:r>
      <w:r w:rsidRPr="001A2172">
        <w:rPr>
          <w:rFonts w:eastAsia="Arial"/>
          <w:sz w:val="24"/>
          <w:szCs w:val="24"/>
        </w:rPr>
        <w:t>, y permitirán dar seguimiento, evaluar el desempeño institucional y medir el impacto de las acciones implementadas en el cumplimiento de los objetivos señalados.</w:t>
      </w:r>
    </w:p>
    <w:p w14:paraId="2E1A0938" w14:textId="77777777" w:rsidR="009348E7" w:rsidRPr="001A2172" w:rsidRDefault="009348E7" w:rsidP="00C67F22">
      <w:pPr>
        <w:spacing w:line="276" w:lineRule="auto"/>
        <w:jc w:val="both"/>
        <w:rPr>
          <w:rFonts w:eastAsia="Arial"/>
          <w:sz w:val="24"/>
          <w:szCs w:val="24"/>
        </w:rPr>
      </w:pPr>
    </w:p>
    <w:tbl>
      <w:tblPr>
        <w:tblW w:w="5050" w:type="pct"/>
        <w:tblCellMar>
          <w:left w:w="70" w:type="dxa"/>
          <w:right w:w="70" w:type="dxa"/>
        </w:tblCellMar>
        <w:tblLook w:val="04A0" w:firstRow="1" w:lastRow="0" w:firstColumn="1" w:lastColumn="0" w:noHBand="0" w:noVBand="1"/>
      </w:tblPr>
      <w:tblGrid>
        <w:gridCol w:w="1201"/>
        <w:gridCol w:w="609"/>
        <w:gridCol w:w="610"/>
        <w:gridCol w:w="610"/>
        <w:gridCol w:w="610"/>
        <w:gridCol w:w="398"/>
        <w:gridCol w:w="610"/>
        <w:gridCol w:w="610"/>
        <w:gridCol w:w="610"/>
        <w:gridCol w:w="612"/>
        <w:gridCol w:w="613"/>
        <w:gridCol w:w="612"/>
        <w:gridCol w:w="612"/>
        <w:gridCol w:w="599"/>
      </w:tblGrid>
      <w:tr w:rsidR="00935875" w:rsidRPr="001A2172" w14:paraId="2E5EE9F3" w14:textId="77777777" w:rsidTr="00935875">
        <w:trPr>
          <w:trHeight w:val="231"/>
        </w:trPr>
        <w:tc>
          <w:tcPr>
            <w:tcW w:w="5000" w:type="pct"/>
            <w:gridSpan w:val="14"/>
            <w:tcBorders>
              <w:top w:val="single" w:sz="4" w:space="0" w:color="000000"/>
              <w:left w:val="single" w:sz="4" w:space="0" w:color="000000"/>
              <w:bottom w:val="single" w:sz="4" w:space="0" w:color="000000"/>
              <w:right w:val="single" w:sz="4" w:space="0" w:color="000000"/>
            </w:tcBorders>
            <w:hideMark/>
          </w:tcPr>
          <w:p w14:paraId="4CFD597D" w14:textId="77777777" w:rsidR="00935875" w:rsidRPr="001A2172" w:rsidRDefault="00935875" w:rsidP="0093587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PROGRAMAS PRESUPUESTARIOS</w:t>
            </w:r>
          </w:p>
        </w:tc>
      </w:tr>
      <w:tr w:rsidR="00935875" w:rsidRPr="001A2172" w14:paraId="1DF21190" w14:textId="77777777" w:rsidTr="00935875">
        <w:trPr>
          <w:trHeight w:val="231"/>
        </w:trPr>
        <w:tc>
          <w:tcPr>
            <w:tcW w:w="5000" w:type="pct"/>
            <w:gridSpan w:val="14"/>
            <w:tcBorders>
              <w:top w:val="nil"/>
              <w:left w:val="nil"/>
              <w:bottom w:val="single" w:sz="4" w:space="0" w:color="000000"/>
              <w:right w:val="nil"/>
            </w:tcBorders>
            <w:hideMark/>
          </w:tcPr>
          <w:p w14:paraId="0A41EB71"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 </w:t>
            </w:r>
          </w:p>
        </w:tc>
      </w:tr>
      <w:tr w:rsidR="00935875" w:rsidRPr="001A2172" w14:paraId="798DEF78" w14:textId="77777777" w:rsidTr="00935875">
        <w:trPr>
          <w:trHeight w:val="231"/>
        </w:trPr>
        <w:tc>
          <w:tcPr>
            <w:tcW w:w="5000" w:type="pct"/>
            <w:gridSpan w:val="14"/>
            <w:tcBorders>
              <w:top w:val="single" w:sz="4" w:space="0" w:color="000000"/>
              <w:left w:val="single" w:sz="4" w:space="0" w:color="000000"/>
              <w:bottom w:val="single" w:sz="4" w:space="0" w:color="000000"/>
              <w:right w:val="single" w:sz="4" w:space="0" w:color="000000"/>
            </w:tcBorders>
            <w:hideMark/>
          </w:tcPr>
          <w:p w14:paraId="6A988E09" w14:textId="77777777" w:rsidR="00935875" w:rsidRPr="001A2172" w:rsidRDefault="00935875" w:rsidP="00935875">
            <w:pPr>
              <w:spacing w:after="0" w:line="240" w:lineRule="auto"/>
              <w:jc w:val="center"/>
              <w:rPr>
                <w:rFonts w:eastAsia="Times New Roman"/>
                <w:b/>
                <w:bCs/>
                <w:color w:val="FFFFFF"/>
                <w:sz w:val="16"/>
                <w:szCs w:val="16"/>
                <w:lang w:eastAsia="es-MX"/>
              </w:rPr>
            </w:pPr>
            <w:r w:rsidRPr="001A2172">
              <w:rPr>
                <w:rFonts w:eastAsia="Times New Roman"/>
                <w:b/>
                <w:bCs/>
                <w:color w:val="FFFFFF"/>
                <w:sz w:val="16"/>
                <w:szCs w:val="16"/>
                <w:lang w:eastAsia="es-MX"/>
              </w:rPr>
              <w:t>Programa Presupuestario</w:t>
            </w:r>
          </w:p>
        </w:tc>
      </w:tr>
      <w:tr w:rsidR="00935875" w:rsidRPr="001A2172" w14:paraId="2576246F" w14:textId="77777777" w:rsidTr="009348E7">
        <w:trPr>
          <w:trHeight w:val="462"/>
        </w:trPr>
        <w:tc>
          <w:tcPr>
            <w:tcW w:w="674" w:type="pct"/>
            <w:tcBorders>
              <w:top w:val="nil"/>
              <w:left w:val="single" w:sz="4" w:space="0" w:color="000000"/>
              <w:bottom w:val="single" w:sz="4" w:space="0" w:color="000000"/>
              <w:right w:val="single" w:sz="4" w:space="0" w:color="000000"/>
            </w:tcBorders>
            <w:hideMark/>
          </w:tcPr>
          <w:p w14:paraId="5528C6A1" w14:textId="77777777" w:rsidR="00935875" w:rsidRPr="001A2172" w:rsidRDefault="00935875" w:rsidP="00935875">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Programa Presupuestario:</w:t>
            </w:r>
          </w:p>
        </w:tc>
        <w:tc>
          <w:tcPr>
            <w:tcW w:w="1590" w:type="pct"/>
            <w:gridSpan w:val="5"/>
            <w:tcBorders>
              <w:top w:val="single" w:sz="4" w:space="0" w:color="000000"/>
              <w:left w:val="nil"/>
              <w:bottom w:val="single" w:sz="4" w:space="0" w:color="000000"/>
              <w:right w:val="single" w:sz="4" w:space="0" w:color="000000"/>
            </w:tcBorders>
            <w:hideMark/>
          </w:tcPr>
          <w:p w14:paraId="1858E808"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E039 - Cultura Política Democrática</w:t>
            </w:r>
          </w:p>
        </w:tc>
        <w:tc>
          <w:tcPr>
            <w:tcW w:w="684" w:type="pct"/>
            <w:gridSpan w:val="2"/>
            <w:tcBorders>
              <w:top w:val="single" w:sz="4" w:space="0" w:color="000000"/>
              <w:left w:val="nil"/>
              <w:bottom w:val="single" w:sz="4" w:space="0" w:color="000000"/>
              <w:right w:val="single" w:sz="4" w:space="0" w:color="000000"/>
            </w:tcBorders>
            <w:hideMark/>
          </w:tcPr>
          <w:p w14:paraId="25CA30B5" w14:textId="77777777" w:rsidR="00935875" w:rsidRPr="001A2172" w:rsidRDefault="00935875" w:rsidP="00935875">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Unidad Responsable:</w:t>
            </w:r>
          </w:p>
        </w:tc>
        <w:tc>
          <w:tcPr>
            <w:tcW w:w="2052" w:type="pct"/>
            <w:gridSpan w:val="6"/>
            <w:tcBorders>
              <w:top w:val="single" w:sz="4" w:space="0" w:color="000000"/>
              <w:left w:val="nil"/>
              <w:bottom w:val="single" w:sz="4" w:space="0" w:color="000000"/>
              <w:right w:val="single" w:sz="4" w:space="0" w:color="000000"/>
            </w:tcBorders>
            <w:hideMark/>
          </w:tcPr>
          <w:p w14:paraId="58BB5343"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4101-1101 - Consejo General</w:t>
            </w:r>
          </w:p>
        </w:tc>
      </w:tr>
      <w:tr w:rsidR="00935875" w:rsidRPr="001A2172" w14:paraId="315A3C02" w14:textId="77777777" w:rsidTr="009348E7">
        <w:trPr>
          <w:trHeight w:val="231"/>
        </w:trPr>
        <w:tc>
          <w:tcPr>
            <w:tcW w:w="674" w:type="pct"/>
            <w:tcBorders>
              <w:top w:val="nil"/>
              <w:left w:val="nil"/>
              <w:bottom w:val="nil"/>
              <w:right w:val="nil"/>
            </w:tcBorders>
            <w:hideMark/>
          </w:tcPr>
          <w:p w14:paraId="406069CD" w14:textId="77777777" w:rsidR="00935875" w:rsidRPr="001A2172" w:rsidRDefault="00935875" w:rsidP="00935875">
            <w:pPr>
              <w:spacing w:after="0" w:line="240" w:lineRule="auto"/>
              <w:rPr>
                <w:rFonts w:eastAsia="Times New Roman"/>
                <w:color w:val="000000"/>
                <w:sz w:val="16"/>
                <w:szCs w:val="16"/>
                <w:lang w:eastAsia="es-MX"/>
              </w:rPr>
            </w:pPr>
          </w:p>
        </w:tc>
        <w:tc>
          <w:tcPr>
            <w:tcW w:w="342" w:type="pct"/>
            <w:tcBorders>
              <w:top w:val="nil"/>
              <w:left w:val="nil"/>
              <w:bottom w:val="nil"/>
              <w:right w:val="nil"/>
            </w:tcBorders>
            <w:hideMark/>
          </w:tcPr>
          <w:p w14:paraId="4DC7AF25"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0096F7D6"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3AAE749B"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51BC2A10"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223" w:type="pct"/>
            <w:tcBorders>
              <w:top w:val="nil"/>
              <w:left w:val="nil"/>
              <w:bottom w:val="nil"/>
              <w:right w:val="nil"/>
            </w:tcBorders>
            <w:hideMark/>
          </w:tcPr>
          <w:p w14:paraId="3AA67F41"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206CB97B"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0614677F"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57D3355F"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3" w:type="pct"/>
            <w:tcBorders>
              <w:top w:val="nil"/>
              <w:left w:val="nil"/>
              <w:bottom w:val="nil"/>
              <w:right w:val="nil"/>
            </w:tcBorders>
            <w:hideMark/>
          </w:tcPr>
          <w:p w14:paraId="5CB36D3A"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3" w:type="pct"/>
            <w:tcBorders>
              <w:top w:val="nil"/>
              <w:left w:val="nil"/>
              <w:bottom w:val="nil"/>
              <w:right w:val="nil"/>
            </w:tcBorders>
            <w:hideMark/>
          </w:tcPr>
          <w:p w14:paraId="6A72439A"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3" w:type="pct"/>
            <w:tcBorders>
              <w:top w:val="nil"/>
              <w:left w:val="nil"/>
              <w:bottom w:val="nil"/>
              <w:right w:val="nil"/>
            </w:tcBorders>
            <w:hideMark/>
          </w:tcPr>
          <w:p w14:paraId="3C985C9D"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3" w:type="pct"/>
            <w:tcBorders>
              <w:top w:val="nil"/>
              <w:left w:val="nil"/>
              <w:bottom w:val="nil"/>
              <w:right w:val="nil"/>
            </w:tcBorders>
            <w:hideMark/>
          </w:tcPr>
          <w:p w14:paraId="3C25BB91"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37" w:type="pct"/>
            <w:tcBorders>
              <w:top w:val="nil"/>
              <w:left w:val="nil"/>
              <w:bottom w:val="nil"/>
              <w:right w:val="nil"/>
            </w:tcBorders>
            <w:hideMark/>
          </w:tcPr>
          <w:p w14:paraId="0E997CED"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r>
      <w:tr w:rsidR="00935875" w:rsidRPr="001A2172" w14:paraId="081E1E0D" w14:textId="77777777" w:rsidTr="009348E7">
        <w:trPr>
          <w:trHeight w:val="231"/>
        </w:trPr>
        <w:tc>
          <w:tcPr>
            <w:tcW w:w="1357" w:type="pct"/>
            <w:gridSpan w:val="3"/>
            <w:tcBorders>
              <w:top w:val="single" w:sz="4" w:space="0" w:color="000000"/>
              <w:left w:val="single" w:sz="4" w:space="0" w:color="000000"/>
              <w:bottom w:val="single" w:sz="4" w:space="0" w:color="000000"/>
              <w:right w:val="single" w:sz="4" w:space="0" w:color="000000"/>
            </w:tcBorders>
            <w:hideMark/>
          </w:tcPr>
          <w:p w14:paraId="6DBCDD22" w14:textId="77777777" w:rsidR="00935875" w:rsidRPr="001A2172" w:rsidRDefault="00935875" w:rsidP="0093587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Eje</w:t>
            </w:r>
          </w:p>
        </w:tc>
        <w:tc>
          <w:tcPr>
            <w:tcW w:w="907" w:type="pct"/>
            <w:gridSpan w:val="3"/>
            <w:tcBorders>
              <w:top w:val="single" w:sz="4" w:space="0" w:color="000000"/>
              <w:left w:val="nil"/>
              <w:bottom w:val="single" w:sz="4" w:space="0" w:color="000000"/>
              <w:right w:val="single" w:sz="4" w:space="0" w:color="000000"/>
            </w:tcBorders>
            <w:hideMark/>
          </w:tcPr>
          <w:p w14:paraId="017C5B57" w14:textId="77777777" w:rsidR="00935875" w:rsidRPr="001A2172" w:rsidRDefault="00935875" w:rsidP="0093587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Programa del P.E.D.</w:t>
            </w:r>
          </w:p>
        </w:tc>
        <w:tc>
          <w:tcPr>
            <w:tcW w:w="1026" w:type="pct"/>
            <w:gridSpan w:val="3"/>
            <w:tcBorders>
              <w:top w:val="single" w:sz="4" w:space="0" w:color="000000"/>
              <w:left w:val="nil"/>
              <w:bottom w:val="single" w:sz="4" w:space="0" w:color="000000"/>
              <w:right w:val="single" w:sz="4" w:space="0" w:color="000000"/>
            </w:tcBorders>
            <w:hideMark/>
          </w:tcPr>
          <w:p w14:paraId="1AC8C0FF" w14:textId="77777777" w:rsidR="00935875" w:rsidRPr="001A2172" w:rsidRDefault="00935875" w:rsidP="0093587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Objetivo</w:t>
            </w:r>
          </w:p>
        </w:tc>
        <w:tc>
          <w:tcPr>
            <w:tcW w:w="1710" w:type="pct"/>
            <w:gridSpan w:val="5"/>
            <w:tcBorders>
              <w:top w:val="single" w:sz="4" w:space="0" w:color="000000"/>
              <w:left w:val="nil"/>
              <w:bottom w:val="single" w:sz="4" w:space="0" w:color="000000"/>
              <w:right w:val="single" w:sz="4" w:space="0" w:color="000000"/>
            </w:tcBorders>
            <w:hideMark/>
          </w:tcPr>
          <w:p w14:paraId="22A0A672" w14:textId="77777777" w:rsidR="00935875" w:rsidRPr="001A2172" w:rsidRDefault="00935875" w:rsidP="0093587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Estrategia</w:t>
            </w:r>
          </w:p>
        </w:tc>
      </w:tr>
      <w:tr w:rsidR="00935875" w:rsidRPr="001A2172" w14:paraId="6F248BA5" w14:textId="77777777" w:rsidTr="009348E7">
        <w:trPr>
          <w:trHeight w:val="955"/>
        </w:trPr>
        <w:tc>
          <w:tcPr>
            <w:tcW w:w="1357" w:type="pct"/>
            <w:gridSpan w:val="3"/>
            <w:tcBorders>
              <w:top w:val="single" w:sz="4" w:space="0" w:color="000000"/>
              <w:left w:val="single" w:sz="4" w:space="0" w:color="000000"/>
              <w:bottom w:val="single" w:sz="4" w:space="0" w:color="000000"/>
              <w:right w:val="single" w:sz="4" w:space="0" w:color="000000"/>
            </w:tcBorders>
            <w:hideMark/>
          </w:tcPr>
          <w:p w14:paraId="06737E27"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11 - Plan Institucional de Cultura Política Democrática</w:t>
            </w:r>
          </w:p>
        </w:tc>
        <w:tc>
          <w:tcPr>
            <w:tcW w:w="907" w:type="pct"/>
            <w:gridSpan w:val="3"/>
            <w:tcBorders>
              <w:top w:val="single" w:sz="4" w:space="0" w:color="000000"/>
              <w:left w:val="nil"/>
              <w:bottom w:val="single" w:sz="4" w:space="0" w:color="000000"/>
              <w:right w:val="single" w:sz="4" w:space="0" w:color="000000"/>
            </w:tcBorders>
            <w:hideMark/>
          </w:tcPr>
          <w:p w14:paraId="17BB5A73"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Garantizar procesos electorales locales adecuados que generen en las y los ciudadanos del estado de Quintana Roo confianza en las Instituciones electorales y la vida democrática.</w:t>
            </w:r>
          </w:p>
        </w:tc>
        <w:tc>
          <w:tcPr>
            <w:tcW w:w="1026" w:type="pct"/>
            <w:gridSpan w:val="3"/>
            <w:tcBorders>
              <w:top w:val="single" w:sz="4" w:space="0" w:color="000000"/>
              <w:left w:val="nil"/>
              <w:bottom w:val="single" w:sz="4" w:space="0" w:color="000000"/>
              <w:right w:val="single" w:sz="4" w:space="0" w:color="000000"/>
            </w:tcBorders>
            <w:hideMark/>
          </w:tcPr>
          <w:p w14:paraId="0989B96C"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11-01 - Garantizar procesos electorales locales adecuados que generen en las y los ciudadanos del estado de Quintana Roo confianza en las Instituciones electorales y la vida democrática.</w:t>
            </w:r>
          </w:p>
        </w:tc>
        <w:tc>
          <w:tcPr>
            <w:tcW w:w="1710" w:type="pct"/>
            <w:gridSpan w:val="5"/>
            <w:tcBorders>
              <w:top w:val="single" w:sz="4" w:space="0" w:color="000000"/>
              <w:left w:val="nil"/>
              <w:bottom w:val="single" w:sz="4" w:space="0" w:color="000000"/>
              <w:right w:val="single" w:sz="4" w:space="0" w:color="000000"/>
            </w:tcBorders>
            <w:hideMark/>
          </w:tcPr>
          <w:p w14:paraId="039B1295"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11-01-01 - Plan Institucional de Cultura Política Democrática</w:t>
            </w:r>
          </w:p>
        </w:tc>
      </w:tr>
      <w:tr w:rsidR="00935875" w:rsidRPr="001A2172" w14:paraId="5ED3A7E3" w14:textId="77777777" w:rsidTr="009348E7">
        <w:trPr>
          <w:trHeight w:val="231"/>
        </w:trPr>
        <w:tc>
          <w:tcPr>
            <w:tcW w:w="674" w:type="pct"/>
            <w:tcBorders>
              <w:top w:val="nil"/>
              <w:left w:val="nil"/>
              <w:bottom w:val="nil"/>
              <w:right w:val="nil"/>
            </w:tcBorders>
            <w:hideMark/>
          </w:tcPr>
          <w:p w14:paraId="680E3342" w14:textId="77777777" w:rsidR="00935875" w:rsidRPr="001A2172" w:rsidRDefault="00935875" w:rsidP="00935875">
            <w:pPr>
              <w:spacing w:after="0" w:line="240" w:lineRule="auto"/>
              <w:rPr>
                <w:rFonts w:eastAsia="Times New Roman"/>
                <w:color w:val="000000"/>
                <w:sz w:val="16"/>
                <w:szCs w:val="16"/>
                <w:lang w:eastAsia="es-MX"/>
              </w:rPr>
            </w:pPr>
          </w:p>
        </w:tc>
        <w:tc>
          <w:tcPr>
            <w:tcW w:w="342" w:type="pct"/>
            <w:tcBorders>
              <w:top w:val="nil"/>
              <w:left w:val="nil"/>
              <w:bottom w:val="nil"/>
              <w:right w:val="nil"/>
            </w:tcBorders>
            <w:hideMark/>
          </w:tcPr>
          <w:p w14:paraId="03D16C62"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14379351"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331B483E"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38AF46BE"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223" w:type="pct"/>
            <w:tcBorders>
              <w:top w:val="nil"/>
              <w:left w:val="nil"/>
              <w:bottom w:val="nil"/>
              <w:right w:val="nil"/>
            </w:tcBorders>
            <w:hideMark/>
          </w:tcPr>
          <w:p w14:paraId="3739C728"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3E9A2518"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3A8DE236"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702BF8F2"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3" w:type="pct"/>
            <w:tcBorders>
              <w:top w:val="nil"/>
              <w:left w:val="nil"/>
              <w:bottom w:val="nil"/>
              <w:right w:val="nil"/>
            </w:tcBorders>
            <w:hideMark/>
          </w:tcPr>
          <w:p w14:paraId="61FA591E"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3" w:type="pct"/>
            <w:tcBorders>
              <w:top w:val="nil"/>
              <w:left w:val="nil"/>
              <w:bottom w:val="nil"/>
              <w:right w:val="nil"/>
            </w:tcBorders>
            <w:hideMark/>
          </w:tcPr>
          <w:p w14:paraId="5C39C1D1"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3" w:type="pct"/>
            <w:tcBorders>
              <w:top w:val="nil"/>
              <w:left w:val="nil"/>
              <w:bottom w:val="nil"/>
              <w:right w:val="nil"/>
            </w:tcBorders>
            <w:hideMark/>
          </w:tcPr>
          <w:p w14:paraId="2ECD5AAD"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3" w:type="pct"/>
            <w:tcBorders>
              <w:top w:val="nil"/>
              <w:left w:val="nil"/>
              <w:bottom w:val="nil"/>
              <w:right w:val="nil"/>
            </w:tcBorders>
            <w:hideMark/>
          </w:tcPr>
          <w:p w14:paraId="171C59F8"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37" w:type="pct"/>
            <w:tcBorders>
              <w:top w:val="nil"/>
              <w:left w:val="nil"/>
              <w:bottom w:val="nil"/>
              <w:right w:val="nil"/>
            </w:tcBorders>
            <w:hideMark/>
          </w:tcPr>
          <w:p w14:paraId="35B43EA2"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r>
      <w:tr w:rsidR="00935875" w:rsidRPr="001A2172" w14:paraId="4388B919" w14:textId="77777777" w:rsidTr="00935875">
        <w:trPr>
          <w:trHeight w:val="231"/>
        </w:trPr>
        <w:tc>
          <w:tcPr>
            <w:tcW w:w="5000" w:type="pct"/>
            <w:gridSpan w:val="14"/>
            <w:tcBorders>
              <w:top w:val="single" w:sz="4" w:space="0" w:color="000000"/>
              <w:left w:val="single" w:sz="4" w:space="0" w:color="000000"/>
              <w:bottom w:val="single" w:sz="4" w:space="0" w:color="000000"/>
              <w:right w:val="single" w:sz="4" w:space="0" w:color="000000"/>
            </w:tcBorders>
            <w:hideMark/>
          </w:tcPr>
          <w:p w14:paraId="78DCA3E6" w14:textId="77777777" w:rsidR="00935875" w:rsidRPr="001A2172" w:rsidRDefault="00935875" w:rsidP="00935875">
            <w:pPr>
              <w:spacing w:after="0" w:line="240" w:lineRule="auto"/>
              <w:jc w:val="center"/>
              <w:rPr>
                <w:rFonts w:eastAsia="Times New Roman"/>
                <w:b/>
                <w:bCs/>
                <w:color w:val="FFFFFF"/>
                <w:sz w:val="16"/>
                <w:szCs w:val="16"/>
                <w:lang w:eastAsia="es-MX"/>
              </w:rPr>
            </w:pPr>
            <w:r w:rsidRPr="001A2172">
              <w:rPr>
                <w:rFonts w:eastAsia="Times New Roman"/>
                <w:b/>
                <w:bCs/>
                <w:color w:val="FFFFFF"/>
                <w:sz w:val="16"/>
                <w:szCs w:val="16"/>
                <w:lang w:eastAsia="es-MX"/>
              </w:rPr>
              <w:t>Alineación al Programa de Desarrollo (P.D.)</w:t>
            </w:r>
          </w:p>
        </w:tc>
      </w:tr>
      <w:tr w:rsidR="00935875" w:rsidRPr="001A2172" w14:paraId="56899169" w14:textId="77777777" w:rsidTr="009348E7">
        <w:trPr>
          <w:trHeight w:val="231"/>
        </w:trPr>
        <w:tc>
          <w:tcPr>
            <w:tcW w:w="1015" w:type="pct"/>
            <w:gridSpan w:val="2"/>
            <w:tcBorders>
              <w:top w:val="single" w:sz="4" w:space="0" w:color="000000"/>
              <w:left w:val="single" w:sz="4" w:space="0" w:color="000000"/>
              <w:bottom w:val="single" w:sz="4" w:space="0" w:color="000000"/>
              <w:right w:val="single" w:sz="4" w:space="0" w:color="000000"/>
            </w:tcBorders>
            <w:hideMark/>
          </w:tcPr>
          <w:p w14:paraId="6F31C860" w14:textId="77777777" w:rsidR="00935875" w:rsidRPr="001A2172" w:rsidRDefault="00935875" w:rsidP="0093587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Programa de Desarrollo</w:t>
            </w:r>
          </w:p>
        </w:tc>
        <w:tc>
          <w:tcPr>
            <w:tcW w:w="1026" w:type="pct"/>
            <w:gridSpan w:val="3"/>
            <w:tcBorders>
              <w:top w:val="single" w:sz="4" w:space="0" w:color="000000"/>
              <w:left w:val="nil"/>
              <w:bottom w:val="single" w:sz="4" w:space="0" w:color="000000"/>
              <w:right w:val="single" w:sz="4" w:space="0" w:color="000000"/>
            </w:tcBorders>
            <w:hideMark/>
          </w:tcPr>
          <w:p w14:paraId="63E0F1F9" w14:textId="77777777" w:rsidR="00935875" w:rsidRPr="001A2172" w:rsidRDefault="00935875" w:rsidP="0093587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Tipo de P.D.</w:t>
            </w:r>
          </w:p>
        </w:tc>
        <w:tc>
          <w:tcPr>
            <w:tcW w:w="565" w:type="pct"/>
            <w:gridSpan w:val="2"/>
            <w:tcBorders>
              <w:top w:val="single" w:sz="4" w:space="0" w:color="000000"/>
              <w:left w:val="nil"/>
              <w:bottom w:val="single" w:sz="4" w:space="0" w:color="000000"/>
              <w:right w:val="single" w:sz="4" w:space="0" w:color="000000"/>
            </w:tcBorders>
            <w:hideMark/>
          </w:tcPr>
          <w:p w14:paraId="47AFDB43" w14:textId="77777777" w:rsidR="00935875" w:rsidRPr="001A2172" w:rsidRDefault="00935875" w:rsidP="0093587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Tema</w:t>
            </w:r>
          </w:p>
        </w:tc>
        <w:tc>
          <w:tcPr>
            <w:tcW w:w="1371" w:type="pct"/>
            <w:gridSpan w:val="4"/>
            <w:tcBorders>
              <w:top w:val="single" w:sz="4" w:space="0" w:color="000000"/>
              <w:left w:val="nil"/>
              <w:bottom w:val="single" w:sz="4" w:space="0" w:color="000000"/>
              <w:right w:val="single" w:sz="4" w:space="0" w:color="000000"/>
            </w:tcBorders>
            <w:hideMark/>
          </w:tcPr>
          <w:p w14:paraId="407B7235" w14:textId="77777777" w:rsidR="00935875" w:rsidRPr="001A2172" w:rsidRDefault="00935875" w:rsidP="0093587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Objetivo</w:t>
            </w:r>
          </w:p>
        </w:tc>
        <w:tc>
          <w:tcPr>
            <w:tcW w:w="1023" w:type="pct"/>
            <w:gridSpan w:val="3"/>
            <w:tcBorders>
              <w:top w:val="single" w:sz="4" w:space="0" w:color="000000"/>
              <w:left w:val="nil"/>
              <w:bottom w:val="single" w:sz="4" w:space="0" w:color="000000"/>
              <w:right w:val="single" w:sz="4" w:space="0" w:color="000000"/>
            </w:tcBorders>
            <w:hideMark/>
          </w:tcPr>
          <w:p w14:paraId="5AD91F10" w14:textId="77777777" w:rsidR="00935875" w:rsidRPr="001A2172" w:rsidRDefault="00935875" w:rsidP="0093587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Estrategia</w:t>
            </w:r>
          </w:p>
        </w:tc>
      </w:tr>
      <w:tr w:rsidR="00935875" w:rsidRPr="001A2172" w14:paraId="0BBC1063" w14:textId="77777777" w:rsidTr="009348E7">
        <w:trPr>
          <w:trHeight w:val="662"/>
        </w:trPr>
        <w:tc>
          <w:tcPr>
            <w:tcW w:w="1015" w:type="pct"/>
            <w:gridSpan w:val="2"/>
            <w:tcBorders>
              <w:top w:val="single" w:sz="4" w:space="0" w:color="000000"/>
              <w:left w:val="single" w:sz="4" w:space="0" w:color="000000"/>
              <w:bottom w:val="single" w:sz="4" w:space="0" w:color="000000"/>
              <w:right w:val="single" w:sz="4" w:space="0" w:color="000000"/>
            </w:tcBorders>
            <w:hideMark/>
          </w:tcPr>
          <w:p w14:paraId="769C58DC"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27 - PLAN INSTITUCIONAL DE CULTURA POLÍTICA DEMOCRÁTICA 2023 - 2029</w:t>
            </w:r>
          </w:p>
        </w:tc>
        <w:tc>
          <w:tcPr>
            <w:tcW w:w="1026" w:type="pct"/>
            <w:gridSpan w:val="3"/>
            <w:tcBorders>
              <w:top w:val="single" w:sz="4" w:space="0" w:color="000000"/>
              <w:left w:val="nil"/>
              <w:bottom w:val="single" w:sz="4" w:space="0" w:color="000000"/>
              <w:right w:val="single" w:sz="4" w:space="0" w:color="000000"/>
            </w:tcBorders>
            <w:hideMark/>
          </w:tcPr>
          <w:p w14:paraId="6709E974"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Institucional</w:t>
            </w:r>
          </w:p>
        </w:tc>
        <w:tc>
          <w:tcPr>
            <w:tcW w:w="565" w:type="pct"/>
            <w:gridSpan w:val="2"/>
            <w:tcBorders>
              <w:top w:val="single" w:sz="4" w:space="0" w:color="000000"/>
              <w:left w:val="nil"/>
              <w:bottom w:val="single" w:sz="4" w:space="0" w:color="000000"/>
              <w:right w:val="single" w:sz="4" w:space="0" w:color="000000"/>
            </w:tcBorders>
            <w:hideMark/>
          </w:tcPr>
          <w:p w14:paraId="024DF8F6"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Cultura política democrática</w:t>
            </w:r>
          </w:p>
        </w:tc>
        <w:tc>
          <w:tcPr>
            <w:tcW w:w="1371" w:type="pct"/>
            <w:gridSpan w:val="4"/>
            <w:tcBorders>
              <w:top w:val="single" w:sz="4" w:space="0" w:color="000000"/>
              <w:left w:val="nil"/>
              <w:bottom w:val="single" w:sz="4" w:space="0" w:color="000000"/>
              <w:right w:val="single" w:sz="4" w:space="0" w:color="000000"/>
            </w:tcBorders>
            <w:hideMark/>
          </w:tcPr>
          <w:p w14:paraId="0454A57A"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27-01 - Garantizar procesos electorales locales adecuados que generen en las y los ciudadanos del estado de Quintana Roo confianza en las Instituciones electorales y la vida democrática.</w:t>
            </w:r>
          </w:p>
        </w:tc>
        <w:tc>
          <w:tcPr>
            <w:tcW w:w="1023" w:type="pct"/>
            <w:gridSpan w:val="3"/>
            <w:tcBorders>
              <w:top w:val="single" w:sz="4" w:space="0" w:color="000000"/>
              <w:left w:val="nil"/>
              <w:bottom w:val="single" w:sz="4" w:space="0" w:color="000000"/>
              <w:right w:val="single" w:sz="4" w:space="0" w:color="000000"/>
            </w:tcBorders>
            <w:hideMark/>
          </w:tcPr>
          <w:p w14:paraId="3E5CDDF7"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27-01-01 - Fomentar Procesos Electorales con valores de Cultura Política Democrática.</w:t>
            </w:r>
          </w:p>
        </w:tc>
      </w:tr>
      <w:tr w:rsidR="00935875" w:rsidRPr="001A2172" w14:paraId="49FF388E" w14:textId="77777777" w:rsidTr="009348E7">
        <w:trPr>
          <w:trHeight w:val="231"/>
        </w:trPr>
        <w:tc>
          <w:tcPr>
            <w:tcW w:w="674" w:type="pct"/>
            <w:tcBorders>
              <w:top w:val="nil"/>
              <w:left w:val="nil"/>
              <w:bottom w:val="nil"/>
              <w:right w:val="nil"/>
            </w:tcBorders>
            <w:hideMark/>
          </w:tcPr>
          <w:p w14:paraId="48CD4AFB" w14:textId="77777777" w:rsidR="00935875" w:rsidRPr="001A2172" w:rsidRDefault="00935875" w:rsidP="00935875">
            <w:pPr>
              <w:spacing w:after="0" w:line="240" w:lineRule="auto"/>
              <w:rPr>
                <w:rFonts w:eastAsia="Times New Roman"/>
                <w:color w:val="000000"/>
                <w:sz w:val="16"/>
                <w:szCs w:val="16"/>
                <w:lang w:eastAsia="es-MX"/>
              </w:rPr>
            </w:pPr>
          </w:p>
        </w:tc>
        <w:tc>
          <w:tcPr>
            <w:tcW w:w="342" w:type="pct"/>
            <w:tcBorders>
              <w:top w:val="nil"/>
              <w:left w:val="nil"/>
              <w:bottom w:val="nil"/>
              <w:right w:val="nil"/>
            </w:tcBorders>
            <w:hideMark/>
          </w:tcPr>
          <w:p w14:paraId="06C24EB0"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67515EB2"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37AACBAD"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2E546CBD"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223" w:type="pct"/>
            <w:tcBorders>
              <w:top w:val="nil"/>
              <w:left w:val="nil"/>
              <w:bottom w:val="nil"/>
              <w:right w:val="nil"/>
            </w:tcBorders>
            <w:hideMark/>
          </w:tcPr>
          <w:p w14:paraId="77DC4DAC"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599CB678"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6C110484"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2" w:type="pct"/>
            <w:tcBorders>
              <w:top w:val="nil"/>
              <w:left w:val="nil"/>
              <w:bottom w:val="nil"/>
              <w:right w:val="nil"/>
            </w:tcBorders>
            <w:hideMark/>
          </w:tcPr>
          <w:p w14:paraId="63E71D82"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3" w:type="pct"/>
            <w:tcBorders>
              <w:top w:val="nil"/>
              <w:left w:val="nil"/>
              <w:bottom w:val="nil"/>
              <w:right w:val="nil"/>
            </w:tcBorders>
            <w:hideMark/>
          </w:tcPr>
          <w:p w14:paraId="3463F140"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3" w:type="pct"/>
            <w:tcBorders>
              <w:top w:val="nil"/>
              <w:left w:val="nil"/>
              <w:bottom w:val="nil"/>
              <w:right w:val="nil"/>
            </w:tcBorders>
            <w:hideMark/>
          </w:tcPr>
          <w:p w14:paraId="792AE2BD"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3" w:type="pct"/>
            <w:tcBorders>
              <w:top w:val="nil"/>
              <w:left w:val="nil"/>
              <w:bottom w:val="nil"/>
              <w:right w:val="nil"/>
            </w:tcBorders>
            <w:hideMark/>
          </w:tcPr>
          <w:p w14:paraId="7D49593A"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43" w:type="pct"/>
            <w:tcBorders>
              <w:top w:val="nil"/>
              <w:left w:val="nil"/>
              <w:bottom w:val="nil"/>
              <w:right w:val="nil"/>
            </w:tcBorders>
            <w:hideMark/>
          </w:tcPr>
          <w:p w14:paraId="01F10DEB"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c>
          <w:tcPr>
            <w:tcW w:w="337" w:type="pct"/>
            <w:tcBorders>
              <w:top w:val="nil"/>
              <w:left w:val="nil"/>
              <w:bottom w:val="nil"/>
              <w:right w:val="nil"/>
            </w:tcBorders>
            <w:hideMark/>
          </w:tcPr>
          <w:p w14:paraId="17AFAFFD" w14:textId="77777777" w:rsidR="00935875" w:rsidRPr="001A2172" w:rsidRDefault="00935875" w:rsidP="00935875">
            <w:pPr>
              <w:spacing w:after="0" w:line="240" w:lineRule="auto"/>
              <w:rPr>
                <w:rFonts w:ascii="Times New Roman" w:eastAsia="Times New Roman" w:hAnsi="Times New Roman" w:cs="Times New Roman"/>
                <w:sz w:val="20"/>
                <w:szCs w:val="20"/>
                <w:lang w:eastAsia="es-MX"/>
              </w:rPr>
            </w:pPr>
          </w:p>
        </w:tc>
      </w:tr>
      <w:tr w:rsidR="00935875" w:rsidRPr="001A2172" w14:paraId="12DB37BE" w14:textId="77777777" w:rsidTr="009348E7">
        <w:trPr>
          <w:trHeight w:val="231"/>
        </w:trPr>
        <w:tc>
          <w:tcPr>
            <w:tcW w:w="674" w:type="pct"/>
            <w:tcBorders>
              <w:top w:val="single" w:sz="4" w:space="0" w:color="000000"/>
              <w:left w:val="single" w:sz="4" w:space="0" w:color="000000"/>
              <w:bottom w:val="single" w:sz="4" w:space="0" w:color="000000"/>
              <w:right w:val="single" w:sz="4" w:space="0" w:color="000000"/>
            </w:tcBorders>
            <w:hideMark/>
          </w:tcPr>
          <w:p w14:paraId="5F29808B" w14:textId="77777777" w:rsidR="00935875" w:rsidRPr="001A2172" w:rsidRDefault="00935875" w:rsidP="00935875">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Finalidad:</w:t>
            </w:r>
          </w:p>
        </w:tc>
        <w:tc>
          <w:tcPr>
            <w:tcW w:w="1590" w:type="pct"/>
            <w:gridSpan w:val="5"/>
            <w:tcBorders>
              <w:top w:val="single" w:sz="4" w:space="0" w:color="000000"/>
              <w:left w:val="nil"/>
              <w:bottom w:val="single" w:sz="4" w:space="0" w:color="000000"/>
              <w:right w:val="single" w:sz="4" w:space="0" w:color="000000"/>
            </w:tcBorders>
            <w:hideMark/>
          </w:tcPr>
          <w:p w14:paraId="56352FFC"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1 - Gobierno</w:t>
            </w:r>
          </w:p>
        </w:tc>
        <w:tc>
          <w:tcPr>
            <w:tcW w:w="684" w:type="pct"/>
            <w:gridSpan w:val="2"/>
            <w:tcBorders>
              <w:top w:val="single" w:sz="4" w:space="0" w:color="000000"/>
              <w:left w:val="nil"/>
              <w:bottom w:val="single" w:sz="4" w:space="0" w:color="000000"/>
              <w:right w:val="single" w:sz="4" w:space="0" w:color="000000"/>
            </w:tcBorders>
            <w:hideMark/>
          </w:tcPr>
          <w:p w14:paraId="517EA811" w14:textId="77777777" w:rsidR="00935875" w:rsidRPr="001A2172" w:rsidRDefault="00935875" w:rsidP="00935875">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Función:</w:t>
            </w:r>
          </w:p>
        </w:tc>
        <w:tc>
          <w:tcPr>
            <w:tcW w:w="2052" w:type="pct"/>
            <w:gridSpan w:val="6"/>
            <w:tcBorders>
              <w:top w:val="single" w:sz="4" w:space="0" w:color="000000"/>
              <w:left w:val="nil"/>
              <w:bottom w:val="single" w:sz="4" w:space="0" w:color="000000"/>
              <w:right w:val="single" w:sz="4" w:space="0" w:color="000000"/>
            </w:tcBorders>
            <w:hideMark/>
          </w:tcPr>
          <w:p w14:paraId="030285FF" w14:textId="77777777" w:rsidR="00935875" w:rsidRPr="001A2172" w:rsidRDefault="00935875" w:rsidP="0093587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13 - Coordinación de la Política de Gobierno</w:t>
            </w:r>
          </w:p>
        </w:tc>
      </w:tr>
    </w:tbl>
    <w:p w14:paraId="1BF804C2" w14:textId="77777777" w:rsidR="00214829" w:rsidRPr="001A2172" w:rsidRDefault="00214829" w:rsidP="00612E70">
      <w:pPr>
        <w:spacing w:line="259" w:lineRule="auto"/>
        <w:jc w:val="both"/>
        <w:rPr>
          <w:rFonts w:eastAsia="Arial"/>
        </w:rPr>
      </w:pPr>
    </w:p>
    <w:tbl>
      <w:tblPr>
        <w:tblW w:w="5000" w:type="pct"/>
        <w:tblCellMar>
          <w:left w:w="70" w:type="dxa"/>
          <w:right w:w="70" w:type="dxa"/>
        </w:tblCellMar>
        <w:tblLook w:val="04A0" w:firstRow="1" w:lastRow="0" w:firstColumn="1" w:lastColumn="0" w:noHBand="0" w:noVBand="1"/>
      </w:tblPr>
      <w:tblGrid>
        <w:gridCol w:w="1430"/>
        <w:gridCol w:w="1457"/>
        <w:gridCol w:w="1444"/>
        <w:gridCol w:w="3049"/>
        <w:gridCol w:w="1448"/>
      </w:tblGrid>
      <w:tr w:rsidR="0005394C" w:rsidRPr="001A2172" w14:paraId="3CAACDAF" w14:textId="77777777" w:rsidTr="001A6C87">
        <w:trPr>
          <w:trHeight w:val="950"/>
          <w:tblHead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9F088CD" w14:textId="77777777" w:rsidR="001A6C87" w:rsidRPr="001A2172" w:rsidRDefault="001A6C87" w:rsidP="0028685D">
            <w:pPr>
              <w:jc w:val="center"/>
              <w:rPr>
                <w:rFonts w:eastAsia="Times New Roman"/>
                <w:b/>
                <w:bCs/>
                <w:sz w:val="16"/>
                <w:szCs w:val="16"/>
                <w:lang w:eastAsia="es-MX"/>
              </w:rPr>
            </w:pPr>
            <w:r w:rsidRPr="001A2172">
              <w:rPr>
                <w:rFonts w:eastAsia="Times New Roman"/>
                <w:b/>
                <w:bCs/>
                <w:sz w:val="16"/>
                <w:szCs w:val="16"/>
                <w:lang w:eastAsia="es-MX"/>
              </w:rPr>
              <w:t>INSTITUTO ELECTORAL DE QUINTANA ROO</w:t>
            </w:r>
          </w:p>
          <w:p w14:paraId="1BBD1909" w14:textId="77777777" w:rsidR="001A6C87" w:rsidRPr="001A2172" w:rsidRDefault="001A6C87" w:rsidP="0028685D">
            <w:pPr>
              <w:jc w:val="center"/>
              <w:rPr>
                <w:rFonts w:eastAsia="Times New Roman"/>
                <w:b/>
                <w:bCs/>
                <w:sz w:val="16"/>
                <w:szCs w:val="16"/>
                <w:lang w:eastAsia="es-MX"/>
              </w:rPr>
            </w:pPr>
            <w:r w:rsidRPr="001A2172">
              <w:rPr>
                <w:rFonts w:eastAsia="Times New Roman"/>
                <w:b/>
                <w:bCs/>
                <w:sz w:val="16"/>
                <w:szCs w:val="16"/>
                <w:lang w:eastAsia="es-MX"/>
              </w:rPr>
              <w:t>PRESUPUESTO DE EGRESOS 2026</w:t>
            </w:r>
          </w:p>
          <w:p w14:paraId="78324C6C" w14:textId="40762BC9" w:rsidR="001A6C87" w:rsidRPr="001A2172" w:rsidRDefault="001A6C87" w:rsidP="0028685D">
            <w:pPr>
              <w:spacing w:after="0" w:line="240" w:lineRule="auto"/>
              <w:jc w:val="center"/>
              <w:rPr>
                <w:rFonts w:eastAsia="Times New Roman"/>
                <w:b/>
                <w:bCs/>
                <w:sz w:val="16"/>
                <w:szCs w:val="16"/>
                <w:lang w:eastAsia="es-MX"/>
              </w:rPr>
            </w:pPr>
            <w:r w:rsidRPr="001A2172">
              <w:rPr>
                <w:rFonts w:eastAsia="Times New Roman"/>
                <w:b/>
                <w:bCs/>
                <w:sz w:val="16"/>
                <w:szCs w:val="16"/>
                <w:lang w:val="pt-PT" w:eastAsia="es-MX"/>
              </w:rPr>
              <w:t>E039 - Cultura Política Democrática Matriz de Indicadores (Formato 4 x 4)</w:t>
            </w:r>
          </w:p>
        </w:tc>
      </w:tr>
      <w:tr w:rsidR="0005394C" w:rsidRPr="001A2172" w14:paraId="6F43E675" w14:textId="77777777" w:rsidTr="001A6C87">
        <w:trPr>
          <w:trHeight w:val="300"/>
          <w:tblHeader/>
        </w:trPr>
        <w:tc>
          <w:tcPr>
            <w:tcW w:w="810" w:type="pct"/>
            <w:tcBorders>
              <w:top w:val="single" w:sz="4" w:space="0" w:color="auto"/>
              <w:left w:val="single" w:sz="4" w:space="0" w:color="auto"/>
              <w:bottom w:val="single" w:sz="4" w:space="0" w:color="auto"/>
              <w:right w:val="single" w:sz="4" w:space="0" w:color="auto"/>
            </w:tcBorders>
            <w:vAlign w:val="center"/>
            <w:hideMark/>
          </w:tcPr>
          <w:p w14:paraId="2DA01A20" w14:textId="77777777" w:rsidR="0028685D" w:rsidRPr="001A2172" w:rsidRDefault="0028685D" w:rsidP="0028685D">
            <w:pPr>
              <w:jc w:val="center"/>
              <w:rPr>
                <w:rFonts w:eastAsia="Times New Roman"/>
                <w:b/>
                <w:bCs/>
                <w:sz w:val="16"/>
                <w:szCs w:val="16"/>
                <w:lang w:eastAsia="es-MX"/>
              </w:rPr>
            </w:pPr>
            <w:r w:rsidRPr="001A2172">
              <w:rPr>
                <w:rFonts w:eastAsia="Times New Roman"/>
                <w:b/>
                <w:bCs/>
                <w:sz w:val="16"/>
                <w:szCs w:val="16"/>
                <w:lang w:eastAsia="es-MX"/>
              </w:rPr>
              <w:t>Nivel</w:t>
            </w:r>
          </w:p>
        </w:tc>
        <w:tc>
          <w:tcPr>
            <w:tcW w:w="825" w:type="pct"/>
            <w:tcBorders>
              <w:top w:val="single" w:sz="4" w:space="0" w:color="auto"/>
              <w:left w:val="nil"/>
              <w:bottom w:val="single" w:sz="4" w:space="0" w:color="auto"/>
              <w:right w:val="single" w:sz="4" w:space="0" w:color="auto"/>
            </w:tcBorders>
            <w:vAlign w:val="center"/>
            <w:hideMark/>
          </w:tcPr>
          <w:p w14:paraId="7217179C" w14:textId="77777777" w:rsidR="0028685D" w:rsidRPr="001A2172" w:rsidRDefault="0028685D" w:rsidP="0028685D">
            <w:pPr>
              <w:jc w:val="center"/>
              <w:rPr>
                <w:rFonts w:eastAsia="Times New Roman"/>
                <w:b/>
                <w:bCs/>
                <w:sz w:val="16"/>
                <w:szCs w:val="16"/>
                <w:lang w:eastAsia="es-MX"/>
              </w:rPr>
            </w:pPr>
            <w:r w:rsidRPr="001A2172">
              <w:rPr>
                <w:rFonts w:eastAsia="Times New Roman"/>
                <w:b/>
                <w:bCs/>
                <w:sz w:val="16"/>
                <w:szCs w:val="16"/>
                <w:lang w:eastAsia="es-MX"/>
              </w:rPr>
              <w:t>Resumen Narrativo</w:t>
            </w:r>
          </w:p>
        </w:tc>
        <w:tc>
          <w:tcPr>
            <w:tcW w:w="818" w:type="pct"/>
            <w:tcBorders>
              <w:top w:val="single" w:sz="4" w:space="0" w:color="auto"/>
              <w:left w:val="nil"/>
              <w:bottom w:val="single" w:sz="4" w:space="0" w:color="auto"/>
              <w:right w:val="single" w:sz="4" w:space="0" w:color="auto"/>
            </w:tcBorders>
            <w:vAlign w:val="center"/>
            <w:hideMark/>
          </w:tcPr>
          <w:p w14:paraId="7AF1C1A4" w14:textId="77777777" w:rsidR="0028685D" w:rsidRPr="001A2172" w:rsidRDefault="0028685D" w:rsidP="0028685D">
            <w:pPr>
              <w:jc w:val="center"/>
              <w:rPr>
                <w:rFonts w:eastAsia="Times New Roman"/>
                <w:b/>
                <w:bCs/>
                <w:sz w:val="16"/>
                <w:szCs w:val="16"/>
                <w:lang w:eastAsia="es-MX"/>
              </w:rPr>
            </w:pPr>
            <w:r w:rsidRPr="001A2172">
              <w:rPr>
                <w:rFonts w:eastAsia="Times New Roman"/>
                <w:b/>
                <w:bCs/>
                <w:sz w:val="16"/>
                <w:szCs w:val="16"/>
                <w:lang w:eastAsia="es-MX"/>
              </w:rPr>
              <w:t>Indicador</w:t>
            </w:r>
          </w:p>
        </w:tc>
        <w:tc>
          <w:tcPr>
            <w:tcW w:w="1727" w:type="pct"/>
            <w:tcBorders>
              <w:top w:val="single" w:sz="4" w:space="0" w:color="auto"/>
              <w:left w:val="nil"/>
              <w:bottom w:val="single" w:sz="4" w:space="0" w:color="auto"/>
              <w:right w:val="single" w:sz="4" w:space="0" w:color="auto"/>
            </w:tcBorders>
            <w:vAlign w:val="center"/>
            <w:hideMark/>
          </w:tcPr>
          <w:p w14:paraId="279EA817" w14:textId="77777777" w:rsidR="0028685D" w:rsidRPr="001A2172" w:rsidRDefault="0028685D" w:rsidP="0028685D">
            <w:pPr>
              <w:jc w:val="center"/>
              <w:rPr>
                <w:rFonts w:eastAsia="Times New Roman"/>
                <w:b/>
                <w:bCs/>
                <w:sz w:val="16"/>
                <w:szCs w:val="16"/>
                <w:lang w:eastAsia="es-MX"/>
              </w:rPr>
            </w:pPr>
            <w:r w:rsidRPr="001A2172">
              <w:rPr>
                <w:rFonts w:eastAsia="Times New Roman"/>
                <w:b/>
                <w:bCs/>
                <w:sz w:val="16"/>
                <w:szCs w:val="16"/>
                <w:lang w:eastAsia="es-MX"/>
              </w:rPr>
              <w:t>Medio de Verificación</w:t>
            </w:r>
          </w:p>
        </w:tc>
        <w:tc>
          <w:tcPr>
            <w:tcW w:w="820" w:type="pct"/>
            <w:tcBorders>
              <w:top w:val="single" w:sz="4" w:space="0" w:color="auto"/>
              <w:left w:val="nil"/>
              <w:bottom w:val="single" w:sz="4" w:space="0" w:color="auto"/>
              <w:right w:val="single" w:sz="4" w:space="0" w:color="auto"/>
            </w:tcBorders>
            <w:vAlign w:val="center"/>
            <w:hideMark/>
          </w:tcPr>
          <w:p w14:paraId="0CA34969" w14:textId="77777777" w:rsidR="0028685D" w:rsidRPr="001A2172" w:rsidRDefault="0028685D" w:rsidP="0028685D">
            <w:pPr>
              <w:jc w:val="center"/>
              <w:rPr>
                <w:rFonts w:eastAsia="Times New Roman"/>
                <w:b/>
                <w:bCs/>
                <w:sz w:val="16"/>
                <w:szCs w:val="16"/>
                <w:lang w:eastAsia="es-MX"/>
              </w:rPr>
            </w:pPr>
            <w:r w:rsidRPr="001A2172">
              <w:rPr>
                <w:rFonts w:eastAsia="Times New Roman"/>
                <w:b/>
                <w:bCs/>
                <w:sz w:val="16"/>
                <w:szCs w:val="16"/>
                <w:lang w:eastAsia="es-MX"/>
              </w:rPr>
              <w:t>Supuesto</w:t>
            </w:r>
          </w:p>
        </w:tc>
      </w:tr>
      <w:tr w:rsidR="0005394C" w:rsidRPr="001A2172" w14:paraId="332115F3" w14:textId="77777777" w:rsidTr="0028685D">
        <w:trPr>
          <w:trHeight w:val="2025"/>
        </w:trPr>
        <w:tc>
          <w:tcPr>
            <w:tcW w:w="810" w:type="pct"/>
            <w:tcBorders>
              <w:top w:val="nil"/>
              <w:left w:val="single" w:sz="4" w:space="0" w:color="auto"/>
              <w:bottom w:val="single" w:sz="4" w:space="0" w:color="auto"/>
              <w:right w:val="single" w:sz="4" w:space="0" w:color="auto"/>
            </w:tcBorders>
            <w:shd w:val="clear" w:color="FFFFFF" w:fill="FFFFFF"/>
            <w:hideMark/>
          </w:tcPr>
          <w:p w14:paraId="1AED01E1" w14:textId="77777777" w:rsidR="0028685D" w:rsidRPr="001A2172" w:rsidRDefault="0028685D" w:rsidP="0028685D">
            <w:pPr>
              <w:rPr>
                <w:rFonts w:eastAsia="Times New Roman"/>
                <w:sz w:val="16"/>
                <w:szCs w:val="16"/>
                <w:lang w:eastAsia="es-MX"/>
              </w:rPr>
            </w:pPr>
            <w:r w:rsidRPr="001A2172">
              <w:rPr>
                <w:rFonts w:eastAsia="Times New Roman"/>
                <w:sz w:val="16"/>
                <w:szCs w:val="16"/>
                <w:lang w:eastAsia="es-MX"/>
              </w:rPr>
              <w:t>Fin</w:t>
            </w:r>
          </w:p>
        </w:tc>
        <w:tc>
          <w:tcPr>
            <w:tcW w:w="825" w:type="pct"/>
            <w:tcBorders>
              <w:top w:val="nil"/>
              <w:left w:val="nil"/>
              <w:bottom w:val="single" w:sz="4" w:space="0" w:color="auto"/>
              <w:right w:val="single" w:sz="4" w:space="0" w:color="auto"/>
            </w:tcBorders>
            <w:shd w:val="clear" w:color="FFFFFF" w:fill="FFFFFF"/>
            <w:hideMark/>
          </w:tcPr>
          <w:p w14:paraId="116DD375"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F - Contribuir a garantizar Procesos Electorales locales adecuados que generen en las y los ciudadanos del estado de Quintana Roo confianza en las Instituciones Electorales y la vida democrática.</w:t>
            </w:r>
          </w:p>
        </w:tc>
        <w:tc>
          <w:tcPr>
            <w:tcW w:w="818" w:type="pct"/>
            <w:tcBorders>
              <w:top w:val="nil"/>
              <w:left w:val="nil"/>
              <w:bottom w:val="single" w:sz="4" w:space="0" w:color="auto"/>
              <w:right w:val="single" w:sz="4" w:space="0" w:color="auto"/>
            </w:tcBorders>
            <w:shd w:val="clear" w:color="FFFFFF" w:fill="FFFFFF"/>
            <w:hideMark/>
          </w:tcPr>
          <w:p w14:paraId="3D55E441"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PEDII111 - Índice de Desarrollo Democrático</w:t>
            </w:r>
          </w:p>
        </w:tc>
        <w:tc>
          <w:tcPr>
            <w:tcW w:w="1727" w:type="pct"/>
            <w:tcBorders>
              <w:top w:val="nil"/>
              <w:left w:val="nil"/>
              <w:bottom w:val="single" w:sz="4" w:space="0" w:color="auto"/>
              <w:right w:val="single" w:sz="4" w:space="0" w:color="auto"/>
            </w:tcBorders>
            <w:shd w:val="clear" w:color="FFFFFF" w:fill="FFFFFF"/>
            <w:hideMark/>
          </w:tcPr>
          <w:p w14:paraId="232266A9"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índice de Desarrollo Democrático en México https://idd-mex.org</w:t>
            </w:r>
            <w:r w:rsidRPr="001A2172">
              <w:rPr>
                <w:rFonts w:eastAsia="Times New Roman"/>
                <w:sz w:val="16"/>
                <w:szCs w:val="16"/>
                <w:lang w:eastAsia="es-MX"/>
              </w:rPr>
              <w:br/>
            </w:r>
            <w:r w:rsidRPr="001A2172">
              <w:rPr>
                <w:rFonts w:eastAsia="Times New Roman"/>
                <w:sz w:val="16"/>
                <w:szCs w:val="16"/>
                <w:lang w:eastAsia="es-MX"/>
              </w:rPr>
              <w:br/>
              <w:t>Índice de Desarrollo Democrático en México https://idd-mex.org</w:t>
            </w:r>
          </w:p>
        </w:tc>
        <w:tc>
          <w:tcPr>
            <w:tcW w:w="820" w:type="pct"/>
            <w:tcBorders>
              <w:top w:val="nil"/>
              <w:left w:val="nil"/>
              <w:bottom w:val="single" w:sz="4" w:space="0" w:color="auto"/>
              <w:right w:val="single" w:sz="4" w:space="0" w:color="auto"/>
            </w:tcBorders>
            <w:shd w:val="clear" w:color="FFFFFF" w:fill="FFFFFF"/>
            <w:hideMark/>
          </w:tcPr>
          <w:p w14:paraId="79C91B16"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La buena disposición de la ciudadanía del Estado de Quintana Roo, en la participación de los Procesos Electorales.</w:t>
            </w:r>
          </w:p>
        </w:tc>
      </w:tr>
      <w:tr w:rsidR="0005394C" w:rsidRPr="001A2172" w14:paraId="29E0C7F7" w14:textId="77777777" w:rsidTr="0028685D">
        <w:trPr>
          <w:trHeight w:val="1350"/>
        </w:trPr>
        <w:tc>
          <w:tcPr>
            <w:tcW w:w="810" w:type="pct"/>
            <w:tcBorders>
              <w:top w:val="nil"/>
              <w:left w:val="single" w:sz="4" w:space="0" w:color="auto"/>
              <w:bottom w:val="single" w:sz="4" w:space="0" w:color="auto"/>
              <w:right w:val="single" w:sz="4" w:space="0" w:color="auto"/>
            </w:tcBorders>
            <w:shd w:val="clear" w:color="FFFFFF" w:fill="FFFFFF"/>
            <w:hideMark/>
          </w:tcPr>
          <w:p w14:paraId="1753E7F7" w14:textId="77777777" w:rsidR="0028685D" w:rsidRPr="001A2172" w:rsidRDefault="0028685D" w:rsidP="0028685D">
            <w:pPr>
              <w:rPr>
                <w:rFonts w:eastAsia="Times New Roman"/>
                <w:sz w:val="16"/>
                <w:szCs w:val="16"/>
                <w:lang w:eastAsia="es-MX"/>
              </w:rPr>
            </w:pPr>
            <w:r w:rsidRPr="001A2172">
              <w:rPr>
                <w:rFonts w:eastAsia="Times New Roman"/>
                <w:sz w:val="16"/>
                <w:szCs w:val="16"/>
                <w:lang w:eastAsia="es-MX"/>
              </w:rPr>
              <w:t>Propósito</w:t>
            </w:r>
          </w:p>
        </w:tc>
        <w:tc>
          <w:tcPr>
            <w:tcW w:w="825" w:type="pct"/>
            <w:tcBorders>
              <w:top w:val="nil"/>
              <w:left w:val="nil"/>
              <w:bottom w:val="single" w:sz="4" w:space="0" w:color="auto"/>
              <w:right w:val="single" w:sz="4" w:space="0" w:color="auto"/>
            </w:tcBorders>
            <w:shd w:val="clear" w:color="FFFFFF" w:fill="FFFFFF"/>
            <w:hideMark/>
          </w:tcPr>
          <w:p w14:paraId="08F6BCA9"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P - La ciudadanía del Estado de Quintana Roo participa activamente en Procesos Electorales con valores de cultura política democrática.</w:t>
            </w:r>
          </w:p>
        </w:tc>
        <w:tc>
          <w:tcPr>
            <w:tcW w:w="818" w:type="pct"/>
            <w:tcBorders>
              <w:top w:val="nil"/>
              <w:left w:val="nil"/>
              <w:bottom w:val="single" w:sz="4" w:space="0" w:color="auto"/>
              <w:right w:val="single" w:sz="4" w:space="0" w:color="auto"/>
            </w:tcBorders>
            <w:shd w:val="clear" w:color="FFFFFF" w:fill="FFFFFF"/>
            <w:hideMark/>
          </w:tcPr>
          <w:p w14:paraId="7CB04F45"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 xml:space="preserve">27010I - Porcentaje de participación ciudadana en las elecciones (PC) </w:t>
            </w:r>
          </w:p>
        </w:tc>
        <w:tc>
          <w:tcPr>
            <w:tcW w:w="1727" w:type="pct"/>
            <w:tcBorders>
              <w:top w:val="nil"/>
              <w:left w:val="nil"/>
              <w:bottom w:val="single" w:sz="4" w:space="0" w:color="auto"/>
              <w:right w:val="single" w:sz="4" w:space="0" w:color="auto"/>
            </w:tcBorders>
            <w:shd w:val="clear" w:color="FFFFFF" w:fill="FFFFFF"/>
            <w:hideMark/>
          </w:tcPr>
          <w:p w14:paraId="12DE0CE5"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Informe de estadística electoral: https://www.ieqroo.org.mx/estadistico.html</w:t>
            </w:r>
            <w:r w:rsidRPr="001A2172">
              <w:rPr>
                <w:rFonts w:eastAsia="Times New Roman"/>
                <w:sz w:val="16"/>
                <w:szCs w:val="16"/>
                <w:lang w:eastAsia="es-MX"/>
              </w:rPr>
              <w:br/>
            </w:r>
            <w:r w:rsidRPr="001A2172">
              <w:rPr>
                <w:rFonts w:eastAsia="Times New Roman"/>
                <w:sz w:val="16"/>
                <w:szCs w:val="16"/>
                <w:lang w:eastAsia="es-MX"/>
              </w:rPr>
              <w:br/>
              <w:t>https://www.ieqroo.org.mx/</w:t>
            </w:r>
          </w:p>
        </w:tc>
        <w:tc>
          <w:tcPr>
            <w:tcW w:w="820" w:type="pct"/>
            <w:tcBorders>
              <w:top w:val="nil"/>
              <w:left w:val="nil"/>
              <w:bottom w:val="single" w:sz="4" w:space="0" w:color="auto"/>
              <w:right w:val="single" w:sz="4" w:space="0" w:color="auto"/>
            </w:tcBorders>
            <w:shd w:val="clear" w:color="FFFFFF" w:fill="FFFFFF"/>
            <w:hideMark/>
          </w:tcPr>
          <w:p w14:paraId="6BA1665C"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La ciudadanía confía en los Procesos electorales.</w:t>
            </w:r>
          </w:p>
        </w:tc>
      </w:tr>
      <w:tr w:rsidR="0005394C" w:rsidRPr="001A2172" w14:paraId="0CF5BC68" w14:textId="77777777" w:rsidTr="0028685D">
        <w:trPr>
          <w:trHeight w:val="2700"/>
        </w:trPr>
        <w:tc>
          <w:tcPr>
            <w:tcW w:w="810" w:type="pct"/>
            <w:tcBorders>
              <w:top w:val="nil"/>
              <w:left w:val="single" w:sz="4" w:space="0" w:color="auto"/>
              <w:bottom w:val="single" w:sz="4" w:space="0" w:color="auto"/>
              <w:right w:val="single" w:sz="4" w:space="0" w:color="auto"/>
            </w:tcBorders>
            <w:shd w:val="clear" w:color="FFFFFF" w:fill="FFFFFF"/>
            <w:hideMark/>
          </w:tcPr>
          <w:p w14:paraId="2F6421FA" w14:textId="77777777" w:rsidR="0028685D" w:rsidRPr="001A2172" w:rsidRDefault="0028685D" w:rsidP="0028685D">
            <w:pPr>
              <w:rPr>
                <w:rFonts w:eastAsia="Times New Roman"/>
                <w:sz w:val="16"/>
                <w:szCs w:val="16"/>
                <w:lang w:eastAsia="es-MX"/>
              </w:rPr>
            </w:pPr>
            <w:r w:rsidRPr="001A2172">
              <w:rPr>
                <w:rFonts w:eastAsia="Times New Roman"/>
                <w:sz w:val="16"/>
                <w:szCs w:val="16"/>
                <w:lang w:eastAsia="es-MX"/>
              </w:rPr>
              <w:t>Componente</w:t>
            </w:r>
          </w:p>
        </w:tc>
        <w:tc>
          <w:tcPr>
            <w:tcW w:w="825" w:type="pct"/>
            <w:tcBorders>
              <w:top w:val="nil"/>
              <w:left w:val="nil"/>
              <w:bottom w:val="single" w:sz="4" w:space="0" w:color="auto"/>
              <w:right w:val="single" w:sz="4" w:space="0" w:color="auto"/>
            </w:tcBorders>
            <w:shd w:val="clear" w:color="FFFFFF" w:fill="FFFFFF"/>
            <w:hideMark/>
          </w:tcPr>
          <w:p w14:paraId="2F784618"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C01 - Capacitaciones implementadas de educación cívica y democrática, para fortalecer la democracia participativa.</w:t>
            </w:r>
          </w:p>
        </w:tc>
        <w:tc>
          <w:tcPr>
            <w:tcW w:w="818" w:type="pct"/>
            <w:tcBorders>
              <w:top w:val="nil"/>
              <w:left w:val="nil"/>
              <w:bottom w:val="single" w:sz="4" w:space="0" w:color="auto"/>
              <w:right w:val="single" w:sz="4" w:space="0" w:color="auto"/>
            </w:tcBorders>
            <w:shd w:val="clear" w:color="FFFFFF" w:fill="FFFFFF"/>
            <w:hideMark/>
          </w:tcPr>
          <w:p w14:paraId="3425CB21"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 xml:space="preserve">E039C01 - Porcentaje de atención a la ciudadanía derivada del Programa de Cultura Política con perspectiva de género. </w:t>
            </w:r>
          </w:p>
        </w:tc>
        <w:tc>
          <w:tcPr>
            <w:tcW w:w="1727" w:type="pct"/>
            <w:tcBorders>
              <w:top w:val="nil"/>
              <w:left w:val="nil"/>
              <w:bottom w:val="single" w:sz="4" w:space="0" w:color="auto"/>
              <w:right w:val="single" w:sz="4" w:space="0" w:color="auto"/>
            </w:tcBorders>
            <w:shd w:val="clear" w:color="FFFFFF" w:fill="FFFFFF"/>
            <w:hideMark/>
          </w:tcPr>
          <w:p w14:paraId="28EE849C"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 xml:space="preserve">Informe Anual del Programa de Cultura Política. Instituto Electoral de Quintana Roo https://www.ieqroo.org.mx/estadistico.html </w:t>
            </w:r>
            <w:r w:rsidRPr="001A2172">
              <w:rPr>
                <w:rFonts w:eastAsia="Times New Roman"/>
                <w:sz w:val="16"/>
                <w:szCs w:val="16"/>
                <w:lang w:eastAsia="es-MX"/>
              </w:rPr>
              <w:br/>
            </w:r>
            <w:r w:rsidRPr="001A2172">
              <w:rPr>
                <w:rFonts w:eastAsia="Times New Roman"/>
                <w:sz w:val="16"/>
                <w:szCs w:val="16"/>
                <w:lang w:eastAsia="es-MX"/>
              </w:rPr>
              <w:br/>
            </w:r>
            <w:r w:rsidRPr="001A2172">
              <w:rPr>
                <w:rFonts w:eastAsia="Times New Roman"/>
                <w:sz w:val="16"/>
                <w:szCs w:val="16"/>
                <w:lang w:eastAsia="es-MX"/>
              </w:rPr>
              <w:br/>
              <w:t>Instituto Electoral de Quintana Roo https://www.ieqroo.org.mx/estadistico.html</w:t>
            </w:r>
          </w:p>
        </w:tc>
        <w:tc>
          <w:tcPr>
            <w:tcW w:w="820" w:type="pct"/>
            <w:tcBorders>
              <w:top w:val="nil"/>
              <w:left w:val="nil"/>
              <w:bottom w:val="single" w:sz="4" w:space="0" w:color="auto"/>
              <w:right w:val="single" w:sz="4" w:space="0" w:color="auto"/>
            </w:tcBorders>
            <w:shd w:val="clear" w:color="FFFFFF" w:fill="FFFFFF"/>
            <w:hideMark/>
          </w:tcPr>
          <w:p w14:paraId="6162236B"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La ciudadanía participa en los procesos electorales democráticos con perspectiva de género</w:t>
            </w:r>
          </w:p>
        </w:tc>
      </w:tr>
      <w:tr w:rsidR="0005394C" w:rsidRPr="001A2172" w14:paraId="7E3AEAD3" w14:textId="77777777" w:rsidTr="0028685D">
        <w:trPr>
          <w:trHeight w:val="2700"/>
        </w:trPr>
        <w:tc>
          <w:tcPr>
            <w:tcW w:w="810" w:type="pct"/>
            <w:tcBorders>
              <w:top w:val="nil"/>
              <w:left w:val="single" w:sz="4" w:space="0" w:color="auto"/>
              <w:bottom w:val="single" w:sz="4" w:space="0" w:color="auto"/>
              <w:right w:val="single" w:sz="4" w:space="0" w:color="auto"/>
            </w:tcBorders>
            <w:shd w:val="clear" w:color="FFFFFF" w:fill="FFFFFF"/>
            <w:hideMark/>
          </w:tcPr>
          <w:p w14:paraId="4A4990E9" w14:textId="77777777" w:rsidR="0028685D" w:rsidRPr="001A2172" w:rsidRDefault="0028685D" w:rsidP="0028685D">
            <w:pPr>
              <w:rPr>
                <w:rFonts w:eastAsia="Times New Roman"/>
                <w:sz w:val="16"/>
                <w:szCs w:val="16"/>
                <w:lang w:eastAsia="es-MX"/>
              </w:rPr>
            </w:pPr>
            <w:r w:rsidRPr="001A2172">
              <w:rPr>
                <w:rFonts w:eastAsia="Times New Roman"/>
                <w:sz w:val="16"/>
                <w:szCs w:val="16"/>
                <w:lang w:eastAsia="es-MX"/>
              </w:rPr>
              <w:t>Actividad</w:t>
            </w:r>
          </w:p>
        </w:tc>
        <w:tc>
          <w:tcPr>
            <w:tcW w:w="825" w:type="pct"/>
            <w:tcBorders>
              <w:top w:val="nil"/>
              <w:left w:val="nil"/>
              <w:bottom w:val="single" w:sz="4" w:space="0" w:color="auto"/>
              <w:right w:val="single" w:sz="4" w:space="0" w:color="auto"/>
            </w:tcBorders>
            <w:shd w:val="clear" w:color="FFFFFF" w:fill="FFFFFF"/>
            <w:hideMark/>
          </w:tcPr>
          <w:p w14:paraId="03491E27"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C01.A01 - Acciones de capacitaciones de la educación cívica y la participación ciudadana para la formación y construcción de la ciudadanía.</w:t>
            </w:r>
          </w:p>
        </w:tc>
        <w:tc>
          <w:tcPr>
            <w:tcW w:w="818" w:type="pct"/>
            <w:tcBorders>
              <w:top w:val="nil"/>
              <w:left w:val="nil"/>
              <w:bottom w:val="single" w:sz="4" w:space="0" w:color="auto"/>
              <w:right w:val="single" w:sz="4" w:space="0" w:color="auto"/>
            </w:tcBorders>
            <w:shd w:val="clear" w:color="FFFFFF" w:fill="FFFFFF"/>
            <w:hideMark/>
          </w:tcPr>
          <w:p w14:paraId="27167A0A"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E039C01A01 - Promedio de participantes en razón de las actividades de capacitación programada sobre Valores Democráticos.</w:t>
            </w:r>
          </w:p>
        </w:tc>
        <w:tc>
          <w:tcPr>
            <w:tcW w:w="1727" w:type="pct"/>
            <w:tcBorders>
              <w:top w:val="nil"/>
              <w:left w:val="nil"/>
              <w:bottom w:val="single" w:sz="4" w:space="0" w:color="auto"/>
              <w:right w:val="single" w:sz="4" w:space="0" w:color="auto"/>
            </w:tcBorders>
            <w:shd w:val="clear" w:color="FFFFFF" w:fill="FFFFFF"/>
            <w:hideMark/>
          </w:tcPr>
          <w:p w14:paraId="24548A22"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 xml:space="preserve">Informes Trimestrales de las actividades de Capacitación sobre Valores Democráticos. Instituto Electoral de Quintana Roo https://www.ieqroo.org.mx/seg_prog.html </w:t>
            </w:r>
            <w:r w:rsidRPr="001A2172">
              <w:rPr>
                <w:rFonts w:eastAsia="Times New Roman"/>
                <w:sz w:val="16"/>
                <w:szCs w:val="16"/>
                <w:lang w:eastAsia="es-MX"/>
              </w:rPr>
              <w:br/>
            </w:r>
            <w:r w:rsidRPr="001A2172">
              <w:rPr>
                <w:rFonts w:eastAsia="Times New Roman"/>
                <w:sz w:val="16"/>
                <w:szCs w:val="16"/>
                <w:lang w:eastAsia="es-MX"/>
              </w:rPr>
              <w:br/>
              <w:t>Instituto Electoral de Quintana Roo https://www.ieqroo.org.mx/seg_prog.html</w:t>
            </w:r>
          </w:p>
        </w:tc>
        <w:tc>
          <w:tcPr>
            <w:tcW w:w="820" w:type="pct"/>
            <w:tcBorders>
              <w:top w:val="nil"/>
              <w:left w:val="nil"/>
              <w:bottom w:val="single" w:sz="4" w:space="0" w:color="auto"/>
              <w:right w:val="single" w:sz="4" w:space="0" w:color="auto"/>
            </w:tcBorders>
            <w:shd w:val="clear" w:color="FFFFFF" w:fill="FFFFFF"/>
            <w:hideMark/>
          </w:tcPr>
          <w:p w14:paraId="5A44032E"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Los jóvenes aprenden civismo y cultura democrática con perspectiva de género.</w:t>
            </w:r>
          </w:p>
        </w:tc>
      </w:tr>
      <w:tr w:rsidR="0005394C" w:rsidRPr="001A2172" w14:paraId="339C4D9F" w14:textId="77777777" w:rsidTr="0028685D">
        <w:trPr>
          <w:trHeight w:val="2925"/>
        </w:trPr>
        <w:tc>
          <w:tcPr>
            <w:tcW w:w="810" w:type="pct"/>
            <w:tcBorders>
              <w:top w:val="nil"/>
              <w:left w:val="single" w:sz="4" w:space="0" w:color="auto"/>
              <w:bottom w:val="single" w:sz="4" w:space="0" w:color="auto"/>
              <w:right w:val="single" w:sz="4" w:space="0" w:color="auto"/>
            </w:tcBorders>
            <w:shd w:val="clear" w:color="FFFFFF" w:fill="FFFFFF"/>
            <w:hideMark/>
          </w:tcPr>
          <w:p w14:paraId="354FAF2B" w14:textId="77777777" w:rsidR="0028685D" w:rsidRPr="001A2172" w:rsidRDefault="0028685D" w:rsidP="0028685D">
            <w:pPr>
              <w:rPr>
                <w:rFonts w:eastAsia="Times New Roman"/>
                <w:sz w:val="16"/>
                <w:szCs w:val="16"/>
                <w:lang w:eastAsia="es-MX"/>
              </w:rPr>
            </w:pPr>
            <w:r w:rsidRPr="001A2172">
              <w:rPr>
                <w:rFonts w:eastAsia="Times New Roman"/>
                <w:sz w:val="16"/>
                <w:szCs w:val="16"/>
                <w:lang w:eastAsia="es-MX"/>
              </w:rPr>
              <w:lastRenderedPageBreak/>
              <w:t>Componente</w:t>
            </w:r>
          </w:p>
        </w:tc>
        <w:tc>
          <w:tcPr>
            <w:tcW w:w="825" w:type="pct"/>
            <w:tcBorders>
              <w:top w:val="nil"/>
              <w:left w:val="nil"/>
              <w:bottom w:val="single" w:sz="4" w:space="0" w:color="auto"/>
              <w:right w:val="single" w:sz="4" w:space="0" w:color="auto"/>
            </w:tcBorders>
            <w:shd w:val="clear" w:color="FFFFFF" w:fill="FFFFFF"/>
            <w:hideMark/>
          </w:tcPr>
          <w:p w14:paraId="4CFFCAAE"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C02 - Talleres de difusión implementado, para impulsar la prevención y erradicación de la violencia política en razón de género y en grupos prioritarios</w:t>
            </w:r>
          </w:p>
        </w:tc>
        <w:tc>
          <w:tcPr>
            <w:tcW w:w="818" w:type="pct"/>
            <w:tcBorders>
              <w:top w:val="nil"/>
              <w:left w:val="nil"/>
              <w:bottom w:val="single" w:sz="4" w:space="0" w:color="auto"/>
              <w:right w:val="single" w:sz="4" w:space="0" w:color="auto"/>
            </w:tcBorders>
            <w:shd w:val="clear" w:color="FFFFFF" w:fill="FFFFFF"/>
            <w:hideMark/>
          </w:tcPr>
          <w:p w14:paraId="0C0F48AF"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E039C02 - Porcentaje de ciudadanos y ciudadanas que se capacitaron en el fomento de valores y prevención derivados de los procesos electorales</w:t>
            </w:r>
          </w:p>
        </w:tc>
        <w:tc>
          <w:tcPr>
            <w:tcW w:w="1727" w:type="pct"/>
            <w:tcBorders>
              <w:top w:val="nil"/>
              <w:left w:val="nil"/>
              <w:bottom w:val="single" w:sz="4" w:space="0" w:color="auto"/>
              <w:right w:val="single" w:sz="4" w:space="0" w:color="auto"/>
            </w:tcBorders>
            <w:shd w:val="clear" w:color="FFFFFF" w:fill="FFFFFF"/>
            <w:hideMark/>
          </w:tcPr>
          <w:p w14:paraId="41642263"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 xml:space="preserve">Informe Anual del Capacitaciones derivadas de los procesos electorales. Instituto Electoral de Quintana Roo https://www.ieqroo.org.mx/seg_prog.html </w:t>
            </w:r>
            <w:r w:rsidRPr="001A2172">
              <w:rPr>
                <w:rFonts w:eastAsia="Times New Roman"/>
                <w:sz w:val="16"/>
                <w:szCs w:val="16"/>
                <w:lang w:eastAsia="es-MX"/>
              </w:rPr>
              <w:br/>
            </w:r>
            <w:r w:rsidRPr="001A2172">
              <w:rPr>
                <w:rFonts w:eastAsia="Times New Roman"/>
                <w:sz w:val="16"/>
                <w:szCs w:val="16"/>
                <w:lang w:eastAsia="es-MX"/>
              </w:rPr>
              <w:br/>
            </w:r>
            <w:r w:rsidRPr="001A2172">
              <w:rPr>
                <w:rFonts w:eastAsia="Times New Roman"/>
                <w:sz w:val="16"/>
                <w:szCs w:val="16"/>
                <w:lang w:eastAsia="es-MX"/>
              </w:rPr>
              <w:br/>
              <w:t>Instituto Electoral de Quintana Roo https://www.ieqroo.org.mx/seg_prog.html</w:t>
            </w:r>
          </w:p>
        </w:tc>
        <w:tc>
          <w:tcPr>
            <w:tcW w:w="820" w:type="pct"/>
            <w:tcBorders>
              <w:top w:val="nil"/>
              <w:left w:val="nil"/>
              <w:bottom w:val="single" w:sz="4" w:space="0" w:color="auto"/>
              <w:right w:val="single" w:sz="4" w:space="0" w:color="auto"/>
            </w:tcBorders>
            <w:shd w:val="clear" w:color="FFFFFF" w:fill="FFFFFF"/>
            <w:hideMark/>
          </w:tcPr>
          <w:p w14:paraId="39880E60"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La ciudadanía participa activamente en los Procesos Electorales.</w:t>
            </w:r>
          </w:p>
        </w:tc>
      </w:tr>
      <w:tr w:rsidR="0005394C" w:rsidRPr="001A2172" w14:paraId="54DBC19D" w14:textId="77777777" w:rsidTr="0028685D">
        <w:trPr>
          <w:trHeight w:val="3375"/>
        </w:trPr>
        <w:tc>
          <w:tcPr>
            <w:tcW w:w="810" w:type="pct"/>
            <w:tcBorders>
              <w:top w:val="nil"/>
              <w:left w:val="single" w:sz="4" w:space="0" w:color="auto"/>
              <w:bottom w:val="single" w:sz="4" w:space="0" w:color="auto"/>
              <w:right w:val="single" w:sz="4" w:space="0" w:color="auto"/>
            </w:tcBorders>
            <w:shd w:val="clear" w:color="FFFFFF" w:fill="FFFFFF"/>
            <w:hideMark/>
          </w:tcPr>
          <w:p w14:paraId="0E5A90F3" w14:textId="77777777" w:rsidR="0028685D" w:rsidRPr="001A2172" w:rsidRDefault="0028685D" w:rsidP="0028685D">
            <w:pPr>
              <w:rPr>
                <w:rFonts w:eastAsia="Times New Roman"/>
                <w:sz w:val="16"/>
                <w:szCs w:val="16"/>
                <w:lang w:eastAsia="es-MX"/>
              </w:rPr>
            </w:pPr>
            <w:r w:rsidRPr="001A2172">
              <w:rPr>
                <w:rFonts w:eastAsia="Times New Roman"/>
                <w:sz w:val="16"/>
                <w:szCs w:val="16"/>
                <w:lang w:eastAsia="es-MX"/>
              </w:rPr>
              <w:t>Actividad</w:t>
            </w:r>
          </w:p>
        </w:tc>
        <w:tc>
          <w:tcPr>
            <w:tcW w:w="825" w:type="pct"/>
            <w:tcBorders>
              <w:top w:val="nil"/>
              <w:left w:val="nil"/>
              <w:bottom w:val="single" w:sz="4" w:space="0" w:color="auto"/>
              <w:right w:val="single" w:sz="4" w:space="0" w:color="auto"/>
            </w:tcBorders>
            <w:shd w:val="clear" w:color="FFFFFF" w:fill="FFFFFF"/>
            <w:hideMark/>
          </w:tcPr>
          <w:p w14:paraId="437778FE"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C02.A01 - Promoción de educación cívica y cultura democrática con perspectiva de género, derivadas de diversos Convenios Firmados.</w:t>
            </w:r>
          </w:p>
        </w:tc>
        <w:tc>
          <w:tcPr>
            <w:tcW w:w="818" w:type="pct"/>
            <w:tcBorders>
              <w:top w:val="nil"/>
              <w:left w:val="nil"/>
              <w:bottom w:val="single" w:sz="4" w:space="0" w:color="auto"/>
              <w:right w:val="single" w:sz="4" w:space="0" w:color="auto"/>
            </w:tcBorders>
            <w:shd w:val="clear" w:color="FFFFFF" w:fill="FFFFFF"/>
            <w:hideMark/>
          </w:tcPr>
          <w:p w14:paraId="59698363"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 xml:space="preserve">E039C02A01 - Promedio de participantes en razón de actividades para el desarrollo de educación cívica y cultura democrática con perspectiva de género, realizadas </w:t>
            </w:r>
          </w:p>
        </w:tc>
        <w:tc>
          <w:tcPr>
            <w:tcW w:w="1727" w:type="pct"/>
            <w:tcBorders>
              <w:top w:val="nil"/>
              <w:left w:val="nil"/>
              <w:bottom w:val="single" w:sz="4" w:space="0" w:color="auto"/>
              <w:right w:val="single" w:sz="4" w:space="0" w:color="auto"/>
            </w:tcBorders>
            <w:shd w:val="clear" w:color="FFFFFF" w:fill="FFFFFF"/>
            <w:hideMark/>
          </w:tcPr>
          <w:p w14:paraId="3FE24202"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 xml:space="preserve">Informe Trimestral de Actividades para el desarrollo de educación cívica y cultura democrática con perspectiva de género. Instituto Electoral de Quintana Roo https://www.ieqroo.org.mx/seg_prog.html </w:t>
            </w:r>
            <w:r w:rsidRPr="001A2172">
              <w:rPr>
                <w:rFonts w:eastAsia="Times New Roman"/>
                <w:sz w:val="16"/>
                <w:szCs w:val="16"/>
                <w:lang w:eastAsia="es-MX"/>
              </w:rPr>
              <w:br/>
            </w:r>
            <w:r w:rsidRPr="001A2172">
              <w:rPr>
                <w:rFonts w:eastAsia="Times New Roman"/>
                <w:sz w:val="16"/>
                <w:szCs w:val="16"/>
                <w:lang w:eastAsia="es-MX"/>
              </w:rPr>
              <w:br/>
              <w:t>Instituto Electoral de Quintana Roo https://www.ieqroo.org.mx/seg_prog.html</w:t>
            </w:r>
          </w:p>
        </w:tc>
        <w:tc>
          <w:tcPr>
            <w:tcW w:w="820" w:type="pct"/>
            <w:tcBorders>
              <w:top w:val="nil"/>
              <w:left w:val="nil"/>
              <w:bottom w:val="single" w:sz="4" w:space="0" w:color="auto"/>
              <w:right w:val="single" w:sz="4" w:space="0" w:color="auto"/>
            </w:tcBorders>
            <w:shd w:val="clear" w:color="FFFFFF" w:fill="FFFFFF"/>
            <w:hideMark/>
          </w:tcPr>
          <w:p w14:paraId="660B26C8"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La ciudadanía del Estado de Quintana Roo, recibe capacitaciones sobre erradicación de la violencia política contra la mujer por razón de género.</w:t>
            </w:r>
          </w:p>
        </w:tc>
      </w:tr>
      <w:tr w:rsidR="0028685D" w:rsidRPr="001A2172" w14:paraId="7F7BBFFE" w14:textId="77777777" w:rsidTr="0028685D">
        <w:trPr>
          <w:trHeight w:val="3150"/>
        </w:trPr>
        <w:tc>
          <w:tcPr>
            <w:tcW w:w="810" w:type="pct"/>
            <w:tcBorders>
              <w:top w:val="nil"/>
              <w:left w:val="single" w:sz="4" w:space="0" w:color="auto"/>
              <w:bottom w:val="single" w:sz="4" w:space="0" w:color="auto"/>
              <w:right w:val="single" w:sz="4" w:space="0" w:color="auto"/>
            </w:tcBorders>
            <w:shd w:val="clear" w:color="FFFFFF" w:fill="FFFFFF"/>
            <w:hideMark/>
          </w:tcPr>
          <w:p w14:paraId="0D9F80A6" w14:textId="77777777" w:rsidR="0028685D" w:rsidRPr="001A2172" w:rsidRDefault="0028685D" w:rsidP="0028685D">
            <w:pPr>
              <w:rPr>
                <w:rFonts w:eastAsia="Times New Roman"/>
                <w:sz w:val="16"/>
                <w:szCs w:val="16"/>
                <w:lang w:eastAsia="es-MX"/>
              </w:rPr>
            </w:pPr>
            <w:r w:rsidRPr="001A2172">
              <w:rPr>
                <w:rFonts w:eastAsia="Times New Roman"/>
                <w:sz w:val="16"/>
                <w:szCs w:val="16"/>
                <w:lang w:eastAsia="es-MX"/>
              </w:rPr>
              <w:t>Actividad</w:t>
            </w:r>
          </w:p>
        </w:tc>
        <w:tc>
          <w:tcPr>
            <w:tcW w:w="825" w:type="pct"/>
            <w:tcBorders>
              <w:top w:val="nil"/>
              <w:left w:val="nil"/>
              <w:bottom w:val="single" w:sz="4" w:space="0" w:color="auto"/>
              <w:right w:val="single" w:sz="4" w:space="0" w:color="auto"/>
            </w:tcBorders>
            <w:shd w:val="clear" w:color="FFFFFF" w:fill="FFFFFF"/>
            <w:hideMark/>
          </w:tcPr>
          <w:p w14:paraId="3B172743"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C02.A02 - Difusión de acciones de participación democrática a la ciudadanía del Estado de Quintana Roo, sobre la inclusión social, erradicación de la violencia política en razón de género y en grupos prioritarios.</w:t>
            </w:r>
          </w:p>
        </w:tc>
        <w:tc>
          <w:tcPr>
            <w:tcW w:w="818" w:type="pct"/>
            <w:tcBorders>
              <w:top w:val="nil"/>
              <w:left w:val="nil"/>
              <w:bottom w:val="single" w:sz="4" w:space="0" w:color="auto"/>
              <w:right w:val="single" w:sz="4" w:space="0" w:color="auto"/>
            </w:tcBorders>
            <w:shd w:val="clear" w:color="FFFFFF" w:fill="FFFFFF"/>
            <w:hideMark/>
          </w:tcPr>
          <w:p w14:paraId="024A0FB5"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E039C02A02 - Promedio de participantes en razón de las actividades de capacitación programada sobre erradicación de la violencia política contra la mujer por razón de género.</w:t>
            </w:r>
          </w:p>
        </w:tc>
        <w:tc>
          <w:tcPr>
            <w:tcW w:w="1727" w:type="pct"/>
            <w:tcBorders>
              <w:top w:val="nil"/>
              <w:left w:val="nil"/>
              <w:bottom w:val="single" w:sz="4" w:space="0" w:color="auto"/>
              <w:right w:val="single" w:sz="4" w:space="0" w:color="auto"/>
            </w:tcBorders>
            <w:shd w:val="clear" w:color="FFFFFF" w:fill="FFFFFF"/>
            <w:hideMark/>
          </w:tcPr>
          <w:p w14:paraId="6E49487A"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 xml:space="preserve">Informe Trimestral de Actividades de Capacitación sobre erradicación de la violencia política contra la mujer por razón de género. Instituto Electoral de Quintana Roo https://www.ieqroo.org.mx/seg_prog.html </w:t>
            </w:r>
            <w:r w:rsidRPr="001A2172">
              <w:rPr>
                <w:rFonts w:eastAsia="Times New Roman"/>
                <w:sz w:val="16"/>
                <w:szCs w:val="16"/>
                <w:lang w:eastAsia="es-MX"/>
              </w:rPr>
              <w:br/>
            </w:r>
            <w:r w:rsidRPr="001A2172">
              <w:rPr>
                <w:rFonts w:eastAsia="Times New Roman"/>
                <w:sz w:val="16"/>
                <w:szCs w:val="16"/>
                <w:lang w:eastAsia="es-MX"/>
              </w:rPr>
              <w:br/>
              <w:t>Instituto Electoral de Quintana Roo https://www.ieqroo.org.mx/seg_prog.html</w:t>
            </w:r>
          </w:p>
        </w:tc>
        <w:tc>
          <w:tcPr>
            <w:tcW w:w="820" w:type="pct"/>
            <w:tcBorders>
              <w:top w:val="nil"/>
              <w:left w:val="nil"/>
              <w:bottom w:val="single" w:sz="4" w:space="0" w:color="auto"/>
              <w:right w:val="single" w:sz="4" w:space="0" w:color="auto"/>
            </w:tcBorders>
            <w:shd w:val="clear" w:color="FFFFFF" w:fill="FFFFFF"/>
            <w:hideMark/>
          </w:tcPr>
          <w:p w14:paraId="0C6E533B" w14:textId="77777777" w:rsidR="0028685D" w:rsidRPr="001A2172" w:rsidRDefault="0028685D" w:rsidP="00DA7740">
            <w:pPr>
              <w:jc w:val="both"/>
              <w:rPr>
                <w:rFonts w:eastAsia="Times New Roman"/>
                <w:sz w:val="16"/>
                <w:szCs w:val="16"/>
                <w:lang w:eastAsia="es-MX"/>
              </w:rPr>
            </w:pPr>
            <w:r w:rsidRPr="001A2172">
              <w:rPr>
                <w:rFonts w:eastAsia="Times New Roman"/>
                <w:sz w:val="16"/>
                <w:szCs w:val="16"/>
                <w:lang w:eastAsia="es-MX"/>
              </w:rPr>
              <w:t>La ciudadanía tiene interés de capacitarse en los valores democráticos en los procesos electorales.</w:t>
            </w:r>
          </w:p>
        </w:tc>
      </w:tr>
    </w:tbl>
    <w:p w14:paraId="576ACE20" w14:textId="77777777" w:rsidR="009D7217" w:rsidRPr="001A2172" w:rsidRDefault="009D7217" w:rsidP="00803766">
      <w:pPr>
        <w:spacing w:line="276" w:lineRule="auto"/>
        <w:jc w:val="both"/>
        <w:rPr>
          <w:rFonts w:eastAsia="Arial"/>
          <w:sz w:val="16"/>
          <w:szCs w:val="16"/>
        </w:rPr>
      </w:pPr>
    </w:p>
    <w:p w14:paraId="11595201" w14:textId="77777777" w:rsidR="00C206E5" w:rsidRDefault="00C206E5" w:rsidP="00803766">
      <w:pPr>
        <w:spacing w:line="276" w:lineRule="auto"/>
        <w:jc w:val="both"/>
        <w:rPr>
          <w:rFonts w:eastAsia="Arial"/>
          <w:sz w:val="16"/>
          <w:szCs w:val="16"/>
        </w:rPr>
      </w:pPr>
    </w:p>
    <w:p w14:paraId="1BFA75F5" w14:textId="77777777" w:rsidR="00F24081" w:rsidRPr="001A2172" w:rsidRDefault="00F24081" w:rsidP="00803766">
      <w:pPr>
        <w:spacing w:line="276" w:lineRule="auto"/>
        <w:jc w:val="both"/>
        <w:rPr>
          <w:rFonts w:eastAsia="Arial"/>
          <w:sz w:val="16"/>
          <w:szCs w:val="16"/>
        </w:rPr>
      </w:pPr>
    </w:p>
    <w:p w14:paraId="2E0C9AB5" w14:textId="77777777" w:rsidR="00C206E5" w:rsidRPr="001A2172" w:rsidRDefault="00C206E5" w:rsidP="00803766">
      <w:pPr>
        <w:spacing w:line="276" w:lineRule="auto"/>
        <w:jc w:val="both"/>
        <w:rPr>
          <w:rFonts w:eastAsia="Arial"/>
          <w:sz w:val="16"/>
          <w:szCs w:val="16"/>
        </w:rPr>
      </w:pPr>
    </w:p>
    <w:p w14:paraId="4D736E09" w14:textId="77777777" w:rsidR="00EA4B95" w:rsidRPr="001A2172" w:rsidRDefault="00EA4B95" w:rsidP="00803766">
      <w:pPr>
        <w:spacing w:line="276" w:lineRule="auto"/>
        <w:jc w:val="both"/>
        <w:rPr>
          <w:rFonts w:eastAsia="Arial"/>
          <w:sz w:val="16"/>
          <w:szCs w:val="16"/>
        </w:rPr>
      </w:pPr>
    </w:p>
    <w:tbl>
      <w:tblPr>
        <w:tblW w:w="5000" w:type="pct"/>
        <w:tblCellMar>
          <w:left w:w="70" w:type="dxa"/>
          <w:right w:w="70" w:type="dxa"/>
        </w:tblCellMar>
        <w:tblLook w:val="04A0" w:firstRow="1" w:lastRow="0" w:firstColumn="1" w:lastColumn="0" w:noHBand="0" w:noVBand="1"/>
      </w:tblPr>
      <w:tblGrid>
        <w:gridCol w:w="1190"/>
        <w:gridCol w:w="587"/>
        <w:gridCol w:w="587"/>
        <w:gridCol w:w="587"/>
        <w:gridCol w:w="587"/>
        <w:gridCol w:w="589"/>
        <w:gridCol w:w="587"/>
        <w:gridCol w:w="587"/>
        <w:gridCol w:w="587"/>
        <w:gridCol w:w="587"/>
        <w:gridCol w:w="589"/>
        <w:gridCol w:w="588"/>
        <w:gridCol w:w="588"/>
        <w:gridCol w:w="588"/>
      </w:tblGrid>
      <w:tr w:rsidR="00C206E5" w:rsidRPr="001A2172" w14:paraId="7BCE94E8" w14:textId="77777777" w:rsidTr="00C206E5">
        <w:trPr>
          <w:trHeight w:val="300"/>
        </w:trPr>
        <w:tc>
          <w:tcPr>
            <w:tcW w:w="5000" w:type="pct"/>
            <w:gridSpan w:val="14"/>
            <w:tcBorders>
              <w:top w:val="single" w:sz="4" w:space="0" w:color="000000"/>
              <w:left w:val="single" w:sz="4" w:space="0" w:color="000000"/>
              <w:bottom w:val="single" w:sz="4" w:space="0" w:color="000000"/>
              <w:right w:val="single" w:sz="4" w:space="0" w:color="000000"/>
            </w:tcBorders>
            <w:hideMark/>
          </w:tcPr>
          <w:p w14:paraId="60AD84DA" w14:textId="77777777" w:rsidR="00C206E5" w:rsidRPr="001A2172" w:rsidRDefault="00C206E5" w:rsidP="00C206E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lastRenderedPageBreak/>
              <w:t>PROGRAMAS PRESUPUESTARIOS</w:t>
            </w:r>
          </w:p>
        </w:tc>
      </w:tr>
      <w:tr w:rsidR="00C206E5" w:rsidRPr="001A2172" w14:paraId="3356196B" w14:textId="77777777" w:rsidTr="00C206E5">
        <w:trPr>
          <w:trHeight w:val="300"/>
        </w:trPr>
        <w:tc>
          <w:tcPr>
            <w:tcW w:w="5000" w:type="pct"/>
            <w:gridSpan w:val="14"/>
            <w:tcBorders>
              <w:top w:val="nil"/>
              <w:left w:val="nil"/>
              <w:bottom w:val="single" w:sz="4" w:space="0" w:color="000000"/>
              <w:right w:val="nil"/>
            </w:tcBorders>
            <w:hideMark/>
          </w:tcPr>
          <w:p w14:paraId="3F336FD5"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 </w:t>
            </w:r>
          </w:p>
        </w:tc>
      </w:tr>
      <w:tr w:rsidR="00C206E5" w:rsidRPr="001A2172" w14:paraId="427D8718" w14:textId="77777777" w:rsidTr="00C206E5">
        <w:trPr>
          <w:trHeight w:val="300"/>
        </w:trPr>
        <w:tc>
          <w:tcPr>
            <w:tcW w:w="5000" w:type="pct"/>
            <w:gridSpan w:val="14"/>
            <w:tcBorders>
              <w:top w:val="single" w:sz="4" w:space="0" w:color="000000"/>
              <w:left w:val="single" w:sz="4" w:space="0" w:color="000000"/>
              <w:bottom w:val="single" w:sz="4" w:space="0" w:color="000000"/>
              <w:right w:val="single" w:sz="4" w:space="0" w:color="000000"/>
            </w:tcBorders>
            <w:hideMark/>
          </w:tcPr>
          <w:p w14:paraId="0919EBF3" w14:textId="77777777" w:rsidR="00C206E5" w:rsidRPr="001A2172" w:rsidRDefault="00C206E5" w:rsidP="00C206E5">
            <w:pPr>
              <w:spacing w:after="0" w:line="240" w:lineRule="auto"/>
              <w:jc w:val="center"/>
              <w:rPr>
                <w:rFonts w:eastAsia="Times New Roman"/>
                <w:b/>
                <w:bCs/>
                <w:color w:val="FFFFFF"/>
                <w:sz w:val="16"/>
                <w:szCs w:val="16"/>
                <w:lang w:eastAsia="es-MX"/>
              </w:rPr>
            </w:pPr>
            <w:r w:rsidRPr="001A2172">
              <w:rPr>
                <w:rFonts w:eastAsia="Times New Roman"/>
                <w:b/>
                <w:bCs/>
                <w:color w:val="FFFFFF"/>
                <w:sz w:val="16"/>
                <w:szCs w:val="16"/>
                <w:lang w:eastAsia="es-MX"/>
              </w:rPr>
              <w:t>Programa Presupuestario</w:t>
            </w:r>
          </w:p>
        </w:tc>
      </w:tr>
      <w:tr w:rsidR="00C206E5" w:rsidRPr="001A2172" w14:paraId="667A0082" w14:textId="77777777" w:rsidTr="00C206E5">
        <w:trPr>
          <w:trHeight w:val="450"/>
        </w:trPr>
        <w:tc>
          <w:tcPr>
            <w:tcW w:w="357" w:type="pct"/>
            <w:tcBorders>
              <w:top w:val="nil"/>
              <w:left w:val="single" w:sz="4" w:space="0" w:color="000000"/>
              <w:bottom w:val="single" w:sz="4" w:space="0" w:color="000000"/>
              <w:right w:val="single" w:sz="4" w:space="0" w:color="000000"/>
            </w:tcBorders>
            <w:hideMark/>
          </w:tcPr>
          <w:p w14:paraId="64B477F0" w14:textId="77777777" w:rsidR="00C206E5" w:rsidRPr="001A2172" w:rsidRDefault="00C206E5" w:rsidP="00C206E5">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Programa Presupuestario:</w:t>
            </w:r>
          </w:p>
        </w:tc>
        <w:tc>
          <w:tcPr>
            <w:tcW w:w="1786" w:type="pct"/>
            <w:gridSpan w:val="5"/>
            <w:tcBorders>
              <w:top w:val="single" w:sz="4" w:space="0" w:color="000000"/>
              <w:left w:val="nil"/>
              <w:bottom w:val="single" w:sz="4" w:space="0" w:color="000000"/>
              <w:right w:val="single" w:sz="4" w:space="0" w:color="000000"/>
            </w:tcBorders>
            <w:hideMark/>
          </w:tcPr>
          <w:p w14:paraId="7A6A1251"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M004 - Gestión y Apoyo Institucional</w:t>
            </w:r>
          </w:p>
        </w:tc>
        <w:tc>
          <w:tcPr>
            <w:tcW w:w="714" w:type="pct"/>
            <w:gridSpan w:val="2"/>
            <w:tcBorders>
              <w:top w:val="single" w:sz="4" w:space="0" w:color="000000"/>
              <w:left w:val="nil"/>
              <w:bottom w:val="single" w:sz="4" w:space="0" w:color="000000"/>
              <w:right w:val="single" w:sz="4" w:space="0" w:color="000000"/>
            </w:tcBorders>
            <w:hideMark/>
          </w:tcPr>
          <w:p w14:paraId="524DAF5A" w14:textId="77777777" w:rsidR="00C206E5" w:rsidRPr="001A2172" w:rsidRDefault="00C206E5" w:rsidP="00C206E5">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Unidad Responsable:</w:t>
            </w:r>
          </w:p>
        </w:tc>
        <w:tc>
          <w:tcPr>
            <w:tcW w:w="2143" w:type="pct"/>
            <w:gridSpan w:val="6"/>
            <w:tcBorders>
              <w:top w:val="single" w:sz="4" w:space="0" w:color="000000"/>
              <w:left w:val="nil"/>
              <w:bottom w:val="single" w:sz="4" w:space="0" w:color="000000"/>
              <w:right w:val="single" w:sz="4" w:space="0" w:color="000000"/>
            </w:tcBorders>
            <w:hideMark/>
          </w:tcPr>
          <w:p w14:paraId="094CE857"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4101-1101 - Consejo General</w:t>
            </w:r>
          </w:p>
        </w:tc>
      </w:tr>
      <w:tr w:rsidR="00C206E5" w:rsidRPr="001A2172" w14:paraId="3A0AEE7B" w14:textId="77777777" w:rsidTr="00C206E5">
        <w:trPr>
          <w:trHeight w:val="300"/>
        </w:trPr>
        <w:tc>
          <w:tcPr>
            <w:tcW w:w="357" w:type="pct"/>
            <w:tcBorders>
              <w:top w:val="nil"/>
              <w:left w:val="nil"/>
              <w:bottom w:val="nil"/>
              <w:right w:val="nil"/>
            </w:tcBorders>
            <w:hideMark/>
          </w:tcPr>
          <w:p w14:paraId="71727030" w14:textId="77777777" w:rsidR="00C206E5" w:rsidRPr="001A2172" w:rsidRDefault="00C206E5" w:rsidP="00C206E5">
            <w:pPr>
              <w:spacing w:after="0" w:line="240" w:lineRule="auto"/>
              <w:rPr>
                <w:rFonts w:eastAsia="Times New Roman"/>
                <w:color w:val="000000"/>
                <w:sz w:val="16"/>
                <w:szCs w:val="16"/>
                <w:lang w:eastAsia="es-MX"/>
              </w:rPr>
            </w:pPr>
          </w:p>
        </w:tc>
        <w:tc>
          <w:tcPr>
            <w:tcW w:w="357" w:type="pct"/>
            <w:tcBorders>
              <w:top w:val="nil"/>
              <w:left w:val="nil"/>
              <w:bottom w:val="nil"/>
              <w:right w:val="nil"/>
            </w:tcBorders>
            <w:hideMark/>
          </w:tcPr>
          <w:p w14:paraId="4E46D008"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c>
          <w:tcPr>
            <w:tcW w:w="357" w:type="pct"/>
            <w:tcBorders>
              <w:top w:val="nil"/>
              <w:left w:val="nil"/>
              <w:bottom w:val="nil"/>
              <w:right w:val="nil"/>
            </w:tcBorders>
            <w:hideMark/>
          </w:tcPr>
          <w:p w14:paraId="0DA7A0A5"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c>
          <w:tcPr>
            <w:tcW w:w="357" w:type="pct"/>
            <w:tcBorders>
              <w:top w:val="nil"/>
              <w:left w:val="nil"/>
              <w:bottom w:val="nil"/>
              <w:right w:val="nil"/>
            </w:tcBorders>
            <w:hideMark/>
          </w:tcPr>
          <w:p w14:paraId="72CA9655"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c>
          <w:tcPr>
            <w:tcW w:w="357" w:type="pct"/>
            <w:tcBorders>
              <w:top w:val="nil"/>
              <w:left w:val="nil"/>
              <w:bottom w:val="nil"/>
              <w:right w:val="nil"/>
            </w:tcBorders>
            <w:hideMark/>
          </w:tcPr>
          <w:p w14:paraId="60F62427"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c>
          <w:tcPr>
            <w:tcW w:w="357" w:type="pct"/>
            <w:tcBorders>
              <w:top w:val="nil"/>
              <w:left w:val="nil"/>
              <w:bottom w:val="nil"/>
              <w:right w:val="nil"/>
            </w:tcBorders>
            <w:hideMark/>
          </w:tcPr>
          <w:p w14:paraId="5DD5CDF3"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c>
          <w:tcPr>
            <w:tcW w:w="357" w:type="pct"/>
            <w:tcBorders>
              <w:top w:val="nil"/>
              <w:left w:val="nil"/>
              <w:bottom w:val="nil"/>
              <w:right w:val="nil"/>
            </w:tcBorders>
            <w:hideMark/>
          </w:tcPr>
          <w:p w14:paraId="6E4ABEB0"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c>
          <w:tcPr>
            <w:tcW w:w="357" w:type="pct"/>
            <w:tcBorders>
              <w:top w:val="nil"/>
              <w:left w:val="nil"/>
              <w:bottom w:val="nil"/>
              <w:right w:val="nil"/>
            </w:tcBorders>
            <w:hideMark/>
          </w:tcPr>
          <w:p w14:paraId="448256DB"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c>
          <w:tcPr>
            <w:tcW w:w="357" w:type="pct"/>
            <w:tcBorders>
              <w:top w:val="nil"/>
              <w:left w:val="nil"/>
              <w:bottom w:val="nil"/>
              <w:right w:val="nil"/>
            </w:tcBorders>
            <w:hideMark/>
          </w:tcPr>
          <w:p w14:paraId="574ADF35"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c>
          <w:tcPr>
            <w:tcW w:w="357" w:type="pct"/>
            <w:tcBorders>
              <w:top w:val="nil"/>
              <w:left w:val="nil"/>
              <w:bottom w:val="nil"/>
              <w:right w:val="nil"/>
            </w:tcBorders>
            <w:hideMark/>
          </w:tcPr>
          <w:p w14:paraId="6E61D150"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c>
          <w:tcPr>
            <w:tcW w:w="357" w:type="pct"/>
            <w:tcBorders>
              <w:top w:val="nil"/>
              <w:left w:val="nil"/>
              <w:bottom w:val="nil"/>
              <w:right w:val="nil"/>
            </w:tcBorders>
            <w:hideMark/>
          </w:tcPr>
          <w:p w14:paraId="39A7DAD5"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c>
          <w:tcPr>
            <w:tcW w:w="357" w:type="pct"/>
            <w:tcBorders>
              <w:top w:val="nil"/>
              <w:left w:val="nil"/>
              <w:bottom w:val="nil"/>
              <w:right w:val="nil"/>
            </w:tcBorders>
            <w:hideMark/>
          </w:tcPr>
          <w:p w14:paraId="7782DF17"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c>
          <w:tcPr>
            <w:tcW w:w="357" w:type="pct"/>
            <w:tcBorders>
              <w:top w:val="nil"/>
              <w:left w:val="nil"/>
              <w:bottom w:val="nil"/>
              <w:right w:val="nil"/>
            </w:tcBorders>
            <w:hideMark/>
          </w:tcPr>
          <w:p w14:paraId="72B55AA8"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c>
          <w:tcPr>
            <w:tcW w:w="357" w:type="pct"/>
            <w:tcBorders>
              <w:top w:val="nil"/>
              <w:left w:val="nil"/>
              <w:bottom w:val="nil"/>
              <w:right w:val="nil"/>
            </w:tcBorders>
            <w:hideMark/>
          </w:tcPr>
          <w:p w14:paraId="3263CF0D" w14:textId="77777777" w:rsidR="00C206E5" w:rsidRPr="001A2172" w:rsidRDefault="00C206E5" w:rsidP="00C206E5">
            <w:pPr>
              <w:spacing w:after="0" w:line="240" w:lineRule="auto"/>
              <w:rPr>
                <w:rFonts w:ascii="Times New Roman" w:eastAsia="Times New Roman" w:hAnsi="Times New Roman" w:cs="Times New Roman"/>
                <w:sz w:val="20"/>
                <w:szCs w:val="20"/>
                <w:lang w:eastAsia="es-MX"/>
              </w:rPr>
            </w:pPr>
          </w:p>
        </w:tc>
      </w:tr>
      <w:tr w:rsidR="00C206E5" w:rsidRPr="001A2172" w14:paraId="7604B6A5" w14:textId="77777777" w:rsidTr="00C206E5">
        <w:trPr>
          <w:trHeight w:val="300"/>
        </w:trPr>
        <w:tc>
          <w:tcPr>
            <w:tcW w:w="1071" w:type="pct"/>
            <w:gridSpan w:val="3"/>
            <w:tcBorders>
              <w:top w:val="single" w:sz="4" w:space="0" w:color="000000"/>
              <w:left w:val="single" w:sz="4" w:space="0" w:color="000000"/>
              <w:bottom w:val="single" w:sz="4" w:space="0" w:color="000000"/>
              <w:right w:val="single" w:sz="4" w:space="0" w:color="000000"/>
            </w:tcBorders>
            <w:hideMark/>
          </w:tcPr>
          <w:p w14:paraId="506BA678" w14:textId="77777777" w:rsidR="00C206E5" w:rsidRPr="001A2172" w:rsidRDefault="00C206E5" w:rsidP="00C206E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Eje</w:t>
            </w:r>
          </w:p>
        </w:tc>
        <w:tc>
          <w:tcPr>
            <w:tcW w:w="1071" w:type="pct"/>
            <w:gridSpan w:val="3"/>
            <w:tcBorders>
              <w:top w:val="single" w:sz="4" w:space="0" w:color="000000"/>
              <w:left w:val="nil"/>
              <w:bottom w:val="single" w:sz="4" w:space="0" w:color="000000"/>
              <w:right w:val="single" w:sz="4" w:space="0" w:color="000000"/>
            </w:tcBorders>
            <w:hideMark/>
          </w:tcPr>
          <w:p w14:paraId="4CDE35DD" w14:textId="77777777" w:rsidR="00C206E5" w:rsidRPr="001A2172" w:rsidRDefault="00C206E5" w:rsidP="00C206E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Programa del P.E.D.</w:t>
            </w:r>
          </w:p>
        </w:tc>
        <w:tc>
          <w:tcPr>
            <w:tcW w:w="1071" w:type="pct"/>
            <w:gridSpan w:val="3"/>
            <w:tcBorders>
              <w:top w:val="single" w:sz="4" w:space="0" w:color="000000"/>
              <w:left w:val="nil"/>
              <w:bottom w:val="single" w:sz="4" w:space="0" w:color="000000"/>
              <w:right w:val="single" w:sz="4" w:space="0" w:color="000000"/>
            </w:tcBorders>
            <w:hideMark/>
          </w:tcPr>
          <w:p w14:paraId="03C54B30" w14:textId="77777777" w:rsidR="00C206E5" w:rsidRPr="001A2172" w:rsidRDefault="00C206E5" w:rsidP="00C206E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Objetivo</w:t>
            </w:r>
          </w:p>
        </w:tc>
        <w:tc>
          <w:tcPr>
            <w:tcW w:w="1786" w:type="pct"/>
            <w:gridSpan w:val="5"/>
            <w:tcBorders>
              <w:top w:val="single" w:sz="4" w:space="0" w:color="000000"/>
              <w:left w:val="nil"/>
              <w:bottom w:val="single" w:sz="4" w:space="0" w:color="000000"/>
              <w:right w:val="single" w:sz="4" w:space="0" w:color="000000"/>
            </w:tcBorders>
            <w:hideMark/>
          </w:tcPr>
          <w:p w14:paraId="42E21321" w14:textId="77777777" w:rsidR="00C206E5" w:rsidRPr="001A2172" w:rsidRDefault="00C206E5" w:rsidP="00C206E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Estrategia</w:t>
            </w:r>
          </w:p>
        </w:tc>
      </w:tr>
      <w:tr w:rsidR="00C206E5" w:rsidRPr="001A2172" w14:paraId="62CCD7B3" w14:textId="77777777" w:rsidTr="00C206E5">
        <w:trPr>
          <w:trHeight w:val="1020"/>
        </w:trPr>
        <w:tc>
          <w:tcPr>
            <w:tcW w:w="1071" w:type="pct"/>
            <w:gridSpan w:val="3"/>
            <w:tcBorders>
              <w:top w:val="single" w:sz="4" w:space="0" w:color="000000"/>
              <w:left w:val="single" w:sz="4" w:space="0" w:color="000000"/>
              <w:bottom w:val="single" w:sz="4" w:space="0" w:color="000000"/>
              <w:right w:val="single" w:sz="4" w:space="0" w:color="000000"/>
            </w:tcBorders>
            <w:hideMark/>
          </w:tcPr>
          <w:p w14:paraId="2DDFDA18"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11 - Plan Institucional de Cultura Política Democrática</w:t>
            </w:r>
          </w:p>
        </w:tc>
        <w:tc>
          <w:tcPr>
            <w:tcW w:w="1071" w:type="pct"/>
            <w:gridSpan w:val="3"/>
            <w:tcBorders>
              <w:top w:val="single" w:sz="4" w:space="0" w:color="000000"/>
              <w:left w:val="nil"/>
              <w:bottom w:val="single" w:sz="4" w:space="0" w:color="000000"/>
              <w:right w:val="single" w:sz="4" w:space="0" w:color="000000"/>
            </w:tcBorders>
            <w:hideMark/>
          </w:tcPr>
          <w:p w14:paraId="7FBE91D2"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Garantizar procesos electorales locales adecuados que generen en las y los ciudadanos del estado de Quintana Roo confianza en las Instituciones electorales y la vida democrática.</w:t>
            </w:r>
          </w:p>
        </w:tc>
        <w:tc>
          <w:tcPr>
            <w:tcW w:w="1071" w:type="pct"/>
            <w:gridSpan w:val="3"/>
            <w:tcBorders>
              <w:top w:val="single" w:sz="4" w:space="0" w:color="000000"/>
              <w:left w:val="nil"/>
              <w:bottom w:val="single" w:sz="4" w:space="0" w:color="000000"/>
              <w:right w:val="single" w:sz="4" w:space="0" w:color="000000"/>
            </w:tcBorders>
            <w:hideMark/>
          </w:tcPr>
          <w:p w14:paraId="4CED33F4"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11-01 - Garantizar procesos electorales locales adecuados que generen en las y los ciudadanos del estado de Quintana Roo confianza en las Instituciones electorales y la vida democrática.</w:t>
            </w:r>
          </w:p>
        </w:tc>
        <w:tc>
          <w:tcPr>
            <w:tcW w:w="1786" w:type="pct"/>
            <w:gridSpan w:val="5"/>
            <w:tcBorders>
              <w:top w:val="single" w:sz="4" w:space="0" w:color="000000"/>
              <w:left w:val="nil"/>
              <w:bottom w:val="single" w:sz="4" w:space="0" w:color="000000"/>
              <w:right w:val="single" w:sz="4" w:space="0" w:color="000000"/>
            </w:tcBorders>
            <w:hideMark/>
          </w:tcPr>
          <w:p w14:paraId="42EEEB7C"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11-01-01 - Plan Institucional de Cultura Política Democrática</w:t>
            </w:r>
          </w:p>
        </w:tc>
      </w:tr>
      <w:tr w:rsidR="00C206E5" w:rsidRPr="001A2172" w14:paraId="1607FAC9" w14:textId="77777777" w:rsidTr="00C206E5">
        <w:trPr>
          <w:trHeight w:val="300"/>
        </w:trPr>
        <w:tc>
          <w:tcPr>
            <w:tcW w:w="5000" w:type="pct"/>
            <w:gridSpan w:val="14"/>
            <w:tcBorders>
              <w:top w:val="single" w:sz="4" w:space="0" w:color="000000"/>
              <w:left w:val="single" w:sz="4" w:space="0" w:color="000000"/>
              <w:bottom w:val="single" w:sz="4" w:space="0" w:color="000000"/>
              <w:right w:val="single" w:sz="4" w:space="0" w:color="000000"/>
            </w:tcBorders>
            <w:hideMark/>
          </w:tcPr>
          <w:p w14:paraId="677BDE31" w14:textId="77777777" w:rsidR="00C206E5" w:rsidRPr="001A2172" w:rsidRDefault="00C206E5" w:rsidP="00C206E5">
            <w:pPr>
              <w:spacing w:after="0" w:line="240" w:lineRule="auto"/>
              <w:jc w:val="center"/>
              <w:rPr>
                <w:rFonts w:eastAsia="Times New Roman"/>
                <w:b/>
                <w:bCs/>
                <w:color w:val="FFFFFF"/>
                <w:sz w:val="16"/>
                <w:szCs w:val="16"/>
                <w:lang w:eastAsia="es-MX"/>
              </w:rPr>
            </w:pPr>
            <w:r w:rsidRPr="001A2172">
              <w:rPr>
                <w:rFonts w:eastAsia="Times New Roman"/>
                <w:b/>
                <w:bCs/>
                <w:color w:val="FFFFFF"/>
                <w:sz w:val="16"/>
                <w:szCs w:val="16"/>
                <w:lang w:eastAsia="es-MX"/>
              </w:rPr>
              <w:t>Alineación al Programa de Desarrollo (P.D.)</w:t>
            </w:r>
          </w:p>
        </w:tc>
      </w:tr>
      <w:tr w:rsidR="00C206E5" w:rsidRPr="001A2172" w14:paraId="67045FB3" w14:textId="77777777" w:rsidTr="00C206E5">
        <w:trPr>
          <w:trHeight w:val="300"/>
        </w:trPr>
        <w:tc>
          <w:tcPr>
            <w:tcW w:w="714" w:type="pct"/>
            <w:gridSpan w:val="2"/>
            <w:tcBorders>
              <w:top w:val="single" w:sz="4" w:space="0" w:color="000000"/>
              <w:left w:val="single" w:sz="4" w:space="0" w:color="000000"/>
              <w:bottom w:val="single" w:sz="4" w:space="0" w:color="000000"/>
              <w:right w:val="single" w:sz="4" w:space="0" w:color="000000"/>
            </w:tcBorders>
            <w:hideMark/>
          </w:tcPr>
          <w:p w14:paraId="4B2CA399" w14:textId="77777777" w:rsidR="00C206E5" w:rsidRPr="001A2172" w:rsidRDefault="00C206E5" w:rsidP="00C206E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Programa de Desarrollo</w:t>
            </w:r>
          </w:p>
        </w:tc>
        <w:tc>
          <w:tcPr>
            <w:tcW w:w="1071" w:type="pct"/>
            <w:gridSpan w:val="3"/>
            <w:tcBorders>
              <w:top w:val="single" w:sz="4" w:space="0" w:color="000000"/>
              <w:left w:val="nil"/>
              <w:bottom w:val="single" w:sz="4" w:space="0" w:color="000000"/>
              <w:right w:val="single" w:sz="4" w:space="0" w:color="000000"/>
            </w:tcBorders>
            <w:hideMark/>
          </w:tcPr>
          <w:p w14:paraId="0A8CEF5D" w14:textId="77777777" w:rsidR="00C206E5" w:rsidRPr="001A2172" w:rsidRDefault="00C206E5" w:rsidP="00C206E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Tipo de P.D.</w:t>
            </w:r>
          </w:p>
        </w:tc>
        <w:tc>
          <w:tcPr>
            <w:tcW w:w="714" w:type="pct"/>
            <w:gridSpan w:val="2"/>
            <w:tcBorders>
              <w:top w:val="single" w:sz="4" w:space="0" w:color="000000"/>
              <w:left w:val="nil"/>
              <w:bottom w:val="single" w:sz="4" w:space="0" w:color="000000"/>
              <w:right w:val="single" w:sz="4" w:space="0" w:color="000000"/>
            </w:tcBorders>
            <w:hideMark/>
          </w:tcPr>
          <w:p w14:paraId="5BC780E6" w14:textId="77777777" w:rsidR="00C206E5" w:rsidRPr="001A2172" w:rsidRDefault="00C206E5" w:rsidP="00C206E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Tema</w:t>
            </w:r>
          </w:p>
        </w:tc>
        <w:tc>
          <w:tcPr>
            <w:tcW w:w="1429" w:type="pct"/>
            <w:gridSpan w:val="4"/>
            <w:tcBorders>
              <w:top w:val="single" w:sz="4" w:space="0" w:color="000000"/>
              <w:left w:val="nil"/>
              <w:bottom w:val="single" w:sz="4" w:space="0" w:color="000000"/>
              <w:right w:val="single" w:sz="4" w:space="0" w:color="000000"/>
            </w:tcBorders>
            <w:hideMark/>
          </w:tcPr>
          <w:p w14:paraId="0FA8E7A7" w14:textId="77777777" w:rsidR="00C206E5" w:rsidRPr="001A2172" w:rsidRDefault="00C206E5" w:rsidP="00C206E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Objetivo</w:t>
            </w:r>
          </w:p>
        </w:tc>
        <w:tc>
          <w:tcPr>
            <w:tcW w:w="1071" w:type="pct"/>
            <w:gridSpan w:val="3"/>
            <w:tcBorders>
              <w:top w:val="single" w:sz="4" w:space="0" w:color="000000"/>
              <w:left w:val="nil"/>
              <w:bottom w:val="single" w:sz="4" w:space="0" w:color="000000"/>
              <w:right w:val="single" w:sz="4" w:space="0" w:color="000000"/>
            </w:tcBorders>
            <w:hideMark/>
          </w:tcPr>
          <w:p w14:paraId="5DCB9AF4" w14:textId="77777777" w:rsidR="00C206E5" w:rsidRPr="001A2172" w:rsidRDefault="00C206E5" w:rsidP="00C206E5">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Estrategia</w:t>
            </w:r>
          </w:p>
        </w:tc>
      </w:tr>
      <w:tr w:rsidR="00C206E5" w:rsidRPr="001A2172" w14:paraId="02C746FA" w14:textId="77777777" w:rsidTr="00C206E5">
        <w:trPr>
          <w:trHeight w:val="750"/>
        </w:trPr>
        <w:tc>
          <w:tcPr>
            <w:tcW w:w="714" w:type="pct"/>
            <w:gridSpan w:val="2"/>
            <w:tcBorders>
              <w:top w:val="single" w:sz="4" w:space="0" w:color="000000"/>
              <w:left w:val="single" w:sz="4" w:space="0" w:color="000000"/>
              <w:bottom w:val="single" w:sz="4" w:space="0" w:color="000000"/>
              <w:right w:val="single" w:sz="4" w:space="0" w:color="000000"/>
            </w:tcBorders>
            <w:hideMark/>
          </w:tcPr>
          <w:p w14:paraId="2DD846CC"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27 - PLAN INSTITUCIONAL DE CULTURA POLÍTICA DEMOCRÁTICA 2023 - 2029</w:t>
            </w:r>
          </w:p>
        </w:tc>
        <w:tc>
          <w:tcPr>
            <w:tcW w:w="1071" w:type="pct"/>
            <w:gridSpan w:val="3"/>
            <w:tcBorders>
              <w:top w:val="single" w:sz="4" w:space="0" w:color="000000"/>
              <w:left w:val="nil"/>
              <w:bottom w:val="single" w:sz="4" w:space="0" w:color="000000"/>
              <w:right w:val="single" w:sz="4" w:space="0" w:color="000000"/>
            </w:tcBorders>
            <w:hideMark/>
          </w:tcPr>
          <w:p w14:paraId="5D20C1BF"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Institucional</w:t>
            </w:r>
          </w:p>
        </w:tc>
        <w:tc>
          <w:tcPr>
            <w:tcW w:w="714" w:type="pct"/>
            <w:gridSpan w:val="2"/>
            <w:tcBorders>
              <w:top w:val="single" w:sz="4" w:space="0" w:color="000000"/>
              <w:left w:val="nil"/>
              <w:bottom w:val="single" w:sz="4" w:space="0" w:color="000000"/>
              <w:right w:val="single" w:sz="4" w:space="0" w:color="000000"/>
            </w:tcBorders>
            <w:hideMark/>
          </w:tcPr>
          <w:p w14:paraId="4CB59AB9"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Cultura política democrática</w:t>
            </w:r>
          </w:p>
        </w:tc>
        <w:tc>
          <w:tcPr>
            <w:tcW w:w="1429" w:type="pct"/>
            <w:gridSpan w:val="4"/>
            <w:tcBorders>
              <w:top w:val="single" w:sz="4" w:space="0" w:color="000000"/>
              <w:left w:val="nil"/>
              <w:bottom w:val="single" w:sz="4" w:space="0" w:color="000000"/>
              <w:right w:val="single" w:sz="4" w:space="0" w:color="000000"/>
            </w:tcBorders>
            <w:hideMark/>
          </w:tcPr>
          <w:p w14:paraId="6DFD78FB"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27-01 - Garantizar procesos electorales locales adecuados que generen en las y los ciudadanos del estado de Quintana Roo confianza en las Instituciones electorales y la vida democrática.</w:t>
            </w:r>
          </w:p>
        </w:tc>
        <w:tc>
          <w:tcPr>
            <w:tcW w:w="1071" w:type="pct"/>
            <w:gridSpan w:val="3"/>
            <w:tcBorders>
              <w:top w:val="single" w:sz="4" w:space="0" w:color="000000"/>
              <w:left w:val="nil"/>
              <w:bottom w:val="single" w:sz="4" w:space="0" w:color="000000"/>
              <w:right w:val="single" w:sz="4" w:space="0" w:color="000000"/>
            </w:tcBorders>
            <w:hideMark/>
          </w:tcPr>
          <w:p w14:paraId="301723DB"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27-01-01 - Fomentar Procesos Electorales con valores de Cultura Política Democrática.</w:t>
            </w:r>
          </w:p>
        </w:tc>
      </w:tr>
      <w:tr w:rsidR="00C206E5" w:rsidRPr="001A2172" w14:paraId="7774B8FA" w14:textId="77777777" w:rsidTr="00C206E5">
        <w:trPr>
          <w:trHeight w:val="300"/>
        </w:trPr>
        <w:tc>
          <w:tcPr>
            <w:tcW w:w="5000" w:type="pct"/>
            <w:gridSpan w:val="14"/>
            <w:tcBorders>
              <w:top w:val="single" w:sz="4" w:space="0" w:color="000000"/>
              <w:left w:val="single" w:sz="4" w:space="0" w:color="000000"/>
              <w:bottom w:val="single" w:sz="4" w:space="0" w:color="000000"/>
              <w:right w:val="single" w:sz="4" w:space="0" w:color="000000"/>
            </w:tcBorders>
            <w:hideMark/>
          </w:tcPr>
          <w:p w14:paraId="31FAA410" w14:textId="77777777" w:rsidR="00C206E5" w:rsidRPr="001A2172" w:rsidRDefault="00C206E5" w:rsidP="00C206E5">
            <w:pPr>
              <w:spacing w:after="0" w:line="240" w:lineRule="auto"/>
              <w:jc w:val="center"/>
              <w:rPr>
                <w:rFonts w:eastAsia="Times New Roman"/>
                <w:b/>
                <w:bCs/>
                <w:color w:val="FFFFFF"/>
                <w:sz w:val="16"/>
                <w:szCs w:val="16"/>
                <w:lang w:eastAsia="es-MX"/>
              </w:rPr>
            </w:pPr>
            <w:r w:rsidRPr="001A2172">
              <w:rPr>
                <w:rFonts w:eastAsia="Times New Roman"/>
                <w:b/>
                <w:bCs/>
                <w:color w:val="FFFFFF"/>
                <w:sz w:val="16"/>
                <w:szCs w:val="16"/>
                <w:lang w:eastAsia="es-MX"/>
              </w:rPr>
              <w:t>Alineación Funcional</w:t>
            </w:r>
          </w:p>
        </w:tc>
      </w:tr>
      <w:tr w:rsidR="00C206E5" w:rsidRPr="001A2172" w14:paraId="4A6E1667" w14:textId="77777777" w:rsidTr="00C206E5">
        <w:trPr>
          <w:trHeight w:val="300"/>
        </w:trPr>
        <w:tc>
          <w:tcPr>
            <w:tcW w:w="357" w:type="pct"/>
            <w:tcBorders>
              <w:top w:val="nil"/>
              <w:left w:val="single" w:sz="4" w:space="0" w:color="000000"/>
              <w:bottom w:val="single" w:sz="4" w:space="0" w:color="000000"/>
              <w:right w:val="single" w:sz="4" w:space="0" w:color="000000"/>
            </w:tcBorders>
            <w:hideMark/>
          </w:tcPr>
          <w:p w14:paraId="53E94462" w14:textId="77777777" w:rsidR="00C206E5" w:rsidRPr="001A2172" w:rsidRDefault="00C206E5" w:rsidP="00C206E5">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Finalidad:</w:t>
            </w:r>
          </w:p>
        </w:tc>
        <w:tc>
          <w:tcPr>
            <w:tcW w:w="1786" w:type="pct"/>
            <w:gridSpan w:val="5"/>
            <w:tcBorders>
              <w:top w:val="single" w:sz="4" w:space="0" w:color="000000"/>
              <w:left w:val="nil"/>
              <w:bottom w:val="single" w:sz="4" w:space="0" w:color="000000"/>
              <w:right w:val="single" w:sz="4" w:space="0" w:color="000000"/>
            </w:tcBorders>
            <w:hideMark/>
          </w:tcPr>
          <w:p w14:paraId="36F13D4B"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1 - Gobierno</w:t>
            </w:r>
          </w:p>
        </w:tc>
        <w:tc>
          <w:tcPr>
            <w:tcW w:w="714" w:type="pct"/>
            <w:gridSpan w:val="2"/>
            <w:tcBorders>
              <w:top w:val="single" w:sz="4" w:space="0" w:color="000000"/>
              <w:left w:val="nil"/>
              <w:bottom w:val="single" w:sz="4" w:space="0" w:color="000000"/>
              <w:right w:val="single" w:sz="4" w:space="0" w:color="000000"/>
            </w:tcBorders>
            <w:hideMark/>
          </w:tcPr>
          <w:p w14:paraId="5FC929FB" w14:textId="77777777" w:rsidR="00C206E5" w:rsidRPr="001A2172" w:rsidRDefault="00C206E5" w:rsidP="00C206E5">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Función:</w:t>
            </w:r>
          </w:p>
        </w:tc>
        <w:tc>
          <w:tcPr>
            <w:tcW w:w="2143" w:type="pct"/>
            <w:gridSpan w:val="6"/>
            <w:tcBorders>
              <w:top w:val="single" w:sz="4" w:space="0" w:color="000000"/>
              <w:left w:val="nil"/>
              <w:bottom w:val="single" w:sz="4" w:space="0" w:color="000000"/>
              <w:right w:val="single" w:sz="4" w:space="0" w:color="000000"/>
            </w:tcBorders>
            <w:hideMark/>
          </w:tcPr>
          <w:p w14:paraId="435C63D1" w14:textId="77777777" w:rsidR="00C206E5" w:rsidRPr="001A2172" w:rsidRDefault="00C206E5" w:rsidP="00C206E5">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13 - Coordinación de la Política de Gobierno</w:t>
            </w:r>
          </w:p>
        </w:tc>
      </w:tr>
    </w:tbl>
    <w:p w14:paraId="77E95EC5" w14:textId="77777777" w:rsidR="00EA4B95" w:rsidRPr="001A2172" w:rsidRDefault="00EA4B95" w:rsidP="00803766">
      <w:pPr>
        <w:spacing w:line="276" w:lineRule="auto"/>
        <w:jc w:val="both"/>
        <w:rPr>
          <w:rFonts w:eastAsia="Arial"/>
          <w:sz w:val="16"/>
          <w:szCs w:val="16"/>
        </w:rPr>
      </w:pPr>
    </w:p>
    <w:p w14:paraId="5AB3C50E" w14:textId="77777777" w:rsidR="00EA4B95" w:rsidRPr="001A2172" w:rsidRDefault="00EA4B95" w:rsidP="00803766">
      <w:pPr>
        <w:spacing w:line="276" w:lineRule="auto"/>
        <w:jc w:val="both"/>
        <w:rPr>
          <w:rFonts w:eastAsia="Arial"/>
          <w:sz w:val="16"/>
          <w:szCs w:val="16"/>
        </w:rPr>
      </w:pP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1041"/>
        <w:gridCol w:w="1630"/>
        <w:gridCol w:w="1266"/>
        <w:gridCol w:w="3334"/>
        <w:gridCol w:w="1557"/>
      </w:tblGrid>
      <w:tr w:rsidR="0005394C" w:rsidRPr="001A2172" w14:paraId="540FA21A" w14:textId="77777777" w:rsidTr="00DD3D76">
        <w:trPr>
          <w:trHeight w:val="920"/>
          <w:tblHead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0A73592" w14:textId="51A51146" w:rsidR="00E66094" w:rsidRPr="001A2172" w:rsidRDefault="001A5262" w:rsidP="00DD3D76">
            <w:pPr>
              <w:jc w:val="center"/>
              <w:rPr>
                <w:rFonts w:eastAsia="Times New Roman"/>
                <w:b/>
                <w:bCs/>
                <w:sz w:val="16"/>
                <w:szCs w:val="16"/>
                <w:lang w:eastAsia="es-MX"/>
              </w:rPr>
            </w:pPr>
            <w:r w:rsidRPr="001A2172">
              <w:rPr>
                <w:rFonts w:eastAsia="Arial"/>
                <w:sz w:val="16"/>
                <w:szCs w:val="16"/>
              </w:rPr>
              <w:br w:type="page"/>
            </w:r>
            <w:r w:rsidR="00E66094" w:rsidRPr="001A2172">
              <w:rPr>
                <w:rFonts w:eastAsia="Times New Roman"/>
                <w:b/>
                <w:bCs/>
                <w:sz w:val="16"/>
                <w:szCs w:val="16"/>
                <w:lang w:eastAsia="es-MX"/>
              </w:rPr>
              <w:t>INSTITUTO ELECTORAL DE QUINTANA ROO</w:t>
            </w:r>
          </w:p>
          <w:p w14:paraId="79BEDD74" w14:textId="31BFB19D" w:rsidR="00E66094" w:rsidRPr="001A2172" w:rsidRDefault="00E66094" w:rsidP="00DD3D76">
            <w:pPr>
              <w:jc w:val="center"/>
              <w:rPr>
                <w:rFonts w:eastAsia="Times New Roman"/>
                <w:b/>
                <w:bCs/>
                <w:sz w:val="16"/>
                <w:szCs w:val="16"/>
                <w:lang w:eastAsia="es-MX"/>
              </w:rPr>
            </w:pPr>
            <w:r w:rsidRPr="001A2172">
              <w:rPr>
                <w:rFonts w:eastAsia="Times New Roman"/>
                <w:b/>
                <w:bCs/>
                <w:sz w:val="16"/>
                <w:szCs w:val="16"/>
                <w:lang w:eastAsia="es-MX"/>
              </w:rPr>
              <w:t xml:space="preserve">PRESUPUESTO DE EGRESOS </w:t>
            </w:r>
            <w:r w:rsidR="00225DB9" w:rsidRPr="001A2172">
              <w:rPr>
                <w:rFonts w:eastAsia="Times New Roman"/>
                <w:b/>
                <w:bCs/>
                <w:sz w:val="16"/>
                <w:szCs w:val="16"/>
                <w:lang w:eastAsia="es-MX"/>
              </w:rPr>
              <w:t xml:space="preserve">PARA EL EJERCICIO FISCAL </w:t>
            </w:r>
            <w:r w:rsidRPr="001A2172">
              <w:rPr>
                <w:rFonts w:eastAsia="Times New Roman"/>
                <w:b/>
                <w:bCs/>
                <w:sz w:val="16"/>
                <w:szCs w:val="16"/>
                <w:lang w:eastAsia="es-MX"/>
              </w:rPr>
              <w:t>2026</w:t>
            </w:r>
          </w:p>
          <w:p w14:paraId="599213D4" w14:textId="2A42ACEB" w:rsidR="00E66094" w:rsidRPr="001A2172" w:rsidRDefault="00E66094" w:rsidP="00DD3D76">
            <w:pPr>
              <w:spacing w:after="0" w:line="240" w:lineRule="auto"/>
              <w:jc w:val="center"/>
              <w:rPr>
                <w:rFonts w:eastAsia="Times New Roman"/>
                <w:b/>
                <w:bCs/>
                <w:sz w:val="16"/>
                <w:szCs w:val="16"/>
                <w:lang w:eastAsia="es-MX"/>
              </w:rPr>
            </w:pPr>
            <w:r w:rsidRPr="001A2172">
              <w:rPr>
                <w:rFonts w:eastAsia="Times New Roman"/>
                <w:b/>
                <w:bCs/>
                <w:sz w:val="16"/>
                <w:szCs w:val="16"/>
                <w:lang w:eastAsia="es-MX"/>
              </w:rPr>
              <w:t>M004 - Administración Responsable de los Recursos Matriz de Indicadores (Formato 4 x 4)</w:t>
            </w:r>
          </w:p>
        </w:tc>
      </w:tr>
      <w:tr w:rsidR="0005394C" w:rsidRPr="001A2172" w14:paraId="71765730" w14:textId="77777777" w:rsidTr="00DD3D76">
        <w:trPr>
          <w:trHeight w:val="450"/>
          <w:tblHeader/>
        </w:trPr>
        <w:tc>
          <w:tcPr>
            <w:tcW w:w="590" w:type="pct"/>
            <w:tcBorders>
              <w:top w:val="single" w:sz="4" w:space="0" w:color="auto"/>
              <w:left w:val="single" w:sz="4" w:space="0" w:color="auto"/>
              <w:bottom w:val="single" w:sz="4" w:space="0" w:color="auto"/>
              <w:right w:val="single" w:sz="4" w:space="0" w:color="auto"/>
            </w:tcBorders>
            <w:vAlign w:val="center"/>
            <w:hideMark/>
          </w:tcPr>
          <w:p w14:paraId="27071043" w14:textId="77777777" w:rsidR="00A7188C" w:rsidRPr="001A2172" w:rsidRDefault="00A7188C" w:rsidP="00DD3D76">
            <w:pPr>
              <w:jc w:val="center"/>
              <w:rPr>
                <w:rFonts w:eastAsia="Times New Roman"/>
                <w:b/>
                <w:bCs/>
                <w:sz w:val="16"/>
                <w:szCs w:val="16"/>
                <w:lang w:eastAsia="es-MX"/>
              </w:rPr>
            </w:pPr>
            <w:r w:rsidRPr="001A2172">
              <w:rPr>
                <w:rFonts w:eastAsia="Times New Roman"/>
                <w:b/>
                <w:bCs/>
                <w:sz w:val="16"/>
                <w:szCs w:val="16"/>
                <w:lang w:eastAsia="es-MX"/>
              </w:rPr>
              <w:t>Nivel</w:t>
            </w:r>
          </w:p>
        </w:tc>
        <w:tc>
          <w:tcPr>
            <w:tcW w:w="923" w:type="pct"/>
            <w:tcBorders>
              <w:top w:val="single" w:sz="4" w:space="0" w:color="auto"/>
              <w:left w:val="nil"/>
              <w:bottom w:val="single" w:sz="4" w:space="0" w:color="auto"/>
              <w:right w:val="single" w:sz="4" w:space="0" w:color="auto"/>
            </w:tcBorders>
            <w:vAlign w:val="center"/>
            <w:hideMark/>
          </w:tcPr>
          <w:p w14:paraId="5507A558" w14:textId="77777777" w:rsidR="00A7188C" w:rsidRPr="001A2172" w:rsidRDefault="00A7188C" w:rsidP="00DD3D76">
            <w:pPr>
              <w:jc w:val="center"/>
              <w:rPr>
                <w:rFonts w:eastAsia="Times New Roman"/>
                <w:b/>
                <w:bCs/>
                <w:sz w:val="16"/>
                <w:szCs w:val="16"/>
                <w:lang w:eastAsia="es-MX"/>
              </w:rPr>
            </w:pPr>
            <w:r w:rsidRPr="001A2172">
              <w:rPr>
                <w:rFonts w:eastAsia="Times New Roman"/>
                <w:b/>
                <w:bCs/>
                <w:sz w:val="16"/>
                <w:szCs w:val="16"/>
                <w:lang w:eastAsia="es-MX"/>
              </w:rPr>
              <w:t>Resumen Narrativo</w:t>
            </w:r>
          </w:p>
        </w:tc>
        <w:tc>
          <w:tcPr>
            <w:tcW w:w="717" w:type="pct"/>
            <w:tcBorders>
              <w:top w:val="single" w:sz="4" w:space="0" w:color="auto"/>
              <w:left w:val="nil"/>
              <w:bottom w:val="single" w:sz="4" w:space="0" w:color="auto"/>
              <w:right w:val="single" w:sz="4" w:space="0" w:color="auto"/>
            </w:tcBorders>
            <w:vAlign w:val="center"/>
            <w:hideMark/>
          </w:tcPr>
          <w:p w14:paraId="215EF3FE" w14:textId="77777777" w:rsidR="00A7188C" w:rsidRPr="001A2172" w:rsidRDefault="00A7188C" w:rsidP="00DD3D76">
            <w:pPr>
              <w:jc w:val="center"/>
              <w:rPr>
                <w:rFonts w:eastAsia="Times New Roman"/>
                <w:b/>
                <w:bCs/>
                <w:sz w:val="16"/>
                <w:szCs w:val="16"/>
                <w:lang w:eastAsia="es-MX"/>
              </w:rPr>
            </w:pPr>
            <w:r w:rsidRPr="001A2172">
              <w:rPr>
                <w:rFonts w:eastAsia="Times New Roman"/>
                <w:b/>
                <w:bCs/>
                <w:sz w:val="16"/>
                <w:szCs w:val="16"/>
                <w:lang w:eastAsia="es-MX"/>
              </w:rPr>
              <w:t>Indicador</w:t>
            </w:r>
          </w:p>
        </w:tc>
        <w:tc>
          <w:tcPr>
            <w:tcW w:w="1888" w:type="pct"/>
            <w:tcBorders>
              <w:top w:val="single" w:sz="4" w:space="0" w:color="auto"/>
              <w:left w:val="nil"/>
              <w:bottom w:val="single" w:sz="4" w:space="0" w:color="auto"/>
              <w:right w:val="single" w:sz="4" w:space="0" w:color="auto"/>
            </w:tcBorders>
            <w:vAlign w:val="center"/>
            <w:hideMark/>
          </w:tcPr>
          <w:p w14:paraId="52C314A4" w14:textId="77777777" w:rsidR="00A7188C" w:rsidRPr="001A2172" w:rsidRDefault="00A7188C" w:rsidP="00DD3D76">
            <w:pPr>
              <w:jc w:val="center"/>
              <w:rPr>
                <w:rFonts w:eastAsia="Times New Roman"/>
                <w:b/>
                <w:bCs/>
                <w:sz w:val="16"/>
                <w:szCs w:val="16"/>
                <w:lang w:eastAsia="es-MX"/>
              </w:rPr>
            </w:pPr>
            <w:r w:rsidRPr="001A2172">
              <w:rPr>
                <w:rFonts w:eastAsia="Times New Roman"/>
                <w:b/>
                <w:bCs/>
                <w:sz w:val="16"/>
                <w:szCs w:val="16"/>
                <w:lang w:eastAsia="es-MX"/>
              </w:rPr>
              <w:t>Medio de Verificación</w:t>
            </w:r>
          </w:p>
        </w:tc>
        <w:tc>
          <w:tcPr>
            <w:tcW w:w="882" w:type="pct"/>
            <w:tcBorders>
              <w:top w:val="single" w:sz="4" w:space="0" w:color="auto"/>
              <w:left w:val="nil"/>
              <w:bottom w:val="single" w:sz="4" w:space="0" w:color="auto"/>
              <w:right w:val="single" w:sz="4" w:space="0" w:color="auto"/>
            </w:tcBorders>
            <w:vAlign w:val="center"/>
            <w:hideMark/>
          </w:tcPr>
          <w:p w14:paraId="20FBA85A" w14:textId="77777777" w:rsidR="00A7188C" w:rsidRPr="001A2172" w:rsidRDefault="00A7188C" w:rsidP="00DD3D76">
            <w:pPr>
              <w:jc w:val="center"/>
              <w:rPr>
                <w:rFonts w:eastAsia="Times New Roman"/>
                <w:b/>
                <w:bCs/>
                <w:sz w:val="16"/>
                <w:szCs w:val="16"/>
                <w:lang w:eastAsia="es-MX"/>
              </w:rPr>
            </w:pPr>
            <w:r w:rsidRPr="001A2172">
              <w:rPr>
                <w:rFonts w:eastAsia="Times New Roman"/>
                <w:b/>
                <w:bCs/>
                <w:sz w:val="16"/>
                <w:szCs w:val="16"/>
                <w:lang w:eastAsia="es-MX"/>
              </w:rPr>
              <w:t>Supuesto</w:t>
            </w:r>
          </w:p>
        </w:tc>
      </w:tr>
      <w:tr w:rsidR="0005394C" w:rsidRPr="001A2172" w14:paraId="186D047E" w14:textId="77777777" w:rsidTr="00DD3D76">
        <w:trPr>
          <w:trHeight w:val="1260"/>
        </w:trPr>
        <w:tc>
          <w:tcPr>
            <w:tcW w:w="590" w:type="pct"/>
            <w:tcBorders>
              <w:top w:val="nil"/>
              <w:left w:val="single" w:sz="4" w:space="0" w:color="000000"/>
              <w:bottom w:val="single" w:sz="4" w:space="0" w:color="000000"/>
              <w:right w:val="single" w:sz="4" w:space="0" w:color="000000"/>
            </w:tcBorders>
            <w:shd w:val="clear" w:color="FFFFFF" w:fill="FFFFFF"/>
            <w:hideMark/>
          </w:tcPr>
          <w:p w14:paraId="63FBCC1D" w14:textId="77777777" w:rsidR="00A7188C" w:rsidRPr="001A2172" w:rsidRDefault="00A7188C" w:rsidP="00DD3D76">
            <w:pPr>
              <w:rPr>
                <w:rFonts w:eastAsia="Times New Roman"/>
                <w:sz w:val="16"/>
                <w:szCs w:val="16"/>
                <w:lang w:eastAsia="es-MX"/>
              </w:rPr>
            </w:pPr>
            <w:r w:rsidRPr="001A2172">
              <w:rPr>
                <w:rFonts w:eastAsia="Times New Roman"/>
                <w:sz w:val="16"/>
                <w:szCs w:val="16"/>
                <w:lang w:eastAsia="es-MX"/>
              </w:rPr>
              <w:t>Fin</w:t>
            </w:r>
          </w:p>
        </w:tc>
        <w:tc>
          <w:tcPr>
            <w:tcW w:w="923" w:type="pct"/>
            <w:tcBorders>
              <w:top w:val="nil"/>
              <w:left w:val="nil"/>
              <w:bottom w:val="single" w:sz="4" w:space="0" w:color="000000"/>
              <w:right w:val="single" w:sz="4" w:space="0" w:color="000000"/>
            </w:tcBorders>
            <w:shd w:val="clear" w:color="FFFFFF" w:fill="FFFFFF"/>
            <w:hideMark/>
          </w:tcPr>
          <w:p w14:paraId="4DD26228"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F - Contribuir a la aplicación del Modelo de Gestión para Resultados para fortalecer la organización y gestión que permita la creación de valor público Quintanarroense.</w:t>
            </w:r>
          </w:p>
        </w:tc>
        <w:tc>
          <w:tcPr>
            <w:tcW w:w="717" w:type="pct"/>
            <w:tcBorders>
              <w:top w:val="nil"/>
              <w:left w:val="nil"/>
              <w:bottom w:val="single" w:sz="4" w:space="0" w:color="000000"/>
              <w:right w:val="single" w:sz="4" w:space="0" w:color="000000"/>
            </w:tcBorders>
            <w:shd w:val="clear" w:color="FFFFFF" w:fill="FFFFFF"/>
            <w:hideMark/>
          </w:tcPr>
          <w:p w14:paraId="1B0C6868"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PEDII111 - Índice de Desarrollo Democrático</w:t>
            </w:r>
          </w:p>
        </w:tc>
        <w:tc>
          <w:tcPr>
            <w:tcW w:w="1888" w:type="pct"/>
            <w:tcBorders>
              <w:top w:val="nil"/>
              <w:left w:val="nil"/>
              <w:bottom w:val="single" w:sz="4" w:space="0" w:color="000000"/>
              <w:right w:val="single" w:sz="4" w:space="0" w:color="000000"/>
            </w:tcBorders>
            <w:shd w:val="clear" w:color="FFFFFF" w:fill="FFFFFF"/>
            <w:hideMark/>
          </w:tcPr>
          <w:p w14:paraId="460E2962" w14:textId="677A7C7C"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índice de Desarrollo Democrático en México https://idd-mex.org</w:t>
            </w:r>
            <w:r w:rsidRPr="001A2172">
              <w:rPr>
                <w:rFonts w:eastAsia="Times New Roman"/>
                <w:sz w:val="16"/>
                <w:szCs w:val="16"/>
                <w:lang w:eastAsia="es-MX"/>
              </w:rPr>
              <w:br/>
            </w:r>
            <w:r w:rsidRPr="001A2172">
              <w:rPr>
                <w:rFonts w:eastAsia="Times New Roman"/>
                <w:sz w:val="16"/>
                <w:szCs w:val="16"/>
                <w:lang w:eastAsia="es-MX"/>
              </w:rPr>
              <w:br/>
              <w:t xml:space="preserve">Índice de Desarrollo Democrático en </w:t>
            </w:r>
            <w:r w:rsidRPr="00F24081">
              <w:rPr>
                <w:rFonts w:eastAsia="Times New Roman"/>
                <w:sz w:val="16"/>
                <w:szCs w:val="16"/>
                <w:lang w:eastAsia="es-MX"/>
              </w:rPr>
              <w:t xml:space="preserve">México </w:t>
            </w:r>
            <w:hyperlink r:id="rId10" w:history="1">
              <w:r w:rsidR="00DD3D76" w:rsidRPr="00F24081">
                <w:rPr>
                  <w:rStyle w:val="Hipervnculo"/>
                  <w:rFonts w:eastAsia="Times New Roman"/>
                  <w:color w:val="auto"/>
                  <w:sz w:val="16"/>
                  <w:szCs w:val="16"/>
                  <w:u w:val="none"/>
                  <w:lang w:eastAsia="es-MX"/>
                </w:rPr>
                <w:t>https://idd-mex.org</w:t>
              </w:r>
            </w:hyperlink>
          </w:p>
        </w:tc>
        <w:tc>
          <w:tcPr>
            <w:tcW w:w="882" w:type="pct"/>
            <w:tcBorders>
              <w:top w:val="nil"/>
              <w:left w:val="nil"/>
              <w:bottom w:val="single" w:sz="4" w:space="0" w:color="000000"/>
              <w:right w:val="single" w:sz="4" w:space="0" w:color="000000"/>
            </w:tcBorders>
            <w:shd w:val="clear" w:color="FFFFFF" w:fill="FFFFFF"/>
            <w:hideMark/>
          </w:tcPr>
          <w:p w14:paraId="28567902" w14:textId="3713C465"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El marco normativo prevalece y se fortalece para darle continuidad a la Gestión para Resultados a nivel Federal y en el Estado de Quintana Roo</w:t>
            </w:r>
          </w:p>
        </w:tc>
      </w:tr>
      <w:tr w:rsidR="0005394C" w:rsidRPr="001A2172" w14:paraId="7E3E59D4" w14:textId="77777777" w:rsidTr="00DD3D76">
        <w:trPr>
          <w:trHeight w:val="1800"/>
        </w:trPr>
        <w:tc>
          <w:tcPr>
            <w:tcW w:w="590" w:type="pct"/>
            <w:tcBorders>
              <w:top w:val="nil"/>
              <w:left w:val="single" w:sz="4" w:space="0" w:color="000000"/>
              <w:bottom w:val="single" w:sz="4" w:space="0" w:color="000000"/>
              <w:right w:val="single" w:sz="4" w:space="0" w:color="000000"/>
            </w:tcBorders>
            <w:shd w:val="clear" w:color="FFFFFF" w:fill="FFFFFF"/>
            <w:hideMark/>
          </w:tcPr>
          <w:p w14:paraId="2952032F" w14:textId="77777777" w:rsidR="00A7188C" w:rsidRPr="001A2172" w:rsidRDefault="00A7188C" w:rsidP="00DD3D76">
            <w:pPr>
              <w:rPr>
                <w:rFonts w:eastAsia="Times New Roman"/>
                <w:sz w:val="16"/>
                <w:szCs w:val="16"/>
                <w:lang w:eastAsia="es-MX"/>
              </w:rPr>
            </w:pPr>
            <w:r w:rsidRPr="001A2172">
              <w:rPr>
                <w:rFonts w:eastAsia="Times New Roman"/>
                <w:sz w:val="16"/>
                <w:szCs w:val="16"/>
                <w:lang w:eastAsia="es-MX"/>
              </w:rPr>
              <w:t>Propósito</w:t>
            </w:r>
          </w:p>
        </w:tc>
        <w:tc>
          <w:tcPr>
            <w:tcW w:w="923" w:type="pct"/>
            <w:tcBorders>
              <w:top w:val="nil"/>
              <w:left w:val="nil"/>
              <w:bottom w:val="single" w:sz="4" w:space="0" w:color="000000"/>
              <w:right w:val="single" w:sz="4" w:space="0" w:color="000000"/>
            </w:tcBorders>
            <w:shd w:val="clear" w:color="FFFFFF" w:fill="FFFFFF"/>
            <w:hideMark/>
          </w:tcPr>
          <w:p w14:paraId="4A50D866"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 xml:space="preserve">P - Las Unidades Responsables sustantivas de los Ejecutores de Gasto del Instituto Electoral del Estado de cumplen satisfactoriamente sus Metas en los Programas Presupuestarios, </w:t>
            </w:r>
            <w:r w:rsidRPr="001A2172">
              <w:rPr>
                <w:rFonts w:eastAsia="Times New Roman"/>
                <w:sz w:val="16"/>
                <w:szCs w:val="16"/>
                <w:lang w:eastAsia="es-MX"/>
              </w:rPr>
              <w:lastRenderedPageBreak/>
              <w:t>contribuyendo a la consolidación del Presupuesto basado en Resultados</w:t>
            </w:r>
          </w:p>
        </w:tc>
        <w:tc>
          <w:tcPr>
            <w:tcW w:w="717" w:type="pct"/>
            <w:tcBorders>
              <w:top w:val="nil"/>
              <w:left w:val="nil"/>
              <w:bottom w:val="single" w:sz="4" w:space="0" w:color="000000"/>
              <w:right w:val="single" w:sz="4" w:space="0" w:color="000000"/>
            </w:tcBorders>
            <w:shd w:val="clear" w:color="FFFFFF" w:fill="FFFFFF"/>
            <w:hideMark/>
          </w:tcPr>
          <w:p w14:paraId="1A8A8EFC"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lastRenderedPageBreak/>
              <w:t xml:space="preserve">27010I - Porcentaje de participación ciudadana en las elecciones (PC) </w:t>
            </w:r>
          </w:p>
        </w:tc>
        <w:tc>
          <w:tcPr>
            <w:tcW w:w="1888" w:type="pct"/>
            <w:tcBorders>
              <w:top w:val="nil"/>
              <w:left w:val="nil"/>
              <w:bottom w:val="single" w:sz="4" w:space="0" w:color="000000"/>
              <w:right w:val="single" w:sz="4" w:space="0" w:color="000000"/>
            </w:tcBorders>
            <w:shd w:val="clear" w:color="FFFFFF" w:fill="FFFFFF"/>
            <w:hideMark/>
          </w:tcPr>
          <w:p w14:paraId="509C096D"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Informe de estadística electoral: https://www.ieqroo.org.mx/estadistico.html</w:t>
            </w:r>
            <w:r w:rsidRPr="001A2172">
              <w:rPr>
                <w:rFonts w:eastAsia="Times New Roman"/>
                <w:sz w:val="16"/>
                <w:szCs w:val="16"/>
                <w:lang w:eastAsia="es-MX"/>
              </w:rPr>
              <w:br/>
            </w:r>
            <w:r w:rsidRPr="001A2172">
              <w:rPr>
                <w:rFonts w:eastAsia="Times New Roman"/>
                <w:sz w:val="16"/>
                <w:szCs w:val="16"/>
                <w:lang w:eastAsia="es-MX"/>
              </w:rPr>
              <w:br/>
              <w:t>https://www.ieqroo.org.mx/</w:t>
            </w:r>
          </w:p>
        </w:tc>
        <w:tc>
          <w:tcPr>
            <w:tcW w:w="882" w:type="pct"/>
            <w:tcBorders>
              <w:top w:val="nil"/>
              <w:left w:val="nil"/>
              <w:bottom w:val="single" w:sz="4" w:space="0" w:color="000000"/>
              <w:right w:val="single" w:sz="4" w:space="0" w:color="000000"/>
            </w:tcBorders>
            <w:shd w:val="clear" w:color="FFFFFF" w:fill="FFFFFF"/>
            <w:hideMark/>
          </w:tcPr>
          <w:p w14:paraId="0D227710"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El Ejecutor de Gasto realizan un monitoreo y evaluación constante sobre el avance para el cumplimiento de las metas.</w:t>
            </w:r>
          </w:p>
        </w:tc>
      </w:tr>
      <w:tr w:rsidR="0005394C" w:rsidRPr="001A2172" w14:paraId="7AD6EEE6" w14:textId="77777777" w:rsidTr="00DD3D76">
        <w:trPr>
          <w:trHeight w:val="1440"/>
        </w:trPr>
        <w:tc>
          <w:tcPr>
            <w:tcW w:w="590" w:type="pct"/>
            <w:tcBorders>
              <w:top w:val="nil"/>
              <w:left w:val="single" w:sz="4" w:space="0" w:color="000000"/>
              <w:bottom w:val="single" w:sz="4" w:space="0" w:color="000000"/>
              <w:right w:val="single" w:sz="4" w:space="0" w:color="000000"/>
            </w:tcBorders>
            <w:shd w:val="clear" w:color="FFFFFF" w:fill="FFFFFF"/>
            <w:hideMark/>
          </w:tcPr>
          <w:p w14:paraId="390922FC" w14:textId="77777777" w:rsidR="00A7188C" w:rsidRPr="001A2172" w:rsidRDefault="00A7188C" w:rsidP="00DD3D76">
            <w:pPr>
              <w:rPr>
                <w:rFonts w:eastAsia="Times New Roman"/>
                <w:sz w:val="16"/>
                <w:szCs w:val="16"/>
                <w:lang w:eastAsia="es-MX"/>
              </w:rPr>
            </w:pPr>
            <w:r w:rsidRPr="001A2172">
              <w:rPr>
                <w:rFonts w:eastAsia="Times New Roman"/>
                <w:sz w:val="16"/>
                <w:szCs w:val="16"/>
                <w:lang w:eastAsia="es-MX"/>
              </w:rPr>
              <w:t>Componente</w:t>
            </w:r>
          </w:p>
        </w:tc>
        <w:tc>
          <w:tcPr>
            <w:tcW w:w="923" w:type="pct"/>
            <w:tcBorders>
              <w:top w:val="nil"/>
              <w:left w:val="nil"/>
              <w:bottom w:val="single" w:sz="4" w:space="0" w:color="000000"/>
              <w:right w:val="single" w:sz="4" w:space="0" w:color="000000"/>
            </w:tcBorders>
            <w:shd w:val="clear" w:color="FFFFFF" w:fill="FFFFFF"/>
            <w:hideMark/>
          </w:tcPr>
          <w:p w14:paraId="2E8FF8E3"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C01 - Apoyo a las Unidades Responsables Sustantivas para el cumplimiento de sus metas programadas, otorgado</w:t>
            </w:r>
          </w:p>
        </w:tc>
        <w:tc>
          <w:tcPr>
            <w:tcW w:w="717" w:type="pct"/>
            <w:tcBorders>
              <w:top w:val="nil"/>
              <w:left w:val="nil"/>
              <w:bottom w:val="single" w:sz="4" w:space="0" w:color="000000"/>
              <w:right w:val="single" w:sz="4" w:space="0" w:color="000000"/>
            </w:tcBorders>
            <w:shd w:val="clear" w:color="FFFFFF" w:fill="FFFFFF"/>
            <w:hideMark/>
          </w:tcPr>
          <w:p w14:paraId="644BE00C"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M004C01 - Porcentaje de cumplimiento programático trimestral de metas con semáforo verde de las Unidades Responsables Sustantivas del Instituto Electoral de Quintana Roo</w:t>
            </w:r>
          </w:p>
        </w:tc>
        <w:tc>
          <w:tcPr>
            <w:tcW w:w="1888" w:type="pct"/>
            <w:tcBorders>
              <w:top w:val="nil"/>
              <w:left w:val="nil"/>
              <w:bottom w:val="single" w:sz="4" w:space="0" w:color="000000"/>
              <w:right w:val="single" w:sz="4" w:space="0" w:color="000000"/>
            </w:tcBorders>
            <w:shd w:val="clear" w:color="FFFFFF" w:fill="FFFFFF"/>
            <w:hideMark/>
          </w:tcPr>
          <w:p w14:paraId="4DDF266B" w14:textId="176E7C12"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 xml:space="preserve">Informe trimestral sobre </w:t>
            </w:r>
            <w:r w:rsidR="0094208F" w:rsidRPr="001A2172">
              <w:rPr>
                <w:rFonts w:eastAsia="Times New Roman"/>
                <w:sz w:val="16"/>
                <w:szCs w:val="16"/>
                <w:lang w:eastAsia="es-MX"/>
              </w:rPr>
              <w:t>el cumplimiento</w:t>
            </w:r>
            <w:r w:rsidRPr="001A2172">
              <w:rPr>
                <w:rFonts w:eastAsia="Times New Roman"/>
                <w:sz w:val="16"/>
                <w:szCs w:val="16"/>
                <w:lang w:eastAsia="es-MX"/>
              </w:rPr>
              <w:t xml:space="preserve"> de sus metas programadas con base en los Reportes Programáticos del SIPPRES.</w:t>
            </w:r>
            <w:r w:rsidRPr="001A2172">
              <w:rPr>
                <w:rFonts w:eastAsia="Times New Roman"/>
                <w:sz w:val="16"/>
                <w:szCs w:val="16"/>
                <w:lang w:eastAsia="es-MX"/>
              </w:rPr>
              <w:br/>
            </w:r>
            <w:r w:rsidRPr="001A2172">
              <w:rPr>
                <w:rFonts w:eastAsia="Times New Roman"/>
                <w:sz w:val="16"/>
                <w:szCs w:val="16"/>
                <w:lang w:eastAsia="es-MX"/>
              </w:rPr>
              <w:br/>
              <w:t>https://www.ieqroo.org.mx/seg_prog.html</w:t>
            </w:r>
          </w:p>
        </w:tc>
        <w:tc>
          <w:tcPr>
            <w:tcW w:w="882" w:type="pct"/>
            <w:tcBorders>
              <w:top w:val="nil"/>
              <w:left w:val="nil"/>
              <w:bottom w:val="single" w:sz="4" w:space="0" w:color="000000"/>
              <w:right w:val="single" w:sz="4" w:space="0" w:color="000000"/>
            </w:tcBorders>
            <w:shd w:val="clear" w:color="FFFFFF" w:fill="FFFFFF"/>
            <w:hideMark/>
          </w:tcPr>
          <w:p w14:paraId="04D1AC98"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Que las áreas sustantivas solicitan con oportunidad apoyo de las funciones administrativas, jurídicas, de planeación, relaciones públicas u otras funciones de staff</w:t>
            </w:r>
          </w:p>
        </w:tc>
      </w:tr>
      <w:tr w:rsidR="0005394C" w:rsidRPr="001A2172" w14:paraId="628F7561" w14:textId="77777777" w:rsidTr="00DD3D76">
        <w:trPr>
          <w:trHeight w:val="1620"/>
        </w:trPr>
        <w:tc>
          <w:tcPr>
            <w:tcW w:w="590" w:type="pct"/>
            <w:tcBorders>
              <w:top w:val="nil"/>
              <w:left w:val="single" w:sz="4" w:space="0" w:color="000000"/>
              <w:bottom w:val="single" w:sz="4" w:space="0" w:color="000000"/>
              <w:right w:val="single" w:sz="4" w:space="0" w:color="000000"/>
            </w:tcBorders>
            <w:shd w:val="clear" w:color="FFFFFF" w:fill="FFFFFF"/>
            <w:hideMark/>
          </w:tcPr>
          <w:p w14:paraId="2297E9CA" w14:textId="77777777" w:rsidR="00A7188C" w:rsidRPr="001A2172" w:rsidRDefault="00A7188C" w:rsidP="00DD3D76">
            <w:pPr>
              <w:rPr>
                <w:rFonts w:eastAsia="Times New Roman"/>
                <w:sz w:val="16"/>
                <w:szCs w:val="16"/>
                <w:lang w:eastAsia="es-MX"/>
              </w:rPr>
            </w:pPr>
            <w:r w:rsidRPr="001A2172">
              <w:rPr>
                <w:rFonts w:eastAsia="Times New Roman"/>
                <w:sz w:val="16"/>
                <w:szCs w:val="16"/>
                <w:lang w:eastAsia="es-MX"/>
              </w:rPr>
              <w:t>Actividad</w:t>
            </w:r>
          </w:p>
        </w:tc>
        <w:tc>
          <w:tcPr>
            <w:tcW w:w="923" w:type="pct"/>
            <w:tcBorders>
              <w:top w:val="nil"/>
              <w:left w:val="nil"/>
              <w:bottom w:val="single" w:sz="4" w:space="0" w:color="000000"/>
              <w:right w:val="single" w:sz="4" w:space="0" w:color="000000"/>
            </w:tcBorders>
            <w:shd w:val="clear" w:color="FFFFFF" w:fill="FFFFFF"/>
            <w:hideMark/>
          </w:tcPr>
          <w:p w14:paraId="38F0A427"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C01.A01 - Control presupuestal para el cumplimiento de las metas de las Unidades Responsables</w:t>
            </w:r>
          </w:p>
        </w:tc>
        <w:tc>
          <w:tcPr>
            <w:tcW w:w="717" w:type="pct"/>
            <w:tcBorders>
              <w:top w:val="nil"/>
              <w:left w:val="nil"/>
              <w:bottom w:val="single" w:sz="4" w:space="0" w:color="000000"/>
              <w:right w:val="single" w:sz="4" w:space="0" w:color="000000"/>
            </w:tcBorders>
            <w:shd w:val="clear" w:color="FFFFFF" w:fill="FFFFFF"/>
            <w:hideMark/>
          </w:tcPr>
          <w:p w14:paraId="02D647BC"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 xml:space="preserve">M004C01A01 - Porcentaje del Presupuesto Ejercido destinado a las Unidades Responsables de Apoyo Administrativo y de Staff del Instituto Electoral de Quintana Roo </w:t>
            </w:r>
          </w:p>
        </w:tc>
        <w:tc>
          <w:tcPr>
            <w:tcW w:w="1888" w:type="pct"/>
            <w:tcBorders>
              <w:top w:val="nil"/>
              <w:left w:val="nil"/>
              <w:bottom w:val="single" w:sz="4" w:space="0" w:color="000000"/>
              <w:right w:val="single" w:sz="4" w:space="0" w:color="000000"/>
            </w:tcBorders>
            <w:shd w:val="clear" w:color="FFFFFF" w:fill="FFFFFF"/>
            <w:hideMark/>
          </w:tcPr>
          <w:p w14:paraId="718AA96C"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Informe Trimestral de Presupuesto Devengado del Instituto Electoral de Quintana Roo</w:t>
            </w:r>
            <w:r w:rsidRPr="001A2172">
              <w:rPr>
                <w:rFonts w:eastAsia="Times New Roman"/>
                <w:sz w:val="16"/>
                <w:szCs w:val="16"/>
                <w:lang w:eastAsia="es-MX"/>
              </w:rPr>
              <w:br/>
            </w:r>
            <w:r w:rsidRPr="001A2172">
              <w:rPr>
                <w:rFonts w:eastAsia="Times New Roman"/>
                <w:sz w:val="16"/>
                <w:szCs w:val="16"/>
                <w:lang w:eastAsia="es-MX"/>
              </w:rPr>
              <w:br/>
              <w:t xml:space="preserve">Dirección de Administración </w:t>
            </w:r>
            <w:r w:rsidRPr="001A2172">
              <w:rPr>
                <w:rFonts w:eastAsia="Times New Roman"/>
                <w:sz w:val="16"/>
                <w:szCs w:val="16"/>
                <w:lang w:eastAsia="es-MX"/>
              </w:rPr>
              <w:br/>
            </w:r>
            <w:r w:rsidRPr="001A2172">
              <w:rPr>
                <w:rFonts w:eastAsia="Times New Roman"/>
                <w:sz w:val="16"/>
                <w:szCs w:val="16"/>
                <w:lang w:eastAsia="es-MX"/>
              </w:rPr>
              <w:br/>
              <w:t>https://www.ieqroo.org.mx/2018/seg_prog.html</w:t>
            </w:r>
          </w:p>
        </w:tc>
        <w:tc>
          <w:tcPr>
            <w:tcW w:w="882" w:type="pct"/>
            <w:tcBorders>
              <w:top w:val="nil"/>
              <w:left w:val="nil"/>
              <w:bottom w:val="single" w:sz="4" w:space="0" w:color="000000"/>
              <w:right w:val="single" w:sz="4" w:space="0" w:color="000000"/>
            </w:tcBorders>
            <w:shd w:val="clear" w:color="FFFFFF" w:fill="FFFFFF"/>
            <w:hideMark/>
          </w:tcPr>
          <w:p w14:paraId="6F9281EE" w14:textId="77777777" w:rsidR="00A7188C" w:rsidRPr="001A2172" w:rsidRDefault="00A7188C" w:rsidP="00DD3D76">
            <w:pPr>
              <w:jc w:val="both"/>
              <w:rPr>
                <w:rFonts w:eastAsia="Times New Roman"/>
                <w:sz w:val="16"/>
                <w:szCs w:val="16"/>
                <w:lang w:eastAsia="es-MX"/>
              </w:rPr>
            </w:pPr>
            <w:r w:rsidRPr="001A2172">
              <w:rPr>
                <w:rFonts w:eastAsia="Times New Roman"/>
                <w:sz w:val="16"/>
                <w:szCs w:val="16"/>
                <w:lang w:eastAsia="es-MX"/>
              </w:rPr>
              <w:t>Las Unidades Responsables elaboran su proyecto de Presupuesto de forma eficiente para cumplir con sus objetivos y metas programadas.</w:t>
            </w:r>
          </w:p>
        </w:tc>
      </w:tr>
    </w:tbl>
    <w:p w14:paraId="1D414F3F" w14:textId="77777777" w:rsidR="00FE3F72" w:rsidRPr="001A2172" w:rsidRDefault="00DD3D76" w:rsidP="00FE3F72">
      <w:pPr>
        <w:spacing w:line="276" w:lineRule="auto"/>
        <w:jc w:val="both"/>
      </w:pPr>
      <w:bookmarkStart w:id="19" w:name="_Toc150550452"/>
      <w:r w:rsidRPr="001A2172">
        <w:br w:type="textWrapping" w:clear="all"/>
      </w:r>
      <w:r w:rsidR="00FE3F72" w:rsidRPr="001A2172">
        <w:rPr>
          <w:sz w:val="24"/>
          <w:szCs w:val="24"/>
        </w:rPr>
        <w:t xml:space="preserve">Las metas establecidas para el Ejercicio Fiscal 2026 de conformidad con el Plan Institucional de Cultura Democrática, son las siguientes: </w:t>
      </w:r>
    </w:p>
    <w:tbl>
      <w:tblPr>
        <w:tblW w:w="5000" w:type="pct"/>
        <w:tblCellMar>
          <w:left w:w="70" w:type="dxa"/>
          <w:right w:w="70" w:type="dxa"/>
        </w:tblCellMar>
        <w:tblLook w:val="04A0" w:firstRow="1" w:lastRow="0" w:firstColumn="1" w:lastColumn="0" w:noHBand="0" w:noVBand="1"/>
      </w:tblPr>
      <w:tblGrid>
        <w:gridCol w:w="732"/>
        <w:gridCol w:w="46"/>
        <w:gridCol w:w="742"/>
        <w:gridCol w:w="329"/>
        <w:gridCol w:w="166"/>
        <w:gridCol w:w="954"/>
        <w:gridCol w:w="1282"/>
        <w:gridCol w:w="690"/>
        <w:gridCol w:w="524"/>
        <w:gridCol w:w="141"/>
        <w:gridCol w:w="720"/>
        <w:gridCol w:w="743"/>
        <w:gridCol w:w="128"/>
        <w:gridCol w:w="392"/>
        <w:gridCol w:w="505"/>
        <w:gridCol w:w="734"/>
      </w:tblGrid>
      <w:tr w:rsidR="003676F6" w:rsidRPr="003676F6" w14:paraId="75A38BD7" w14:textId="77777777" w:rsidTr="002F5991">
        <w:trPr>
          <w:trHeight w:val="300"/>
        </w:trPr>
        <w:tc>
          <w:tcPr>
            <w:tcW w:w="1047" w:type="pct"/>
            <w:gridSpan w:val="4"/>
            <w:tcBorders>
              <w:top w:val="single" w:sz="4" w:space="0" w:color="auto"/>
              <w:left w:val="single" w:sz="4" w:space="0" w:color="auto"/>
              <w:bottom w:val="single" w:sz="4" w:space="0" w:color="000000"/>
              <w:right w:val="single" w:sz="4" w:space="0" w:color="000000"/>
            </w:tcBorders>
            <w:hideMark/>
          </w:tcPr>
          <w:p w14:paraId="59210DCA" w14:textId="77777777" w:rsidR="003676F6" w:rsidRPr="003676F6" w:rsidRDefault="003676F6" w:rsidP="003676F6">
            <w:pPr>
              <w:spacing w:after="0" w:line="240" w:lineRule="auto"/>
              <w:rPr>
                <w:rFonts w:eastAsia="Times New Roman"/>
                <w:b/>
                <w:bCs/>
                <w:color w:val="000000"/>
                <w:sz w:val="16"/>
                <w:szCs w:val="16"/>
                <w:lang w:eastAsia="es-MX"/>
              </w:rPr>
            </w:pPr>
            <w:r w:rsidRPr="003676F6">
              <w:rPr>
                <w:rFonts w:eastAsia="Times New Roman"/>
                <w:b/>
                <w:bCs/>
                <w:color w:val="000000"/>
                <w:sz w:val="16"/>
                <w:szCs w:val="16"/>
                <w:lang w:eastAsia="es-MX"/>
              </w:rPr>
              <w:t>Indicador</w:t>
            </w:r>
          </w:p>
        </w:tc>
        <w:tc>
          <w:tcPr>
            <w:tcW w:w="3953" w:type="pct"/>
            <w:gridSpan w:val="12"/>
            <w:tcBorders>
              <w:top w:val="single" w:sz="4" w:space="0" w:color="auto"/>
              <w:left w:val="nil"/>
              <w:bottom w:val="single" w:sz="4" w:space="0" w:color="000000"/>
              <w:right w:val="single" w:sz="4" w:space="0" w:color="000000"/>
            </w:tcBorders>
            <w:hideMark/>
          </w:tcPr>
          <w:p w14:paraId="641ADD2A" w14:textId="77777777" w:rsidR="003676F6" w:rsidRPr="003676F6" w:rsidRDefault="003676F6" w:rsidP="003676F6">
            <w:pPr>
              <w:spacing w:after="0" w:line="240" w:lineRule="auto"/>
              <w:rPr>
                <w:rFonts w:eastAsia="Times New Roman"/>
                <w:color w:val="000000"/>
                <w:sz w:val="16"/>
                <w:szCs w:val="16"/>
                <w:lang w:eastAsia="es-MX"/>
              </w:rPr>
            </w:pPr>
            <w:r w:rsidRPr="003676F6">
              <w:rPr>
                <w:rFonts w:eastAsia="Times New Roman"/>
                <w:color w:val="000000"/>
                <w:sz w:val="16"/>
                <w:szCs w:val="16"/>
                <w:lang w:eastAsia="es-MX"/>
              </w:rPr>
              <w:t>PEDII111 - Índice de Desarrollo Democrático</w:t>
            </w:r>
          </w:p>
        </w:tc>
      </w:tr>
      <w:tr w:rsidR="003676F6" w:rsidRPr="003676F6" w14:paraId="42635E98" w14:textId="77777777" w:rsidTr="002F5991">
        <w:trPr>
          <w:trHeight w:val="300"/>
        </w:trPr>
        <w:tc>
          <w:tcPr>
            <w:tcW w:w="441" w:type="pct"/>
            <w:gridSpan w:val="2"/>
            <w:tcBorders>
              <w:top w:val="single" w:sz="4" w:space="0" w:color="000000"/>
              <w:left w:val="single" w:sz="4" w:space="0" w:color="auto"/>
              <w:bottom w:val="single" w:sz="4" w:space="0" w:color="000000"/>
              <w:right w:val="single" w:sz="4" w:space="0" w:color="000000"/>
            </w:tcBorders>
            <w:hideMark/>
          </w:tcPr>
          <w:p w14:paraId="1E38B36A" w14:textId="77777777" w:rsidR="003676F6" w:rsidRPr="003676F6" w:rsidRDefault="003676F6" w:rsidP="003676F6">
            <w:pPr>
              <w:spacing w:after="0" w:line="240" w:lineRule="auto"/>
              <w:rPr>
                <w:rFonts w:eastAsia="Times New Roman"/>
                <w:b/>
                <w:bCs/>
                <w:color w:val="000000"/>
                <w:sz w:val="16"/>
                <w:szCs w:val="16"/>
                <w:lang w:eastAsia="es-MX"/>
              </w:rPr>
            </w:pPr>
            <w:r w:rsidRPr="003676F6">
              <w:rPr>
                <w:rFonts w:eastAsia="Times New Roman"/>
                <w:b/>
                <w:bCs/>
                <w:color w:val="000000"/>
                <w:sz w:val="16"/>
                <w:szCs w:val="16"/>
                <w:lang w:eastAsia="es-MX"/>
              </w:rPr>
              <w:t>INDICE</w:t>
            </w:r>
          </w:p>
        </w:tc>
        <w:tc>
          <w:tcPr>
            <w:tcW w:w="2654" w:type="pct"/>
            <w:gridSpan w:val="7"/>
            <w:tcBorders>
              <w:top w:val="single" w:sz="4" w:space="0" w:color="000000"/>
              <w:left w:val="nil"/>
              <w:bottom w:val="single" w:sz="4" w:space="0" w:color="000000"/>
              <w:right w:val="single" w:sz="4" w:space="0" w:color="000000"/>
            </w:tcBorders>
            <w:hideMark/>
          </w:tcPr>
          <w:p w14:paraId="0047AA2D" w14:textId="77777777" w:rsidR="003676F6" w:rsidRPr="003676F6" w:rsidRDefault="003676F6" w:rsidP="003676F6">
            <w:pPr>
              <w:spacing w:after="0" w:line="240" w:lineRule="auto"/>
              <w:rPr>
                <w:rFonts w:eastAsia="Times New Roman"/>
                <w:color w:val="000000"/>
                <w:sz w:val="16"/>
                <w:szCs w:val="16"/>
                <w:lang w:eastAsia="es-MX"/>
              </w:rPr>
            </w:pPr>
            <w:r w:rsidRPr="003676F6">
              <w:rPr>
                <w:rFonts w:eastAsia="Times New Roman"/>
                <w:color w:val="000000"/>
                <w:sz w:val="16"/>
                <w:szCs w:val="16"/>
                <w:lang w:eastAsia="es-MX"/>
              </w:rPr>
              <w:t>Índice de Desarrollo Democrático</w:t>
            </w:r>
          </w:p>
        </w:tc>
        <w:tc>
          <w:tcPr>
            <w:tcW w:w="981" w:type="pct"/>
            <w:gridSpan w:val="4"/>
            <w:tcBorders>
              <w:top w:val="single" w:sz="4" w:space="0" w:color="000000"/>
              <w:left w:val="nil"/>
              <w:bottom w:val="single" w:sz="4" w:space="0" w:color="000000"/>
              <w:right w:val="single" w:sz="4" w:space="0" w:color="000000"/>
            </w:tcBorders>
            <w:hideMark/>
          </w:tcPr>
          <w:p w14:paraId="58582A75" w14:textId="77777777" w:rsidR="003676F6" w:rsidRPr="003676F6" w:rsidRDefault="003676F6" w:rsidP="003676F6">
            <w:pPr>
              <w:spacing w:after="0" w:line="240" w:lineRule="auto"/>
              <w:rPr>
                <w:rFonts w:eastAsia="Times New Roman"/>
                <w:b/>
                <w:bCs/>
                <w:color w:val="000000"/>
                <w:sz w:val="16"/>
                <w:szCs w:val="16"/>
                <w:lang w:eastAsia="es-MX"/>
              </w:rPr>
            </w:pPr>
            <w:r w:rsidRPr="003676F6">
              <w:rPr>
                <w:rFonts w:eastAsia="Times New Roman"/>
                <w:b/>
                <w:bCs/>
                <w:color w:val="000000"/>
                <w:sz w:val="16"/>
                <w:szCs w:val="16"/>
                <w:lang w:eastAsia="es-MX"/>
              </w:rPr>
              <w:t>Unidad de Medida</w:t>
            </w:r>
          </w:p>
        </w:tc>
        <w:tc>
          <w:tcPr>
            <w:tcW w:w="924" w:type="pct"/>
            <w:gridSpan w:val="3"/>
            <w:tcBorders>
              <w:top w:val="single" w:sz="4" w:space="0" w:color="000000"/>
              <w:left w:val="nil"/>
              <w:bottom w:val="single" w:sz="4" w:space="0" w:color="000000"/>
              <w:right w:val="single" w:sz="4" w:space="0" w:color="000000"/>
            </w:tcBorders>
            <w:hideMark/>
          </w:tcPr>
          <w:p w14:paraId="4961A77E" w14:textId="77777777" w:rsidR="003676F6" w:rsidRPr="003676F6" w:rsidRDefault="003676F6" w:rsidP="003676F6">
            <w:pPr>
              <w:spacing w:after="0" w:line="240" w:lineRule="auto"/>
              <w:rPr>
                <w:rFonts w:eastAsia="Times New Roman"/>
                <w:color w:val="000000"/>
                <w:sz w:val="16"/>
                <w:szCs w:val="16"/>
                <w:lang w:eastAsia="es-MX"/>
              </w:rPr>
            </w:pPr>
            <w:r w:rsidRPr="003676F6">
              <w:rPr>
                <w:rFonts w:eastAsia="Times New Roman"/>
                <w:color w:val="000000"/>
                <w:sz w:val="16"/>
                <w:szCs w:val="16"/>
                <w:lang w:eastAsia="es-MX"/>
              </w:rPr>
              <w:t>227 - Posición</w:t>
            </w:r>
          </w:p>
        </w:tc>
      </w:tr>
      <w:tr w:rsidR="003676F6" w:rsidRPr="003676F6" w14:paraId="58CA5F1F" w14:textId="77777777" w:rsidTr="002F5991">
        <w:trPr>
          <w:trHeight w:val="300"/>
        </w:trPr>
        <w:tc>
          <w:tcPr>
            <w:tcW w:w="2798" w:type="pct"/>
            <w:gridSpan w:val="8"/>
            <w:tcBorders>
              <w:top w:val="single" w:sz="4" w:space="0" w:color="000000"/>
              <w:left w:val="single" w:sz="4" w:space="0" w:color="auto"/>
              <w:bottom w:val="single" w:sz="4" w:space="0" w:color="000000"/>
              <w:right w:val="single" w:sz="4" w:space="0" w:color="000000"/>
            </w:tcBorders>
            <w:hideMark/>
          </w:tcPr>
          <w:p w14:paraId="7930D48B" w14:textId="77777777" w:rsidR="003676F6" w:rsidRPr="003676F6" w:rsidRDefault="003676F6" w:rsidP="003676F6">
            <w:pPr>
              <w:spacing w:after="0" w:line="240" w:lineRule="auto"/>
              <w:jc w:val="center"/>
              <w:rPr>
                <w:rFonts w:eastAsia="Times New Roman"/>
                <w:b/>
                <w:bCs/>
                <w:color w:val="FFFFFF"/>
                <w:sz w:val="16"/>
                <w:szCs w:val="16"/>
                <w:lang w:eastAsia="es-MX"/>
              </w:rPr>
            </w:pPr>
            <w:r w:rsidRPr="003676F6">
              <w:rPr>
                <w:rFonts w:eastAsia="Times New Roman"/>
                <w:b/>
                <w:bCs/>
                <w:color w:val="FFFFFF"/>
                <w:sz w:val="16"/>
                <w:szCs w:val="16"/>
                <w:lang w:eastAsia="es-MX"/>
              </w:rPr>
              <w:t>METAS</w:t>
            </w:r>
          </w:p>
        </w:tc>
        <w:tc>
          <w:tcPr>
            <w:tcW w:w="2202" w:type="pct"/>
            <w:gridSpan w:val="8"/>
            <w:tcBorders>
              <w:top w:val="single" w:sz="4" w:space="0" w:color="000000"/>
              <w:left w:val="nil"/>
              <w:bottom w:val="single" w:sz="4" w:space="0" w:color="000000"/>
              <w:right w:val="single" w:sz="4" w:space="0" w:color="000000"/>
            </w:tcBorders>
            <w:hideMark/>
          </w:tcPr>
          <w:p w14:paraId="6156C4D7"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Semaforización</w:t>
            </w:r>
          </w:p>
        </w:tc>
      </w:tr>
      <w:tr w:rsidR="003676F6" w:rsidRPr="003676F6" w14:paraId="126D62F3" w14:textId="77777777" w:rsidTr="002F5991">
        <w:trPr>
          <w:trHeight w:val="300"/>
        </w:trPr>
        <w:tc>
          <w:tcPr>
            <w:tcW w:w="861" w:type="pct"/>
            <w:gridSpan w:val="3"/>
            <w:tcBorders>
              <w:top w:val="single" w:sz="4" w:space="0" w:color="000000"/>
              <w:left w:val="single" w:sz="4" w:space="0" w:color="auto"/>
              <w:bottom w:val="single" w:sz="4" w:space="0" w:color="000000"/>
              <w:right w:val="single" w:sz="4" w:space="0" w:color="000000"/>
            </w:tcBorders>
            <w:hideMark/>
          </w:tcPr>
          <w:p w14:paraId="66AFFB21" w14:textId="52FD6744" w:rsidR="003676F6" w:rsidRPr="003676F6" w:rsidRDefault="00750C42"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Línea</w:t>
            </w:r>
            <w:r w:rsidR="003676F6" w:rsidRPr="003676F6">
              <w:rPr>
                <w:rFonts w:eastAsia="Times New Roman"/>
                <w:b/>
                <w:bCs/>
                <w:color w:val="000000"/>
                <w:sz w:val="16"/>
                <w:szCs w:val="16"/>
                <w:lang w:eastAsia="es-MX"/>
              </w:rPr>
              <w:t xml:space="preserve"> Base</w:t>
            </w:r>
          </w:p>
        </w:tc>
        <w:tc>
          <w:tcPr>
            <w:tcW w:w="280" w:type="pct"/>
            <w:gridSpan w:val="2"/>
            <w:tcBorders>
              <w:top w:val="single" w:sz="4" w:space="0" w:color="000000"/>
              <w:left w:val="nil"/>
              <w:bottom w:val="nil"/>
              <w:right w:val="single" w:sz="4" w:space="0" w:color="000000"/>
            </w:tcBorders>
            <w:hideMark/>
          </w:tcPr>
          <w:p w14:paraId="08421D26"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Año Meta</w:t>
            </w:r>
          </w:p>
        </w:tc>
        <w:tc>
          <w:tcPr>
            <w:tcW w:w="540" w:type="pct"/>
            <w:tcBorders>
              <w:top w:val="single" w:sz="4" w:space="0" w:color="000000"/>
              <w:left w:val="nil"/>
              <w:bottom w:val="nil"/>
              <w:right w:val="single" w:sz="4" w:space="0" w:color="000000"/>
            </w:tcBorders>
            <w:hideMark/>
          </w:tcPr>
          <w:p w14:paraId="6B64ED74"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Meta Programada</w:t>
            </w:r>
          </w:p>
        </w:tc>
        <w:tc>
          <w:tcPr>
            <w:tcW w:w="726" w:type="pct"/>
            <w:tcBorders>
              <w:top w:val="single" w:sz="4" w:space="0" w:color="000000"/>
              <w:left w:val="nil"/>
              <w:bottom w:val="nil"/>
              <w:right w:val="single" w:sz="4" w:space="0" w:color="000000"/>
            </w:tcBorders>
            <w:hideMark/>
          </w:tcPr>
          <w:p w14:paraId="19F67341"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Comportamiento del</w:t>
            </w:r>
          </w:p>
        </w:tc>
        <w:tc>
          <w:tcPr>
            <w:tcW w:w="391" w:type="pct"/>
            <w:tcBorders>
              <w:top w:val="single" w:sz="4" w:space="0" w:color="000000"/>
              <w:left w:val="nil"/>
              <w:bottom w:val="nil"/>
              <w:right w:val="single" w:sz="4" w:space="0" w:color="000000"/>
            </w:tcBorders>
            <w:hideMark/>
          </w:tcPr>
          <w:p w14:paraId="1EB03EAF"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Tipo de</w:t>
            </w:r>
          </w:p>
        </w:tc>
        <w:tc>
          <w:tcPr>
            <w:tcW w:w="785" w:type="pct"/>
            <w:gridSpan w:val="3"/>
            <w:tcBorders>
              <w:top w:val="single" w:sz="4" w:space="0" w:color="000000"/>
              <w:left w:val="nil"/>
              <w:bottom w:val="single" w:sz="4" w:space="0" w:color="000000"/>
              <w:right w:val="single" w:sz="4" w:space="0" w:color="000000"/>
            </w:tcBorders>
            <w:hideMark/>
          </w:tcPr>
          <w:p w14:paraId="6A6190A5"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Rojo</w:t>
            </w:r>
          </w:p>
        </w:tc>
        <w:tc>
          <w:tcPr>
            <w:tcW w:w="715" w:type="pct"/>
            <w:gridSpan w:val="3"/>
            <w:tcBorders>
              <w:top w:val="single" w:sz="4" w:space="0" w:color="000000"/>
              <w:left w:val="nil"/>
              <w:bottom w:val="single" w:sz="4" w:space="0" w:color="000000"/>
              <w:right w:val="single" w:sz="4" w:space="0" w:color="000000"/>
            </w:tcBorders>
            <w:hideMark/>
          </w:tcPr>
          <w:p w14:paraId="3BF6F850"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Amarillo</w:t>
            </w:r>
          </w:p>
        </w:tc>
        <w:tc>
          <w:tcPr>
            <w:tcW w:w="701" w:type="pct"/>
            <w:gridSpan w:val="2"/>
            <w:tcBorders>
              <w:top w:val="single" w:sz="4" w:space="0" w:color="000000"/>
              <w:left w:val="nil"/>
              <w:bottom w:val="single" w:sz="4" w:space="0" w:color="000000"/>
              <w:right w:val="single" w:sz="4" w:space="0" w:color="000000"/>
            </w:tcBorders>
            <w:hideMark/>
          </w:tcPr>
          <w:p w14:paraId="0CA0DDE5"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Verde</w:t>
            </w:r>
          </w:p>
        </w:tc>
      </w:tr>
      <w:tr w:rsidR="003676F6" w:rsidRPr="003676F6" w14:paraId="301AA5F1" w14:textId="77777777" w:rsidTr="002F5991">
        <w:trPr>
          <w:trHeight w:val="300"/>
        </w:trPr>
        <w:tc>
          <w:tcPr>
            <w:tcW w:w="415" w:type="pct"/>
            <w:tcBorders>
              <w:top w:val="nil"/>
              <w:left w:val="single" w:sz="4" w:space="0" w:color="auto"/>
              <w:bottom w:val="single" w:sz="4" w:space="0" w:color="000000"/>
              <w:right w:val="single" w:sz="4" w:space="0" w:color="000000"/>
            </w:tcBorders>
            <w:hideMark/>
          </w:tcPr>
          <w:p w14:paraId="0979C611" w14:textId="77777777" w:rsidR="003676F6" w:rsidRPr="003676F6" w:rsidRDefault="003676F6" w:rsidP="003676F6">
            <w:pPr>
              <w:spacing w:after="0" w:line="240" w:lineRule="auto"/>
              <w:rPr>
                <w:rFonts w:eastAsia="Times New Roman"/>
                <w:b/>
                <w:bCs/>
                <w:color w:val="000000"/>
                <w:sz w:val="16"/>
                <w:szCs w:val="16"/>
                <w:lang w:eastAsia="es-MX"/>
              </w:rPr>
            </w:pPr>
            <w:r w:rsidRPr="003676F6">
              <w:rPr>
                <w:rFonts w:eastAsia="Times New Roman"/>
                <w:b/>
                <w:bCs/>
                <w:color w:val="000000"/>
                <w:sz w:val="16"/>
                <w:szCs w:val="16"/>
                <w:lang w:eastAsia="es-MX"/>
              </w:rPr>
              <w:t>Año:</w:t>
            </w:r>
          </w:p>
        </w:tc>
        <w:tc>
          <w:tcPr>
            <w:tcW w:w="446" w:type="pct"/>
            <w:gridSpan w:val="2"/>
            <w:tcBorders>
              <w:top w:val="single" w:sz="4" w:space="0" w:color="000000"/>
              <w:left w:val="nil"/>
              <w:bottom w:val="single" w:sz="4" w:space="0" w:color="000000"/>
              <w:right w:val="single" w:sz="4" w:space="0" w:color="000000"/>
            </w:tcBorders>
            <w:hideMark/>
          </w:tcPr>
          <w:p w14:paraId="1FB04016" w14:textId="77777777" w:rsidR="003676F6" w:rsidRPr="003676F6" w:rsidRDefault="003676F6" w:rsidP="003676F6">
            <w:pPr>
              <w:spacing w:after="0" w:line="240" w:lineRule="auto"/>
              <w:jc w:val="center"/>
              <w:rPr>
                <w:rFonts w:eastAsia="Times New Roman"/>
                <w:color w:val="000000"/>
                <w:sz w:val="16"/>
                <w:szCs w:val="16"/>
                <w:lang w:eastAsia="es-MX"/>
              </w:rPr>
            </w:pPr>
            <w:r w:rsidRPr="003676F6">
              <w:rPr>
                <w:rFonts w:eastAsia="Times New Roman"/>
                <w:color w:val="000000"/>
                <w:sz w:val="16"/>
                <w:szCs w:val="16"/>
                <w:lang w:eastAsia="es-MX"/>
              </w:rPr>
              <w:t>2021</w:t>
            </w:r>
          </w:p>
        </w:tc>
        <w:tc>
          <w:tcPr>
            <w:tcW w:w="280" w:type="pct"/>
            <w:gridSpan w:val="2"/>
            <w:tcBorders>
              <w:top w:val="nil"/>
              <w:left w:val="nil"/>
              <w:bottom w:val="single" w:sz="4" w:space="0" w:color="000000"/>
              <w:right w:val="single" w:sz="4" w:space="0" w:color="000000"/>
            </w:tcBorders>
            <w:hideMark/>
          </w:tcPr>
          <w:p w14:paraId="47975187"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 </w:t>
            </w:r>
          </w:p>
        </w:tc>
        <w:tc>
          <w:tcPr>
            <w:tcW w:w="540" w:type="pct"/>
            <w:tcBorders>
              <w:top w:val="nil"/>
              <w:left w:val="nil"/>
              <w:bottom w:val="single" w:sz="4" w:space="0" w:color="000000"/>
              <w:right w:val="single" w:sz="4" w:space="0" w:color="000000"/>
            </w:tcBorders>
            <w:hideMark/>
          </w:tcPr>
          <w:p w14:paraId="131F711A"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en el Año</w:t>
            </w:r>
          </w:p>
        </w:tc>
        <w:tc>
          <w:tcPr>
            <w:tcW w:w="726" w:type="pct"/>
            <w:tcBorders>
              <w:top w:val="nil"/>
              <w:left w:val="nil"/>
              <w:bottom w:val="single" w:sz="4" w:space="0" w:color="000000"/>
              <w:right w:val="single" w:sz="4" w:space="0" w:color="000000"/>
            </w:tcBorders>
            <w:hideMark/>
          </w:tcPr>
          <w:p w14:paraId="3842A9BE"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Indicador hacia la Meta</w:t>
            </w:r>
          </w:p>
        </w:tc>
        <w:tc>
          <w:tcPr>
            <w:tcW w:w="391" w:type="pct"/>
            <w:tcBorders>
              <w:top w:val="nil"/>
              <w:left w:val="nil"/>
              <w:bottom w:val="single" w:sz="4" w:space="0" w:color="000000"/>
              <w:right w:val="single" w:sz="4" w:space="0" w:color="000000"/>
            </w:tcBorders>
            <w:hideMark/>
          </w:tcPr>
          <w:p w14:paraId="7076B9CF"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Método</w:t>
            </w:r>
          </w:p>
        </w:tc>
        <w:tc>
          <w:tcPr>
            <w:tcW w:w="377" w:type="pct"/>
            <w:gridSpan w:val="2"/>
            <w:tcBorders>
              <w:top w:val="single" w:sz="4" w:space="0" w:color="000000"/>
              <w:left w:val="nil"/>
              <w:bottom w:val="single" w:sz="4" w:space="0" w:color="000000"/>
              <w:right w:val="single" w:sz="4" w:space="0" w:color="000000"/>
            </w:tcBorders>
            <w:hideMark/>
          </w:tcPr>
          <w:p w14:paraId="15C32799"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De</w:t>
            </w:r>
          </w:p>
        </w:tc>
        <w:tc>
          <w:tcPr>
            <w:tcW w:w="408" w:type="pct"/>
            <w:tcBorders>
              <w:top w:val="single" w:sz="4" w:space="0" w:color="000000"/>
              <w:left w:val="nil"/>
              <w:bottom w:val="single" w:sz="4" w:space="0" w:color="000000"/>
              <w:right w:val="single" w:sz="4" w:space="0" w:color="000000"/>
            </w:tcBorders>
            <w:hideMark/>
          </w:tcPr>
          <w:p w14:paraId="7AD2D38C"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Hasta</w:t>
            </w:r>
          </w:p>
        </w:tc>
        <w:tc>
          <w:tcPr>
            <w:tcW w:w="421" w:type="pct"/>
            <w:tcBorders>
              <w:top w:val="single" w:sz="4" w:space="0" w:color="000000"/>
              <w:left w:val="nil"/>
              <w:bottom w:val="single" w:sz="4" w:space="0" w:color="000000"/>
              <w:right w:val="single" w:sz="4" w:space="0" w:color="000000"/>
            </w:tcBorders>
            <w:hideMark/>
          </w:tcPr>
          <w:p w14:paraId="050AA031"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De</w:t>
            </w:r>
          </w:p>
        </w:tc>
        <w:tc>
          <w:tcPr>
            <w:tcW w:w="294" w:type="pct"/>
            <w:gridSpan w:val="2"/>
            <w:tcBorders>
              <w:top w:val="single" w:sz="4" w:space="0" w:color="000000"/>
              <w:left w:val="nil"/>
              <w:bottom w:val="single" w:sz="4" w:space="0" w:color="000000"/>
              <w:right w:val="single" w:sz="4" w:space="0" w:color="000000"/>
            </w:tcBorders>
            <w:hideMark/>
          </w:tcPr>
          <w:p w14:paraId="03B034DF"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Hasta</w:t>
            </w:r>
          </w:p>
        </w:tc>
        <w:tc>
          <w:tcPr>
            <w:tcW w:w="286" w:type="pct"/>
            <w:tcBorders>
              <w:top w:val="single" w:sz="4" w:space="0" w:color="000000"/>
              <w:left w:val="nil"/>
              <w:bottom w:val="single" w:sz="4" w:space="0" w:color="000000"/>
              <w:right w:val="single" w:sz="4" w:space="0" w:color="000000"/>
            </w:tcBorders>
            <w:hideMark/>
          </w:tcPr>
          <w:p w14:paraId="19E903EA"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De</w:t>
            </w:r>
          </w:p>
        </w:tc>
        <w:tc>
          <w:tcPr>
            <w:tcW w:w="415" w:type="pct"/>
            <w:tcBorders>
              <w:top w:val="single" w:sz="4" w:space="0" w:color="000000"/>
              <w:left w:val="nil"/>
              <w:bottom w:val="single" w:sz="4" w:space="0" w:color="000000"/>
              <w:right w:val="single" w:sz="4" w:space="0" w:color="000000"/>
            </w:tcBorders>
            <w:hideMark/>
          </w:tcPr>
          <w:p w14:paraId="1B47E4A1" w14:textId="77777777" w:rsidR="003676F6" w:rsidRPr="003676F6" w:rsidRDefault="003676F6" w:rsidP="003676F6">
            <w:pPr>
              <w:spacing w:after="0" w:line="240" w:lineRule="auto"/>
              <w:jc w:val="center"/>
              <w:rPr>
                <w:rFonts w:eastAsia="Times New Roman"/>
                <w:b/>
                <w:bCs/>
                <w:color w:val="000000"/>
                <w:sz w:val="16"/>
                <w:szCs w:val="16"/>
                <w:lang w:eastAsia="es-MX"/>
              </w:rPr>
            </w:pPr>
            <w:r w:rsidRPr="003676F6">
              <w:rPr>
                <w:rFonts w:eastAsia="Times New Roman"/>
                <w:b/>
                <w:bCs/>
                <w:color w:val="000000"/>
                <w:sz w:val="16"/>
                <w:szCs w:val="16"/>
                <w:lang w:eastAsia="es-MX"/>
              </w:rPr>
              <w:t>Hasta</w:t>
            </w:r>
          </w:p>
        </w:tc>
      </w:tr>
      <w:tr w:rsidR="003676F6" w:rsidRPr="003676F6" w14:paraId="78ADFB6B" w14:textId="77777777" w:rsidTr="002F5991">
        <w:trPr>
          <w:trHeight w:val="300"/>
        </w:trPr>
        <w:tc>
          <w:tcPr>
            <w:tcW w:w="415" w:type="pct"/>
            <w:tcBorders>
              <w:top w:val="nil"/>
              <w:left w:val="single" w:sz="4" w:space="0" w:color="auto"/>
              <w:bottom w:val="single" w:sz="4" w:space="0" w:color="auto"/>
              <w:right w:val="single" w:sz="4" w:space="0" w:color="000000"/>
            </w:tcBorders>
            <w:hideMark/>
          </w:tcPr>
          <w:p w14:paraId="095CE3E6" w14:textId="77777777" w:rsidR="003676F6" w:rsidRPr="003676F6" w:rsidRDefault="003676F6" w:rsidP="003676F6">
            <w:pPr>
              <w:spacing w:after="0" w:line="240" w:lineRule="auto"/>
              <w:rPr>
                <w:rFonts w:eastAsia="Times New Roman"/>
                <w:b/>
                <w:bCs/>
                <w:color w:val="000000"/>
                <w:sz w:val="16"/>
                <w:szCs w:val="16"/>
                <w:lang w:eastAsia="es-MX"/>
              </w:rPr>
            </w:pPr>
            <w:r w:rsidRPr="003676F6">
              <w:rPr>
                <w:rFonts w:eastAsia="Times New Roman"/>
                <w:b/>
                <w:bCs/>
                <w:color w:val="000000"/>
                <w:sz w:val="16"/>
                <w:szCs w:val="16"/>
                <w:lang w:eastAsia="es-MX"/>
              </w:rPr>
              <w:t>Valor:</w:t>
            </w:r>
          </w:p>
        </w:tc>
        <w:tc>
          <w:tcPr>
            <w:tcW w:w="446" w:type="pct"/>
            <w:gridSpan w:val="2"/>
            <w:tcBorders>
              <w:top w:val="single" w:sz="4" w:space="0" w:color="000000"/>
              <w:left w:val="nil"/>
              <w:bottom w:val="single" w:sz="4" w:space="0" w:color="auto"/>
              <w:right w:val="single" w:sz="4" w:space="0" w:color="000000"/>
            </w:tcBorders>
            <w:hideMark/>
          </w:tcPr>
          <w:p w14:paraId="4B9F9DC2" w14:textId="77777777" w:rsidR="003676F6" w:rsidRPr="003676F6" w:rsidRDefault="003676F6" w:rsidP="003676F6">
            <w:pPr>
              <w:spacing w:after="0" w:line="240" w:lineRule="auto"/>
              <w:jc w:val="right"/>
              <w:rPr>
                <w:rFonts w:eastAsia="Times New Roman"/>
                <w:color w:val="000000"/>
                <w:sz w:val="16"/>
                <w:szCs w:val="16"/>
                <w:lang w:eastAsia="es-MX"/>
              </w:rPr>
            </w:pPr>
            <w:r w:rsidRPr="003676F6">
              <w:rPr>
                <w:rFonts w:eastAsia="Times New Roman"/>
                <w:color w:val="000000"/>
                <w:sz w:val="16"/>
                <w:szCs w:val="16"/>
                <w:lang w:eastAsia="es-MX"/>
              </w:rPr>
              <w:t>3,289.000</w:t>
            </w:r>
          </w:p>
        </w:tc>
        <w:tc>
          <w:tcPr>
            <w:tcW w:w="280" w:type="pct"/>
            <w:gridSpan w:val="2"/>
            <w:tcBorders>
              <w:top w:val="single" w:sz="4" w:space="0" w:color="000000"/>
              <w:left w:val="nil"/>
              <w:bottom w:val="single" w:sz="4" w:space="0" w:color="auto"/>
              <w:right w:val="single" w:sz="4" w:space="0" w:color="000000"/>
            </w:tcBorders>
            <w:hideMark/>
          </w:tcPr>
          <w:p w14:paraId="457405F3" w14:textId="77777777" w:rsidR="003676F6" w:rsidRPr="003676F6" w:rsidRDefault="003676F6" w:rsidP="003676F6">
            <w:pPr>
              <w:spacing w:after="0" w:line="240" w:lineRule="auto"/>
              <w:jc w:val="center"/>
              <w:rPr>
                <w:rFonts w:eastAsia="Times New Roman"/>
                <w:color w:val="000000"/>
                <w:sz w:val="16"/>
                <w:szCs w:val="16"/>
                <w:lang w:eastAsia="es-MX"/>
              </w:rPr>
            </w:pPr>
            <w:r w:rsidRPr="003676F6">
              <w:rPr>
                <w:rFonts w:eastAsia="Times New Roman"/>
                <w:color w:val="000000"/>
                <w:sz w:val="16"/>
                <w:szCs w:val="16"/>
                <w:lang w:eastAsia="es-MX"/>
              </w:rPr>
              <w:t>2026</w:t>
            </w:r>
          </w:p>
        </w:tc>
        <w:tc>
          <w:tcPr>
            <w:tcW w:w="540" w:type="pct"/>
            <w:tcBorders>
              <w:top w:val="single" w:sz="4" w:space="0" w:color="000000"/>
              <w:left w:val="nil"/>
              <w:bottom w:val="single" w:sz="4" w:space="0" w:color="auto"/>
              <w:right w:val="single" w:sz="4" w:space="0" w:color="000000"/>
            </w:tcBorders>
            <w:hideMark/>
          </w:tcPr>
          <w:p w14:paraId="0F151964" w14:textId="77777777" w:rsidR="003676F6" w:rsidRPr="003676F6" w:rsidRDefault="003676F6" w:rsidP="003676F6">
            <w:pPr>
              <w:spacing w:after="0" w:line="240" w:lineRule="auto"/>
              <w:jc w:val="right"/>
              <w:rPr>
                <w:rFonts w:eastAsia="Times New Roman"/>
                <w:color w:val="000000"/>
                <w:sz w:val="16"/>
                <w:szCs w:val="16"/>
                <w:lang w:eastAsia="es-MX"/>
              </w:rPr>
            </w:pPr>
            <w:r w:rsidRPr="003676F6">
              <w:rPr>
                <w:rFonts w:eastAsia="Times New Roman"/>
                <w:color w:val="000000"/>
                <w:sz w:val="16"/>
                <w:szCs w:val="16"/>
                <w:lang w:eastAsia="es-MX"/>
              </w:rPr>
              <w:t>10.000</w:t>
            </w:r>
          </w:p>
        </w:tc>
        <w:tc>
          <w:tcPr>
            <w:tcW w:w="726" w:type="pct"/>
            <w:tcBorders>
              <w:top w:val="single" w:sz="4" w:space="0" w:color="000000"/>
              <w:left w:val="nil"/>
              <w:bottom w:val="single" w:sz="4" w:space="0" w:color="auto"/>
              <w:right w:val="single" w:sz="4" w:space="0" w:color="000000"/>
            </w:tcBorders>
            <w:hideMark/>
          </w:tcPr>
          <w:p w14:paraId="377BCA33" w14:textId="77777777" w:rsidR="003676F6" w:rsidRPr="003676F6" w:rsidRDefault="003676F6" w:rsidP="003676F6">
            <w:pPr>
              <w:spacing w:after="0" w:line="240" w:lineRule="auto"/>
              <w:jc w:val="center"/>
              <w:rPr>
                <w:rFonts w:eastAsia="Times New Roman"/>
                <w:color w:val="000000"/>
                <w:sz w:val="16"/>
                <w:szCs w:val="16"/>
                <w:lang w:eastAsia="es-MX"/>
              </w:rPr>
            </w:pPr>
            <w:r w:rsidRPr="003676F6">
              <w:rPr>
                <w:rFonts w:eastAsia="Times New Roman"/>
                <w:color w:val="000000"/>
                <w:sz w:val="16"/>
                <w:szCs w:val="16"/>
                <w:lang w:eastAsia="es-MX"/>
              </w:rPr>
              <w:t>ASCENDENTE</w:t>
            </w:r>
          </w:p>
        </w:tc>
        <w:tc>
          <w:tcPr>
            <w:tcW w:w="391" w:type="pct"/>
            <w:tcBorders>
              <w:top w:val="single" w:sz="4" w:space="0" w:color="000000"/>
              <w:left w:val="nil"/>
              <w:bottom w:val="single" w:sz="4" w:space="0" w:color="auto"/>
              <w:right w:val="single" w:sz="4" w:space="0" w:color="000000"/>
            </w:tcBorders>
            <w:hideMark/>
          </w:tcPr>
          <w:p w14:paraId="2308DB33" w14:textId="77777777" w:rsidR="003676F6" w:rsidRPr="003676F6" w:rsidRDefault="003676F6" w:rsidP="003676F6">
            <w:pPr>
              <w:spacing w:after="0" w:line="240" w:lineRule="auto"/>
              <w:jc w:val="center"/>
              <w:rPr>
                <w:rFonts w:eastAsia="Times New Roman"/>
                <w:color w:val="000000"/>
                <w:sz w:val="16"/>
                <w:szCs w:val="16"/>
                <w:lang w:eastAsia="es-MX"/>
              </w:rPr>
            </w:pPr>
            <w:r w:rsidRPr="003676F6">
              <w:rPr>
                <w:rFonts w:eastAsia="Times New Roman"/>
                <w:color w:val="000000"/>
                <w:sz w:val="16"/>
                <w:szCs w:val="16"/>
                <w:lang w:eastAsia="es-MX"/>
              </w:rPr>
              <w:t>INDICE</w:t>
            </w:r>
          </w:p>
        </w:tc>
        <w:tc>
          <w:tcPr>
            <w:tcW w:w="377" w:type="pct"/>
            <w:gridSpan w:val="2"/>
            <w:tcBorders>
              <w:top w:val="single" w:sz="4" w:space="0" w:color="000000"/>
              <w:left w:val="nil"/>
              <w:bottom w:val="single" w:sz="4" w:space="0" w:color="auto"/>
              <w:right w:val="single" w:sz="4" w:space="0" w:color="000000"/>
            </w:tcBorders>
            <w:hideMark/>
          </w:tcPr>
          <w:p w14:paraId="25CDF0BF" w14:textId="77777777" w:rsidR="003676F6" w:rsidRPr="003676F6" w:rsidRDefault="003676F6" w:rsidP="003676F6">
            <w:pPr>
              <w:spacing w:after="0" w:line="240" w:lineRule="auto"/>
              <w:jc w:val="right"/>
              <w:rPr>
                <w:rFonts w:eastAsia="Times New Roman"/>
                <w:color w:val="000000"/>
                <w:sz w:val="16"/>
                <w:szCs w:val="16"/>
                <w:lang w:eastAsia="es-MX"/>
              </w:rPr>
            </w:pPr>
            <w:r w:rsidRPr="003676F6">
              <w:rPr>
                <w:rFonts w:eastAsia="Times New Roman"/>
                <w:color w:val="000000"/>
                <w:sz w:val="16"/>
                <w:szCs w:val="16"/>
                <w:lang w:eastAsia="es-MX"/>
              </w:rPr>
              <w:t>∞</w:t>
            </w:r>
          </w:p>
        </w:tc>
        <w:tc>
          <w:tcPr>
            <w:tcW w:w="408" w:type="pct"/>
            <w:tcBorders>
              <w:top w:val="single" w:sz="4" w:space="0" w:color="000000"/>
              <w:left w:val="nil"/>
              <w:bottom w:val="single" w:sz="4" w:space="0" w:color="auto"/>
              <w:right w:val="single" w:sz="4" w:space="0" w:color="000000"/>
            </w:tcBorders>
            <w:hideMark/>
          </w:tcPr>
          <w:p w14:paraId="68999238" w14:textId="77777777" w:rsidR="003676F6" w:rsidRPr="003676F6" w:rsidRDefault="003676F6" w:rsidP="003676F6">
            <w:pPr>
              <w:spacing w:after="0" w:line="240" w:lineRule="auto"/>
              <w:jc w:val="right"/>
              <w:rPr>
                <w:rFonts w:eastAsia="Times New Roman"/>
                <w:color w:val="000000"/>
                <w:sz w:val="16"/>
                <w:szCs w:val="16"/>
                <w:lang w:eastAsia="es-MX"/>
              </w:rPr>
            </w:pPr>
            <w:r w:rsidRPr="003676F6">
              <w:rPr>
                <w:rFonts w:eastAsia="Times New Roman"/>
                <w:color w:val="000000"/>
                <w:sz w:val="16"/>
                <w:szCs w:val="16"/>
                <w:lang w:eastAsia="es-MX"/>
              </w:rPr>
              <w:t>8.000</w:t>
            </w:r>
          </w:p>
        </w:tc>
        <w:tc>
          <w:tcPr>
            <w:tcW w:w="421" w:type="pct"/>
            <w:tcBorders>
              <w:top w:val="single" w:sz="4" w:space="0" w:color="000000"/>
              <w:left w:val="nil"/>
              <w:bottom w:val="single" w:sz="4" w:space="0" w:color="auto"/>
              <w:right w:val="single" w:sz="4" w:space="0" w:color="000000"/>
            </w:tcBorders>
            <w:hideMark/>
          </w:tcPr>
          <w:p w14:paraId="668B6F71" w14:textId="77777777" w:rsidR="003676F6" w:rsidRPr="003676F6" w:rsidRDefault="003676F6" w:rsidP="003676F6">
            <w:pPr>
              <w:spacing w:after="0" w:line="240" w:lineRule="auto"/>
              <w:jc w:val="right"/>
              <w:rPr>
                <w:rFonts w:eastAsia="Times New Roman"/>
                <w:color w:val="000000"/>
                <w:sz w:val="16"/>
                <w:szCs w:val="16"/>
                <w:lang w:eastAsia="es-MX"/>
              </w:rPr>
            </w:pPr>
            <w:r w:rsidRPr="003676F6">
              <w:rPr>
                <w:rFonts w:eastAsia="Times New Roman"/>
                <w:color w:val="000000"/>
                <w:sz w:val="16"/>
                <w:szCs w:val="16"/>
                <w:lang w:eastAsia="es-MX"/>
              </w:rPr>
              <w:t>8.000</w:t>
            </w:r>
          </w:p>
        </w:tc>
        <w:tc>
          <w:tcPr>
            <w:tcW w:w="294" w:type="pct"/>
            <w:gridSpan w:val="2"/>
            <w:tcBorders>
              <w:top w:val="single" w:sz="4" w:space="0" w:color="000000"/>
              <w:left w:val="nil"/>
              <w:bottom w:val="single" w:sz="4" w:space="0" w:color="auto"/>
              <w:right w:val="single" w:sz="4" w:space="0" w:color="000000"/>
            </w:tcBorders>
            <w:hideMark/>
          </w:tcPr>
          <w:p w14:paraId="0E3F40FC" w14:textId="77777777" w:rsidR="003676F6" w:rsidRPr="003676F6" w:rsidRDefault="003676F6" w:rsidP="003676F6">
            <w:pPr>
              <w:spacing w:after="0" w:line="240" w:lineRule="auto"/>
              <w:jc w:val="right"/>
              <w:rPr>
                <w:rFonts w:eastAsia="Times New Roman"/>
                <w:color w:val="000000"/>
                <w:sz w:val="16"/>
                <w:szCs w:val="16"/>
                <w:lang w:eastAsia="es-MX"/>
              </w:rPr>
            </w:pPr>
            <w:r w:rsidRPr="003676F6">
              <w:rPr>
                <w:rFonts w:eastAsia="Times New Roman"/>
                <w:color w:val="000000"/>
                <w:sz w:val="16"/>
                <w:szCs w:val="16"/>
                <w:lang w:eastAsia="es-MX"/>
              </w:rPr>
              <w:t>9.000</w:t>
            </w:r>
          </w:p>
        </w:tc>
        <w:tc>
          <w:tcPr>
            <w:tcW w:w="286" w:type="pct"/>
            <w:tcBorders>
              <w:top w:val="single" w:sz="4" w:space="0" w:color="000000"/>
              <w:left w:val="nil"/>
              <w:bottom w:val="single" w:sz="4" w:space="0" w:color="auto"/>
              <w:right w:val="single" w:sz="4" w:space="0" w:color="000000"/>
            </w:tcBorders>
            <w:hideMark/>
          </w:tcPr>
          <w:p w14:paraId="2BACAB7C" w14:textId="77777777" w:rsidR="003676F6" w:rsidRPr="003676F6" w:rsidRDefault="003676F6" w:rsidP="003676F6">
            <w:pPr>
              <w:spacing w:after="0" w:line="240" w:lineRule="auto"/>
              <w:jc w:val="right"/>
              <w:rPr>
                <w:rFonts w:eastAsia="Times New Roman"/>
                <w:color w:val="000000"/>
                <w:sz w:val="16"/>
                <w:szCs w:val="16"/>
                <w:lang w:eastAsia="es-MX"/>
              </w:rPr>
            </w:pPr>
            <w:r w:rsidRPr="003676F6">
              <w:rPr>
                <w:rFonts w:eastAsia="Times New Roman"/>
                <w:color w:val="000000"/>
                <w:sz w:val="16"/>
                <w:szCs w:val="16"/>
                <w:lang w:eastAsia="es-MX"/>
              </w:rPr>
              <w:t>9.000</w:t>
            </w:r>
          </w:p>
        </w:tc>
        <w:tc>
          <w:tcPr>
            <w:tcW w:w="415" w:type="pct"/>
            <w:tcBorders>
              <w:top w:val="single" w:sz="4" w:space="0" w:color="000000"/>
              <w:left w:val="nil"/>
              <w:bottom w:val="single" w:sz="4" w:space="0" w:color="auto"/>
              <w:right w:val="single" w:sz="4" w:space="0" w:color="000000"/>
            </w:tcBorders>
            <w:hideMark/>
          </w:tcPr>
          <w:p w14:paraId="1A3B86C5" w14:textId="77777777" w:rsidR="003676F6" w:rsidRPr="003676F6" w:rsidRDefault="003676F6" w:rsidP="003676F6">
            <w:pPr>
              <w:spacing w:after="0" w:line="240" w:lineRule="auto"/>
              <w:jc w:val="right"/>
              <w:rPr>
                <w:rFonts w:eastAsia="Times New Roman"/>
                <w:color w:val="000000"/>
                <w:sz w:val="16"/>
                <w:szCs w:val="16"/>
                <w:lang w:eastAsia="es-MX"/>
              </w:rPr>
            </w:pPr>
            <w:r w:rsidRPr="003676F6">
              <w:rPr>
                <w:rFonts w:eastAsia="Times New Roman"/>
                <w:color w:val="000000"/>
                <w:sz w:val="16"/>
                <w:szCs w:val="16"/>
                <w:lang w:eastAsia="es-MX"/>
              </w:rPr>
              <w:t>11.000</w:t>
            </w:r>
          </w:p>
        </w:tc>
      </w:tr>
    </w:tbl>
    <w:p w14:paraId="5667CFE1" w14:textId="77777777" w:rsidR="008A5696" w:rsidRDefault="008A5696">
      <w:pPr>
        <w:spacing w:line="259" w:lineRule="auto"/>
      </w:pPr>
    </w:p>
    <w:p w14:paraId="6A9327E4" w14:textId="77777777" w:rsidR="002F5991" w:rsidRDefault="002F5991">
      <w:pPr>
        <w:spacing w:line="259" w:lineRule="auto"/>
      </w:pPr>
    </w:p>
    <w:tbl>
      <w:tblPr>
        <w:tblW w:w="5000" w:type="pct"/>
        <w:tblCellMar>
          <w:left w:w="70" w:type="dxa"/>
          <w:right w:w="70" w:type="dxa"/>
        </w:tblCellMar>
        <w:tblLook w:val="04A0" w:firstRow="1" w:lastRow="0" w:firstColumn="1" w:lastColumn="0" w:noHBand="0" w:noVBand="1"/>
      </w:tblPr>
      <w:tblGrid>
        <w:gridCol w:w="1151"/>
        <w:gridCol w:w="68"/>
        <w:gridCol w:w="552"/>
        <w:gridCol w:w="329"/>
        <w:gridCol w:w="166"/>
        <w:gridCol w:w="954"/>
        <w:gridCol w:w="1282"/>
        <w:gridCol w:w="982"/>
        <w:gridCol w:w="332"/>
        <w:gridCol w:w="81"/>
        <w:gridCol w:w="586"/>
        <w:gridCol w:w="587"/>
        <w:gridCol w:w="141"/>
        <w:gridCol w:w="445"/>
        <w:gridCol w:w="586"/>
        <w:gridCol w:w="586"/>
      </w:tblGrid>
      <w:tr w:rsidR="009862A8" w:rsidRPr="009862A8" w14:paraId="13A8AAFF" w14:textId="77777777" w:rsidTr="009862A8">
        <w:trPr>
          <w:trHeight w:val="300"/>
        </w:trPr>
        <w:tc>
          <w:tcPr>
            <w:tcW w:w="1084" w:type="pct"/>
            <w:gridSpan w:val="4"/>
            <w:tcBorders>
              <w:top w:val="single" w:sz="4" w:space="0" w:color="auto"/>
              <w:left w:val="single" w:sz="4" w:space="0" w:color="auto"/>
              <w:bottom w:val="single" w:sz="4" w:space="0" w:color="000000"/>
              <w:right w:val="single" w:sz="4" w:space="0" w:color="000000"/>
            </w:tcBorders>
            <w:hideMark/>
          </w:tcPr>
          <w:p w14:paraId="1D1EE615" w14:textId="77777777" w:rsidR="009862A8" w:rsidRPr="009862A8" w:rsidRDefault="009862A8" w:rsidP="009862A8">
            <w:pPr>
              <w:spacing w:after="0" w:line="240" w:lineRule="auto"/>
              <w:rPr>
                <w:rFonts w:eastAsia="Times New Roman"/>
                <w:b/>
                <w:bCs/>
                <w:color w:val="000000"/>
                <w:sz w:val="16"/>
                <w:szCs w:val="16"/>
                <w:lang w:eastAsia="es-MX"/>
              </w:rPr>
            </w:pPr>
            <w:r w:rsidRPr="009862A8">
              <w:rPr>
                <w:rFonts w:eastAsia="Times New Roman"/>
                <w:b/>
                <w:bCs/>
                <w:color w:val="000000"/>
                <w:sz w:val="16"/>
                <w:szCs w:val="16"/>
                <w:lang w:eastAsia="es-MX"/>
              </w:rPr>
              <w:lastRenderedPageBreak/>
              <w:t>Indicador</w:t>
            </w:r>
          </w:p>
        </w:tc>
        <w:tc>
          <w:tcPr>
            <w:tcW w:w="3916" w:type="pct"/>
            <w:gridSpan w:val="12"/>
            <w:tcBorders>
              <w:top w:val="single" w:sz="4" w:space="0" w:color="auto"/>
              <w:left w:val="nil"/>
              <w:bottom w:val="single" w:sz="4" w:space="0" w:color="000000"/>
              <w:right w:val="single" w:sz="4" w:space="0" w:color="000000"/>
            </w:tcBorders>
            <w:hideMark/>
          </w:tcPr>
          <w:p w14:paraId="456D7830" w14:textId="77777777" w:rsidR="009862A8" w:rsidRPr="009862A8" w:rsidRDefault="009862A8" w:rsidP="009862A8">
            <w:pPr>
              <w:spacing w:after="0" w:line="240" w:lineRule="auto"/>
              <w:rPr>
                <w:rFonts w:eastAsia="Times New Roman"/>
                <w:color w:val="000000"/>
                <w:sz w:val="16"/>
                <w:szCs w:val="16"/>
                <w:lang w:eastAsia="es-MX"/>
              </w:rPr>
            </w:pPr>
            <w:r w:rsidRPr="009862A8">
              <w:rPr>
                <w:rFonts w:eastAsia="Times New Roman"/>
                <w:color w:val="000000"/>
                <w:sz w:val="16"/>
                <w:szCs w:val="16"/>
                <w:lang w:eastAsia="es-MX"/>
              </w:rPr>
              <w:t xml:space="preserve">27010I - Porcentaje de participación ciudadana en las elecciones (PC) </w:t>
            </w:r>
          </w:p>
        </w:tc>
      </w:tr>
      <w:tr w:rsidR="009862A8" w:rsidRPr="009862A8" w14:paraId="0ACA2D1A" w14:textId="77777777" w:rsidTr="009862A8">
        <w:trPr>
          <w:trHeight w:val="300"/>
        </w:trPr>
        <w:tc>
          <w:tcPr>
            <w:tcW w:w="473" w:type="pct"/>
            <w:gridSpan w:val="2"/>
            <w:tcBorders>
              <w:top w:val="single" w:sz="4" w:space="0" w:color="000000"/>
              <w:left w:val="single" w:sz="4" w:space="0" w:color="auto"/>
              <w:bottom w:val="single" w:sz="4" w:space="0" w:color="000000"/>
              <w:right w:val="single" w:sz="4" w:space="0" w:color="000000"/>
            </w:tcBorders>
            <w:hideMark/>
          </w:tcPr>
          <w:p w14:paraId="48B4BF25" w14:textId="77777777" w:rsidR="009862A8" w:rsidRPr="009862A8" w:rsidRDefault="009862A8" w:rsidP="009862A8">
            <w:pPr>
              <w:spacing w:after="0" w:line="240" w:lineRule="auto"/>
              <w:rPr>
                <w:rFonts w:eastAsia="Times New Roman"/>
                <w:b/>
                <w:bCs/>
                <w:color w:val="000000"/>
                <w:sz w:val="16"/>
                <w:szCs w:val="16"/>
                <w:lang w:eastAsia="es-MX"/>
              </w:rPr>
            </w:pPr>
            <w:r w:rsidRPr="009862A8">
              <w:rPr>
                <w:rFonts w:eastAsia="Times New Roman"/>
                <w:b/>
                <w:bCs/>
                <w:color w:val="000000"/>
                <w:sz w:val="16"/>
                <w:szCs w:val="16"/>
                <w:lang w:eastAsia="es-MX"/>
              </w:rPr>
              <w:t>NUMERADOR</w:t>
            </w:r>
          </w:p>
        </w:tc>
        <w:tc>
          <w:tcPr>
            <w:tcW w:w="2576" w:type="pct"/>
            <w:gridSpan w:val="7"/>
            <w:tcBorders>
              <w:top w:val="single" w:sz="4" w:space="0" w:color="000000"/>
              <w:left w:val="nil"/>
              <w:bottom w:val="single" w:sz="4" w:space="0" w:color="000000"/>
              <w:right w:val="single" w:sz="4" w:space="0" w:color="000000"/>
            </w:tcBorders>
            <w:hideMark/>
          </w:tcPr>
          <w:p w14:paraId="5915C55B" w14:textId="77777777" w:rsidR="009862A8" w:rsidRPr="009862A8" w:rsidRDefault="009862A8" w:rsidP="009862A8">
            <w:pPr>
              <w:spacing w:after="0" w:line="240" w:lineRule="auto"/>
              <w:rPr>
                <w:rFonts w:eastAsia="Times New Roman"/>
                <w:color w:val="000000"/>
                <w:sz w:val="16"/>
                <w:szCs w:val="16"/>
                <w:lang w:eastAsia="es-MX"/>
              </w:rPr>
            </w:pPr>
            <w:r w:rsidRPr="009862A8">
              <w:rPr>
                <w:rFonts w:eastAsia="Times New Roman"/>
                <w:color w:val="000000"/>
                <w:sz w:val="16"/>
                <w:szCs w:val="16"/>
                <w:lang w:eastAsia="es-MX"/>
              </w:rPr>
              <w:t>Número total de la ciudadanía que ejerció su derecho al voto</w:t>
            </w:r>
          </w:p>
        </w:tc>
        <w:tc>
          <w:tcPr>
            <w:tcW w:w="1071" w:type="pct"/>
            <w:gridSpan w:val="4"/>
            <w:tcBorders>
              <w:top w:val="single" w:sz="4" w:space="0" w:color="000000"/>
              <w:left w:val="nil"/>
              <w:bottom w:val="single" w:sz="4" w:space="0" w:color="000000"/>
              <w:right w:val="single" w:sz="4" w:space="0" w:color="000000"/>
            </w:tcBorders>
            <w:hideMark/>
          </w:tcPr>
          <w:p w14:paraId="334128DF" w14:textId="77777777" w:rsidR="009862A8" w:rsidRPr="009862A8" w:rsidRDefault="009862A8" w:rsidP="009862A8">
            <w:pPr>
              <w:spacing w:after="0" w:line="240" w:lineRule="auto"/>
              <w:rPr>
                <w:rFonts w:eastAsia="Times New Roman"/>
                <w:b/>
                <w:bCs/>
                <w:color w:val="000000"/>
                <w:sz w:val="16"/>
                <w:szCs w:val="16"/>
                <w:lang w:eastAsia="es-MX"/>
              </w:rPr>
            </w:pPr>
            <w:r w:rsidRPr="009862A8">
              <w:rPr>
                <w:rFonts w:eastAsia="Times New Roman"/>
                <w:b/>
                <w:bCs/>
                <w:color w:val="000000"/>
                <w:sz w:val="16"/>
                <w:szCs w:val="16"/>
                <w:lang w:eastAsia="es-MX"/>
              </w:rPr>
              <w:t>Unidad de Medida del Numerador</w:t>
            </w:r>
          </w:p>
        </w:tc>
        <w:tc>
          <w:tcPr>
            <w:tcW w:w="880" w:type="pct"/>
            <w:gridSpan w:val="3"/>
            <w:tcBorders>
              <w:top w:val="single" w:sz="4" w:space="0" w:color="000000"/>
              <w:left w:val="nil"/>
              <w:bottom w:val="single" w:sz="4" w:space="0" w:color="000000"/>
              <w:right w:val="single" w:sz="4" w:space="0" w:color="000000"/>
            </w:tcBorders>
            <w:hideMark/>
          </w:tcPr>
          <w:p w14:paraId="65C9D3AB" w14:textId="77777777" w:rsidR="009862A8" w:rsidRPr="009862A8" w:rsidRDefault="009862A8" w:rsidP="009862A8">
            <w:pPr>
              <w:spacing w:after="0" w:line="240" w:lineRule="auto"/>
              <w:rPr>
                <w:rFonts w:eastAsia="Times New Roman"/>
                <w:color w:val="000000"/>
                <w:sz w:val="16"/>
                <w:szCs w:val="16"/>
                <w:lang w:eastAsia="es-MX"/>
              </w:rPr>
            </w:pPr>
            <w:r w:rsidRPr="009862A8">
              <w:rPr>
                <w:rFonts w:eastAsia="Times New Roman"/>
                <w:color w:val="000000"/>
                <w:sz w:val="16"/>
                <w:szCs w:val="16"/>
                <w:lang w:eastAsia="es-MX"/>
              </w:rPr>
              <w:t>69 - Ciudadano</w:t>
            </w:r>
          </w:p>
        </w:tc>
      </w:tr>
      <w:tr w:rsidR="009862A8" w:rsidRPr="009862A8" w14:paraId="789B7796" w14:textId="77777777" w:rsidTr="009862A8">
        <w:trPr>
          <w:trHeight w:val="300"/>
        </w:trPr>
        <w:tc>
          <w:tcPr>
            <w:tcW w:w="473" w:type="pct"/>
            <w:gridSpan w:val="2"/>
            <w:tcBorders>
              <w:top w:val="single" w:sz="4" w:space="0" w:color="000000"/>
              <w:left w:val="single" w:sz="4" w:space="0" w:color="auto"/>
              <w:bottom w:val="single" w:sz="4" w:space="0" w:color="000000"/>
              <w:right w:val="single" w:sz="4" w:space="0" w:color="000000"/>
            </w:tcBorders>
            <w:hideMark/>
          </w:tcPr>
          <w:p w14:paraId="0930FA18" w14:textId="77777777" w:rsidR="009862A8" w:rsidRPr="009862A8" w:rsidRDefault="009862A8" w:rsidP="009862A8">
            <w:pPr>
              <w:spacing w:after="0" w:line="240" w:lineRule="auto"/>
              <w:rPr>
                <w:rFonts w:eastAsia="Times New Roman"/>
                <w:b/>
                <w:bCs/>
                <w:color w:val="000000"/>
                <w:sz w:val="16"/>
                <w:szCs w:val="16"/>
                <w:lang w:eastAsia="es-MX"/>
              </w:rPr>
            </w:pPr>
            <w:r w:rsidRPr="009862A8">
              <w:rPr>
                <w:rFonts w:eastAsia="Times New Roman"/>
                <w:b/>
                <w:bCs/>
                <w:color w:val="000000"/>
                <w:sz w:val="16"/>
                <w:szCs w:val="16"/>
                <w:lang w:eastAsia="es-MX"/>
              </w:rPr>
              <w:t>DENOMINADOR</w:t>
            </w:r>
          </w:p>
        </w:tc>
        <w:tc>
          <w:tcPr>
            <w:tcW w:w="2576" w:type="pct"/>
            <w:gridSpan w:val="7"/>
            <w:tcBorders>
              <w:top w:val="single" w:sz="4" w:space="0" w:color="000000"/>
              <w:left w:val="nil"/>
              <w:bottom w:val="single" w:sz="4" w:space="0" w:color="000000"/>
              <w:right w:val="single" w:sz="4" w:space="0" w:color="000000"/>
            </w:tcBorders>
            <w:hideMark/>
          </w:tcPr>
          <w:p w14:paraId="36F70E50" w14:textId="77777777" w:rsidR="009862A8" w:rsidRPr="009862A8" w:rsidRDefault="009862A8" w:rsidP="009862A8">
            <w:pPr>
              <w:spacing w:after="0" w:line="240" w:lineRule="auto"/>
              <w:rPr>
                <w:rFonts w:eastAsia="Times New Roman"/>
                <w:color w:val="000000"/>
                <w:sz w:val="16"/>
                <w:szCs w:val="16"/>
                <w:lang w:eastAsia="es-MX"/>
              </w:rPr>
            </w:pPr>
            <w:r w:rsidRPr="009862A8">
              <w:rPr>
                <w:rFonts w:eastAsia="Times New Roman"/>
                <w:color w:val="000000"/>
                <w:sz w:val="16"/>
                <w:szCs w:val="16"/>
                <w:lang w:eastAsia="es-MX"/>
              </w:rPr>
              <w:t>Número total de la ciudadanía registrada en la lista nominal</w:t>
            </w:r>
          </w:p>
        </w:tc>
        <w:tc>
          <w:tcPr>
            <w:tcW w:w="1071" w:type="pct"/>
            <w:gridSpan w:val="4"/>
            <w:tcBorders>
              <w:top w:val="single" w:sz="4" w:space="0" w:color="000000"/>
              <w:left w:val="nil"/>
              <w:bottom w:val="single" w:sz="4" w:space="0" w:color="000000"/>
              <w:right w:val="single" w:sz="4" w:space="0" w:color="000000"/>
            </w:tcBorders>
            <w:hideMark/>
          </w:tcPr>
          <w:p w14:paraId="3EECD141" w14:textId="77777777" w:rsidR="009862A8" w:rsidRPr="009862A8" w:rsidRDefault="009862A8" w:rsidP="009862A8">
            <w:pPr>
              <w:spacing w:after="0" w:line="240" w:lineRule="auto"/>
              <w:rPr>
                <w:rFonts w:eastAsia="Times New Roman"/>
                <w:b/>
                <w:bCs/>
                <w:color w:val="000000"/>
                <w:sz w:val="16"/>
                <w:szCs w:val="16"/>
                <w:lang w:eastAsia="es-MX"/>
              </w:rPr>
            </w:pPr>
            <w:r w:rsidRPr="009862A8">
              <w:rPr>
                <w:rFonts w:eastAsia="Times New Roman"/>
                <w:b/>
                <w:bCs/>
                <w:color w:val="000000"/>
                <w:sz w:val="16"/>
                <w:szCs w:val="16"/>
                <w:lang w:eastAsia="es-MX"/>
              </w:rPr>
              <w:t>Unidad de Medida del Denominador</w:t>
            </w:r>
          </w:p>
        </w:tc>
        <w:tc>
          <w:tcPr>
            <w:tcW w:w="880" w:type="pct"/>
            <w:gridSpan w:val="3"/>
            <w:tcBorders>
              <w:top w:val="single" w:sz="4" w:space="0" w:color="000000"/>
              <w:left w:val="nil"/>
              <w:bottom w:val="single" w:sz="4" w:space="0" w:color="000000"/>
              <w:right w:val="single" w:sz="4" w:space="0" w:color="000000"/>
            </w:tcBorders>
            <w:hideMark/>
          </w:tcPr>
          <w:p w14:paraId="1E247B50" w14:textId="77777777" w:rsidR="009862A8" w:rsidRPr="009862A8" w:rsidRDefault="009862A8" w:rsidP="009862A8">
            <w:pPr>
              <w:spacing w:after="0" w:line="240" w:lineRule="auto"/>
              <w:rPr>
                <w:rFonts w:eastAsia="Times New Roman"/>
                <w:color w:val="000000"/>
                <w:sz w:val="16"/>
                <w:szCs w:val="16"/>
                <w:lang w:eastAsia="es-MX"/>
              </w:rPr>
            </w:pPr>
            <w:r w:rsidRPr="009862A8">
              <w:rPr>
                <w:rFonts w:eastAsia="Times New Roman"/>
                <w:color w:val="000000"/>
                <w:sz w:val="16"/>
                <w:szCs w:val="16"/>
                <w:lang w:eastAsia="es-MX"/>
              </w:rPr>
              <w:t>69 - Ciudadano</w:t>
            </w:r>
          </w:p>
        </w:tc>
      </w:tr>
      <w:tr w:rsidR="009862A8" w:rsidRPr="009862A8" w14:paraId="6D4B5A54" w14:textId="77777777" w:rsidTr="009862A8">
        <w:trPr>
          <w:trHeight w:val="300"/>
        </w:trPr>
        <w:tc>
          <w:tcPr>
            <w:tcW w:w="2721" w:type="pct"/>
            <w:gridSpan w:val="8"/>
            <w:tcBorders>
              <w:top w:val="single" w:sz="4" w:space="0" w:color="000000"/>
              <w:left w:val="single" w:sz="4" w:space="0" w:color="auto"/>
              <w:bottom w:val="single" w:sz="4" w:space="0" w:color="000000"/>
              <w:right w:val="single" w:sz="4" w:space="0" w:color="000000"/>
            </w:tcBorders>
            <w:hideMark/>
          </w:tcPr>
          <w:p w14:paraId="7F47B94A" w14:textId="77777777" w:rsidR="009862A8" w:rsidRPr="009862A8" w:rsidRDefault="009862A8" w:rsidP="009862A8">
            <w:pPr>
              <w:spacing w:after="0" w:line="240" w:lineRule="auto"/>
              <w:jc w:val="center"/>
              <w:rPr>
                <w:rFonts w:eastAsia="Times New Roman"/>
                <w:b/>
                <w:bCs/>
                <w:color w:val="FFFFFF"/>
                <w:sz w:val="16"/>
                <w:szCs w:val="16"/>
                <w:lang w:eastAsia="es-MX"/>
              </w:rPr>
            </w:pPr>
            <w:r w:rsidRPr="009862A8">
              <w:rPr>
                <w:rFonts w:eastAsia="Times New Roman"/>
                <w:b/>
                <w:bCs/>
                <w:color w:val="FFFFFF"/>
                <w:sz w:val="16"/>
                <w:szCs w:val="16"/>
                <w:lang w:eastAsia="es-MX"/>
              </w:rPr>
              <w:t>METAS</w:t>
            </w:r>
          </w:p>
        </w:tc>
        <w:tc>
          <w:tcPr>
            <w:tcW w:w="2279" w:type="pct"/>
            <w:gridSpan w:val="8"/>
            <w:tcBorders>
              <w:top w:val="single" w:sz="4" w:space="0" w:color="000000"/>
              <w:left w:val="nil"/>
              <w:bottom w:val="single" w:sz="4" w:space="0" w:color="000000"/>
              <w:right w:val="single" w:sz="4" w:space="0" w:color="000000"/>
            </w:tcBorders>
            <w:hideMark/>
          </w:tcPr>
          <w:p w14:paraId="7D9C3933"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Semaforización</w:t>
            </w:r>
          </w:p>
        </w:tc>
      </w:tr>
      <w:tr w:rsidR="009862A8" w:rsidRPr="009862A8" w14:paraId="142533DE" w14:textId="77777777" w:rsidTr="009862A8">
        <w:trPr>
          <w:trHeight w:val="300"/>
        </w:trPr>
        <w:tc>
          <w:tcPr>
            <w:tcW w:w="900" w:type="pct"/>
            <w:gridSpan w:val="3"/>
            <w:tcBorders>
              <w:top w:val="single" w:sz="4" w:space="0" w:color="000000"/>
              <w:left w:val="single" w:sz="4" w:space="0" w:color="auto"/>
              <w:bottom w:val="single" w:sz="4" w:space="0" w:color="000000"/>
              <w:right w:val="single" w:sz="4" w:space="0" w:color="000000"/>
            </w:tcBorders>
            <w:hideMark/>
          </w:tcPr>
          <w:p w14:paraId="7ED52BA4" w14:textId="4AE6C33B" w:rsidR="009862A8" w:rsidRPr="009862A8" w:rsidRDefault="00750C42"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Línea</w:t>
            </w:r>
            <w:r w:rsidR="009862A8" w:rsidRPr="009862A8">
              <w:rPr>
                <w:rFonts w:eastAsia="Times New Roman"/>
                <w:b/>
                <w:bCs/>
                <w:color w:val="000000"/>
                <w:sz w:val="16"/>
                <w:szCs w:val="16"/>
                <w:lang w:eastAsia="es-MX"/>
              </w:rPr>
              <w:t xml:space="preserve"> Base</w:t>
            </w:r>
          </w:p>
        </w:tc>
        <w:tc>
          <w:tcPr>
            <w:tcW w:w="276" w:type="pct"/>
            <w:gridSpan w:val="2"/>
            <w:tcBorders>
              <w:top w:val="single" w:sz="4" w:space="0" w:color="000000"/>
              <w:left w:val="nil"/>
              <w:bottom w:val="nil"/>
              <w:right w:val="single" w:sz="4" w:space="0" w:color="000000"/>
            </w:tcBorders>
            <w:hideMark/>
          </w:tcPr>
          <w:p w14:paraId="52F83EC5"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Año Meta</w:t>
            </w:r>
          </w:p>
        </w:tc>
        <w:tc>
          <w:tcPr>
            <w:tcW w:w="453" w:type="pct"/>
            <w:tcBorders>
              <w:top w:val="single" w:sz="4" w:space="0" w:color="000000"/>
              <w:left w:val="nil"/>
              <w:bottom w:val="nil"/>
              <w:right w:val="single" w:sz="4" w:space="0" w:color="000000"/>
            </w:tcBorders>
            <w:hideMark/>
          </w:tcPr>
          <w:p w14:paraId="188CDFB7"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Meta Programada</w:t>
            </w:r>
          </w:p>
        </w:tc>
        <w:tc>
          <w:tcPr>
            <w:tcW w:w="644" w:type="pct"/>
            <w:tcBorders>
              <w:top w:val="single" w:sz="4" w:space="0" w:color="000000"/>
              <w:left w:val="nil"/>
              <w:bottom w:val="nil"/>
              <w:right w:val="single" w:sz="4" w:space="0" w:color="000000"/>
            </w:tcBorders>
            <w:hideMark/>
          </w:tcPr>
          <w:p w14:paraId="6F6F2247"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Comportamiento del</w:t>
            </w:r>
          </w:p>
        </w:tc>
        <w:tc>
          <w:tcPr>
            <w:tcW w:w="447" w:type="pct"/>
            <w:tcBorders>
              <w:top w:val="single" w:sz="4" w:space="0" w:color="000000"/>
              <w:left w:val="nil"/>
              <w:bottom w:val="nil"/>
              <w:right w:val="single" w:sz="4" w:space="0" w:color="000000"/>
            </w:tcBorders>
            <w:hideMark/>
          </w:tcPr>
          <w:p w14:paraId="158303D8"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Tipo de</w:t>
            </w:r>
          </w:p>
        </w:tc>
        <w:tc>
          <w:tcPr>
            <w:tcW w:w="880" w:type="pct"/>
            <w:gridSpan w:val="3"/>
            <w:tcBorders>
              <w:top w:val="single" w:sz="4" w:space="0" w:color="000000"/>
              <w:left w:val="nil"/>
              <w:bottom w:val="single" w:sz="4" w:space="0" w:color="000000"/>
              <w:right w:val="single" w:sz="4" w:space="0" w:color="000000"/>
            </w:tcBorders>
            <w:hideMark/>
          </w:tcPr>
          <w:p w14:paraId="5E37274B"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Rojo</w:t>
            </w:r>
          </w:p>
        </w:tc>
        <w:tc>
          <w:tcPr>
            <w:tcW w:w="729" w:type="pct"/>
            <w:gridSpan w:val="3"/>
            <w:tcBorders>
              <w:top w:val="single" w:sz="4" w:space="0" w:color="000000"/>
              <w:left w:val="nil"/>
              <w:bottom w:val="single" w:sz="4" w:space="0" w:color="000000"/>
              <w:right w:val="single" w:sz="4" w:space="0" w:color="000000"/>
            </w:tcBorders>
            <w:hideMark/>
          </w:tcPr>
          <w:p w14:paraId="04EB606F"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Amarillo</w:t>
            </w:r>
          </w:p>
        </w:tc>
        <w:tc>
          <w:tcPr>
            <w:tcW w:w="670" w:type="pct"/>
            <w:gridSpan w:val="2"/>
            <w:tcBorders>
              <w:top w:val="single" w:sz="4" w:space="0" w:color="000000"/>
              <w:left w:val="nil"/>
              <w:bottom w:val="single" w:sz="4" w:space="0" w:color="000000"/>
              <w:right w:val="single" w:sz="4" w:space="0" w:color="000000"/>
            </w:tcBorders>
            <w:hideMark/>
          </w:tcPr>
          <w:p w14:paraId="54DF4349"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Verde</w:t>
            </w:r>
          </w:p>
        </w:tc>
      </w:tr>
      <w:tr w:rsidR="009862A8" w:rsidRPr="009862A8" w14:paraId="63354C1F" w14:textId="77777777" w:rsidTr="009862A8">
        <w:trPr>
          <w:trHeight w:val="300"/>
        </w:trPr>
        <w:tc>
          <w:tcPr>
            <w:tcW w:w="447" w:type="pct"/>
            <w:tcBorders>
              <w:top w:val="nil"/>
              <w:left w:val="single" w:sz="4" w:space="0" w:color="auto"/>
              <w:bottom w:val="single" w:sz="4" w:space="0" w:color="000000"/>
              <w:right w:val="single" w:sz="4" w:space="0" w:color="000000"/>
            </w:tcBorders>
            <w:hideMark/>
          </w:tcPr>
          <w:p w14:paraId="72439826" w14:textId="77777777" w:rsidR="009862A8" w:rsidRPr="009862A8" w:rsidRDefault="009862A8" w:rsidP="009862A8">
            <w:pPr>
              <w:spacing w:after="0" w:line="240" w:lineRule="auto"/>
              <w:rPr>
                <w:rFonts w:eastAsia="Times New Roman"/>
                <w:b/>
                <w:bCs/>
                <w:color w:val="000000"/>
                <w:sz w:val="16"/>
                <w:szCs w:val="16"/>
                <w:lang w:eastAsia="es-MX"/>
              </w:rPr>
            </w:pPr>
            <w:r w:rsidRPr="009862A8">
              <w:rPr>
                <w:rFonts w:eastAsia="Times New Roman"/>
                <w:b/>
                <w:bCs/>
                <w:color w:val="000000"/>
                <w:sz w:val="16"/>
                <w:szCs w:val="16"/>
                <w:lang w:eastAsia="es-MX"/>
              </w:rPr>
              <w:t>Año:</w:t>
            </w:r>
          </w:p>
        </w:tc>
        <w:tc>
          <w:tcPr>
            <w:tcW w:w="454" w:type="pct"/>
            <w:gridSpan w:val="2"/>
            <w:tcBorders>
              <w:top w:val="single" w:sz="4" w:space="0" w:color="000000"/>
              <w:left w:val="nil"/>
              <w:bottom w:val="single" w:sz="4" w:space="0" w:color="000000"/>
              <w:right w:val="single" w:sz="4" w:space="0" w:color="000000"/>
            </w:tcBorders>
            <w:hideMark/>
          </w:tcPr>
          <w:p w14:paraId="2630D51B" w14:textId="77777777" w:rsidR="009862A8" w:rsidRPr="009862A8" w:rsidRDefault="009862A8" w:rsidP="009862A8">
            <w:pPr>
              <w:spacing w:after="0" w:line="240" w:lineRule="auto"/>
              <w:jc w:val="center"/>
              <w:rPr>
                <w:rFonts w:eastAsia="Times New Roman"/>
                <w:color w:val="000000"/>
                <w:sz w:val="16"/>
                <w:szCs w:val="16"/>
                <w:lang w:eastAsia="es-MX"/>
              </w:rPr>
            </w:pPr>
            <w:r w:rsidRPr="009862A8">
              <w:rPr>
                <w:rFonts w:eastAsia="Times New Roman"/>
                <w:color w:val="000000"/>
                <w:sz w:val="16"/>
                <w:szCs w:val="16"/>
                <w:lang w:eastAsia="es-MX"/>
              </w:rPr>
              <w:t>2022</w:t>
            </w:r>
          </w:p>
        </w:tc>
        <w:tc>
          <w:tcPr>
            <w:tcW w:w="276" w:type="pct"/>
            <w:gridSpan w:val="2"/>
            <w:tcBorders>
              <w:top w:val="nil"/>
              <w:left w:val="nil"/>
              <w:bottom w:val="single" w:sz="4" w:space="0" w:color="000000"/>
              <w:right w:val="single" w:sz="4" w:space="0" w:color="000000"/>
            </w:tcBorders>
            <w:hideMark/>
          </w:tcPr>
          <w:p w14:paraId="3A6C247B"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 </w:t>
            </w:r>
          </w:p>
        </w:tc>
        <w:tc>
          <w:tcPr>
            <w:tcW w:w="453" w:type="pct"/>
            <w:tcBorders>
              <w:top w:val="nil"/>
              <w:left w:val="nil"/>
              <w:bottom w:val="single" w:sz="4" w:space="0" w:color="000000"/>
              <w:right w:val="single" w:sz="4" w:space="0" w:color="000000"/>
            </w:tcBorders>
            <w:hideMark/>
          </w:tcPr>
          <w:p w14:paraId="61C05AF3"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en el Año</w:t>
            </w:r>
          </w:p>
        </w:tc>
        <w:tc>
          <w:tcPr>
            <w:tcW w:w="644" w:type="pct"/>
            <w:tcBorders>
              <w:top w:val="nil"/>
              <w:left w:val="nil"/>
              <w:bottom w:val="single" w:sz="4" w:space="0" w:color="000000"/>
              <w:right w:val="single" w:sz="4" w:space="0" w:color="000000"/>
            </w:tcBorders>
            <w:hideMark/>
          </w:tcPr>
          <w:p w14:paraId="2B6DF512"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Indicador hacia la Meta</w:t>
            </w:r>
          </w:p>
        </w:tc>
        <w:tc>
          <w:tcPr>
            <w:tcW w:w="447" w:type="pct"/>
            <w:tcBorders>
              <w:top w:val="nil"/>
              <w:left w:val="nil"/>
              <w:bottom w:val="single" w:sz="4" w:space="0" w:color="000000"/>
              <w:right w:val="single" w:sz="4" w:space="0" w:color="000000"/>
            </w:tcBorders>
            <w:hideMark/>
          </w:tcPr>
          <w:p w14:paraId="345F7062"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Método</w:t>
            </w:r>
          </w:p>
        </w:tc>
        <w:tc>
          <w:tcPr>
            <w:tcW w:w="440" w:type="pct"/>
            <w:gridSpan w:val="2"/>
            <w:tcBorders>
              <w:top w:val="single" w:sz="4" w:space="0" w:color="000000"/>
              <w:left w:val="nil"/>
              <w:bottom w:val="single" w:sz="4" w:space="0" w:color="000000"/>
              <w:right w:val="single" w:sz="4" w:space="0" w:color="000000"/>
            </w:tcBorders>
            <w:hideMark/>
          </w:tcPr>
          <w:p w14:paraId="4C6725F5"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De</w:t>
            </w:r>
          </w:p>
        </w:tc>
        <w:tc>
          <w:tcPr>
            <w:tcW w:w="440" w:type="pct"/>
            <w:tcBorders>
              <w:top w:val="single" w:sz="4" w:space="0" w:color="000000"/>
              <w:left w:val="nil"/>
              <w:bottom w:val="single" w:sz="4" w:space="0" w:color="000000"/>
              <w:right w:val="single" w:sz="4" w:space="0" w:color="000000"/>
            </w:tcBorders>
            <w:hideMark/>
          </w:tcPr>
          <w:p w14:paraId="2C281759"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Hasta</w:t>
            </w:r>
          </w:p>
        </w:tc>
        <w:tc>
          <w:tcPr>
            <w:tcW w:w="453" w:type="pct"/>
            <w:tcBorders>
              <w:top w:val="single" w:sz="4" w:space="0" w:color="000000"/>
              <w:left w:val="nil"/>
              <w:bottom w:val="single" w:sz="4" w:space="0" w:color="000000"/>
              <w:right w:val="single" w:sz="4" w:space="0" w:color="000000"/>
            </w:tcBorders>
            <w:hideMark/>
          </w:tcPr>
          <w:p w14:paraId="19148807"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De</w:t>
            </w:r>
          </w:p>
        </w:tc>
        <w:tc>
          <w:tcPr>
            <w:tcW w:w="276" w:type="pct"/>
            <w:gridSpan w:val="2"/>
            <w:tcBorders>
              <w:top w:val="single" w:sz="4" w:space="0" w:color="000000"/>
              <w:left w:val="nil"/>
              <w:bottom w:val="single" w:sz="4" w:space="0" w:color="000000"/>
              <w:right w:val="single" w:sz="4" w:space="0" w:color="000000"/>
            </w:tcBorders>
            <w:hideMark/>
          </w:tcPr>
          <w:p w14:paraId="43B32E17"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Hasta</w:t>
            </w:r>
          </w:p>
        </w:tc>
        <w:tc>
          <w:tcPr>
            <w:tcW w:w="223" w:type="pct"/>
            <w:tcBorders>
              <w:top w:val="single" w:sz="4" w:space="0" w:color="000000"/>
              <w:left w:val="nil"/>
              <w:bottom w:val="single" w:sz="4" w:space="0" w:color="000000"/>
              <w:right w:val="single" w:sz="4" w:space="0" w:color="000000"/>
            </w:tcBorders>
            <w:hideMark/>
          </w:tcPr>
          <w:p w14:paraId="4BFBEF03"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De</w:t>
            </w:r>
          </w:p>
        </w:tc>
        <w:tc>
          <w:tcPr>
            <w:tcW w:w="447" w:type="pct"/>
            <w:tcBorders>
              <w:top w:val="single" w:sz="4" w:space="0" w:color="000000"/>
              <w:left w:val="nil"/>
              <w:bottom w:val="single" w:sz="4" w:space="0" w:color="000000"/>
              <w:right w:val="single" w:sz="4" w:space="0" w:color="000000"/>
            </w:tcBorders>
            <w:hideMark/>
          </w:tcPr>
          <w:p w14:paraId="1B0D2AF2" w14:textId="77777777" w:rsidR="009862A8" w:rsidRPr="009862A8" w:rsidRDefault="009862A8" w:rsidP="009862A8">
            <w:pPr>
              <w:spacing w:after="0" w:line="240" w:lineRule="auto"/>
              <w:jc w:val="center"/>
              <w:rPr>
                <w:rFonts w:eastAsia="Times New Roman"/>
                <w:b/>
                <w:bCs/>
                <w:color w:val="000000"/>
                <w:sz w:val="16"/>
                <w:szCs w:val="16"/>
                <w:lang w:eastAsia="es-MX"/>
              </w:rPr>
            </w:pPr>
            <w:r w:rsidRPr="009862A8">
              <w:rPr>
                <w:rFonts w:eastAsia="Times New Roman"/>
                <w:b/>
                <w:bCs/>
                <w:color w:val="000000"/>
                <w:sz w:val="16"/>
                <w:szCs w:val="16"/>
                <w:lang w:eastAsia="es-MX"/>
              </w:rPr>
              <w:t>Hasta</w:t>
            </w:r>
          </w:p>
        </w:tc>
      </w:tr>
      <w:tr w:rsidR="009862A8" w:rsidRPr="009862A8" w14:paraId="6DA061CC" w14:textId="77777777" w:rsidTr="009862A8">
        <w:trPr>
          <w:trHeight w:val="300"/>
        </w:trPr>
        <w:tc>
          <w:tcPr>
            <w:tcW w:w="447" w:type="pct"/>
            <w:tcBorders>
              <w:top w:val="nil"/>
              <w:left w:val="single" w:sz="4" w:space="0" w:color="auto"/>
              <w:bottom w:val="single" w:sz="4" w:space="0" w:color="auto"/>
              <w:right w:val="single" w:sz="4" w:space="0" w:color="000000"/>
            </w:tcBorders>
            <w:hideMark/>
          </w:tcPr>
          <w:p w14:paraId="0EB622AC" w14:textId="77777777" w:rsidR="009862A8" w:rsidRPr="009862A8" w:rsidRDefault="009862A8" w:rsidP="009862A8">
            <w:pPr>
              <w:spacing w:after="0" w:line="240" w:lineRule="auto"/>
              <w:rPr>
                <w:rFonts w:eastAsia="Times New Roman"/>
                <w:b/>
                <w:bCs/>
                <w:color w:val="000000"/>
                <w:sz w:val="16"/>
                <w:szCs w:val="16"/>
                <w:lang w:eastAsia="es-MX"/>
              </w:rPr>
            </w:pPr>
            <w:r w:rsidRPr="009862A8">
              <w:rPr>
                <w:rFonts w:eastAsia="Times New Roman"/>
                <w:b/>
                <w:bCs/>
                <w:color w:val="000000"/>
                <w:sz w:val="16"/>
                <w:szCs w:val="16"/>
                <w:lang w:eastAsia="es-MX"/>
              </w:rPr>
              <w:t>Valor:</w:t>
            </w:r>
          </w:p>
        </w:tc>
        <w:tc>
          <w:tcPr>
            <w:tcW w:w="454" w:type="pct"/>
            <w:gridSpan w:val="2"/>
            <w:tcBorders>
              <w:top w:val="single" w:sz="4" w:space="0" w:color="000000"/>
              <w:left w:val="nil"/>
              <w:bottom w:val="single" w:sz="4" w:space="0" w:color="auto"/>
              <w:right w:val="single" w:sz="4" w:space="0" w:color="000000"/>
            </w:tcBorders>
            <w:hideMark/>
          </w:tcPr>
          <w:p w14:paraId="7C5CD90D" w14:textId="77777777" w:rsidR="009862A8" w:rsidRPr="009862A8" w:rsidRDefault="009862A8" w:rsidP="009862A8">
            <w:pPr>
              <w:spacing w:after="0" w:line="240" w:lineRule="auto"/>
              <w:jc w:val="right"/>
              <w:rPr>
                <w:rFonts w:eastAsia="Times New Roman"/>
                <w:color w:val="000000"/>
                <w:sz w:val="16"/>
                <w:szCs w:val="16"/>
                <w:lang w:eastAsia="es-MX"/>
              </w:rPr>
            </w:pPr>
            <w:r w:rsidRPr="009862A8">
              <w:rPr>
                <w:rFonts w:eastAsia="Times New Roman"/>
                <w:color w:val="000000"/>
                <w:sz w:val="16"/>
                <w:szCs w:val="16"/>
                <w:lang w:eastAsia="es-MX"/>
              </w:rPr>
              <w:t>40.760</w:t>
            </w:r>
          </w:p>
        </w:tc>
        <w:tc>
          <w:tcPr>
            <w:tcW w:w="276" w:type="pct"/>
            <w:gridSpan w:val="2"/>
            <w:tcBorders>
              <w:top w:val="single" w:sz="4" w:space="0" w:color="000000"/>
              <w:left w:val="nil"/>
              <w:bottom w:val="single" w:sz="4" w:space="0" w:color="auto"/>
              <w:right w:val="single" w:sz="4" w:space="0" w:color="000000"/>
            </w:tcBorders>
            <w:hideMark/>
          </w:tcPr>
          <w:p w14:paraId="10FFCD40" w14:textId="77777777" w:rsidR="009862A8" w:rsidRPr="009862A8" w:rsidRDefault="009862A8" w:rsidP="009862A8">
            <w:pPr>
              <w:spacing w:after="0" w:line="240" w:lineRule="auto"/>
              <w:jc w:val="center"/>
              <w:rPr>
                <w:rFonts w:eastAsia="Times New Roman"/>
                <w:color w:val="000000"/>
                <w:sz w:val="16"/>
                <w:szCs w:val="16"/>
                <w:lang w:eastAsia="es-MX"/>
              </w:rPr>
            </w:pPr>
            <w:r w:rsidRPr="009862A8">
              <w:rPr>
                <w:rFonts w:eastAsia="Times New Roman"/>
                <w:color w:val="000000"/>
                <w:sz w:val="16"/>
                <w:szCs w:val="16"/>
                <w:lang w:eastAsia="es-MX"/>
              </w:rPr>
              <w:t>2026</w:t>
            </w:r>
          </w:p>
        </w:tc>
        <w:tc>
          <w:tcPr>
            <w:tcW w:w="453" w:type="pct"/>
            <w:tcBorders>
              <w:top w:val="single" w:sz="4" w:space="0" w:color="000000"/>
              <w:left w:val="nil"/>
              <w:bottom w:val="single" w:sz="4" w:space="0" w:color="auto"/>
              <w:right w:val="single" w:sz="4" w:space="0" w:color="000000"/>
            </w:tcBorders>
            <w:hideMark/>
          </w:tcPr>
          <w:p w14:paraId="4071B7BD" w14:textId="77777777" w:rsidR="009862A8" w:rsidRPr="009862A8" w:rsidRDefault="009862A8" w:rsidP="009862A8">
            <w:pPr>
              <w:spacing w:after="0" w:line="240" w:lineRule="auto"/>
              <w:jc w:val="right"/>
              <w:rPr>
                <w:rFonts w:eastAsia="Times New Roman"/>
                <w:color w:val="000000"/>
                <w:sz w:val="16"/>
                <w:szCs w:val="16"/>
                <w:lang w:eastAsia="es-MX"/>
              </w:rPr>
            </w:pPr>
            <w:r w:rsidRPr="009862A8">
              <w:rPr>
                <w:rFonts w:eastAsia="Times New Roman"/>
                <w:color w:val="000000"/>
                <w:sz w:val="16"/>
                <w:szCs w:val="16"/>
                <w:lang w:eastAsia="es-MX"/>
              </w:rPr>
              <w:t>60.000</w:t>
            </w:r>
          </w:p>
        </w:tc>
        <w:tc>
          <w:tcPr>
            <w:tcW w:w="644" w:type="pct"/>
            <w:tcBorders>
              <w:top w:val="single" w:sz="4" w:space="0" w:color="000000"/>
              <w:left w:val="nil"/>
              <w:bottom w:val="single" w:sz="4" w:space="0" w:color="auto"/>
              <w:right w:val="single" w:sz="4" w:space="0" w:color="000000"/>
            </w:tcBorders>
            <w:hideMark/>
          </w:tcPr>
          <w:p w14:paraId="65A29CEF" w14:textId="77777777" w:rsidR="009862A8" w:rsidRPr="009862A8" w:rsidRDefault="009862A8" w:rsidP="009862A8">
            <w:pPr>
              <w:spacing w:after="0" w:line="240" w:lineRule="auto"/>
              <w:jc w:val="center"/>
              <w:rPr>
                <w:rFonts w:eastAsia="Times New Roman"/>
                <w:color w:val="000000"/>
                <w:sz w:val="16"/>
                <w:szCs w:val="16"/>
                <w:lang w:eastAsia="es-MX"/>
              </w:rPr>
            </w:pPr>
            <w:r w:rsidRPr="009862A8">
              <w:rPr>
                <w:rFonts w:eastAsia="Times New Roman"/>
                <w:color w:val="000000"/>
                <w:sz w:val="16"/>
                <w:szCs w:val="16"/>
                <w:lang w:eastAsia="es-MX"/>
              </w:rPr>
              <w:t>ASCENDENTE</w:t>
            </w:r>
          </w:p>
        </w:tc>
        <w:tc>
          <w:tcPr>
            <w:tcW w:w="447" w:type="pct"/>
            <w:tcBorders>
              <w:top w:val="single" w:sz="4" w:space="0" w:color="000000"/>
              <w:left w:val="nil"/>
              <w:bottom w:val="single" w:sz="4" w:space="0" w:color="auto"/>
              <w:right w:val="single" w:sz="4" w:space="0" w:color="000000"/>
            </w:tcBorders>
            <w:hideMark/>
          </w:tcPr>
          <w:p w14:paraId="2A6B5D69" w14:textId="77777777" w:rsidR="009862A8" w:rsidRPr="009862A8" w:rsidRDefault="009862A8" w:rsidP="009862A8">
            <w:pPr>
              <w:spacing w:after="0" w:line="240" w:lineRule="auto"/>
              <w:jc w:val="center"/>
              <w:rPr>
                <w:rFonts w:eastAsia="Times New Roman"/>
                <w:color w:val="000000"/>
                <w:sz w:val="16"/>
                <w:szCs w:val="16"/>
                <w:lang w:eastAsia="es-MX"/>
              </w:rPr>
            </w:pPr>
            <w:r w:rsidRPr="009862A8">
              <w:rPr>
                <w:rFonts w:eastAsia="Times New Roman"/>
                <w:color w:val="000000"/>
                <w:sz w:val="16"/>
                <w:szCs w:val="16"/>
                <w:lang w:eastAsia="es-MX"/>
              </w:rPr>
              <w:t>PORCENTAJE</w:t>
            </w:r>
          </w:p>
        </w:tc>
        <w:tc>
          <w:tcPr>
            <w:tcW w:w="440" w:type="pct"/>
            <w:gridSpan w:val="2"/>
            <w:tcBorders>
              <w:top w:val="single" w:sz="4" w:space="0" w:color="000000"/>
              <w:left w:val="nil"/>
              <w:bottom w:val="single" w:sz="4" w:space="0" w:color="auto"/>
              <w:right w:val="single" w:sz="4" w:space="0" w:color="000000"/>
            </w:tcBorders>
            <w:hideMark/>
          </w:tcPr>
          <w:p w14:paraId="73EB3DCA" w14:textId="77777777" w:rsidR="009862A8" w:rsidRPr="009862A8" w:rsidRDefault="009862A8" w:rsidP="009862A8">
            <w:pPr>
              <w:spacing w:after="0" w:line="240" w:lineRule="auto"/>
              <w:jc w:val="right"/>
              <w:rPr>
                <w:rFonts w:eastAsia="Times New Roman"/>
                <w:color w:val="000000"/>
                <w:sz w:val="16"/>
                <w:szCs w:val="16"/>
                <w:lang w:eastAsia="es-MX"/>
              </w:rPr>
            </w:pPr>
            <w:r w:rsidRPr="009862A8">
              <w:rPr>
                <w:rFonts w:eastAsia="Times New Roman"/>
                <w:color w:val="000000"/>
                <w:sz w:val="16"/>
                <w:szCs w:val="16"/>
                <w:lang w:eastAsia="es-MX"/>
              </w:rPr>
              <w:t>∞</w:t>
            </w:r>
          </w:p>
        </w:tc>
        <w:tc>
          <w:tcPr>
            <w:tcW w:w="440" w:type="pct"/>
            <w:tcBorders>
              <w:top w:val="single" w:sz="4" w:space="0" w:color="000000"/>
              <w:left w:val="nil"/>
              <w:bottom w:val="single" w:sz="4" w:space="0" w:color="auto"/>
              <w:right w:val="single" w:sz="4" w:space="0" w:color="000000"/>
            </w:tcBorders>
            <w:hideMark/>
          </w:tcPr>
          <w:p w14:paraId="22AE5483" w14:textId="77777777" w:rsidR="009862A8" w:rsidRPr="009862A8" w:rsidRDefault="009862A8" w:rsidP="009862A8">
            <w:pPr>
              <w:spacing w:after="0" w:line="240" w:lineRule="auto"/>
              <w:jc w:val="right"/>
              <w:rPr>
                <w:rFonts w:eastAsia="Times New Roman"/>
                <w:color w:val="000000"/>
                <w:sz w:val="16"/>
                <w:szCs w:val="16"/>
                <w:lang w:eastAsia="es-MX"/>
              </w:rPr>
            </w:pPr>
            <w:r w:rsidRPr="009862A8">
              <w:rPr>
                <w:rFonts w:eastAsia="Times New Roman"/>
                <w:color w:val="000000"/>
                <w:sz w:val="16"/>
                <w:szCs w:val="16"/>
                <w:lang w:eastAsia="es-MX"/>
              </w:rPr>
              <w:t>48.000</w:t>
            </w:r>
          </w:p>
        </w:tc>
        <w:tc>
          <w:tcPr>
            <w:tcW w:w="453" w:type="pct"/>
            <w:tcBorders>
              <w:top w:val="single" w:sz="4" w:space="0" w:color="000000"/>
              <w:left w:val="nil"/>
              <w:bottom w:val="single" w:sz="4" w:space="0" w:color="auto"/>
              <w:right w:val="single" w:sz="4" w:space="0" w:color="000000"/>
            </w:tcBorders>
            <w:hideMark/>
          </w:tcPr>
          <w:p w14:paraId="14ECEF3F" w14:textId="77777777" w:rsidR="009862A8" w:rsidRPr="009862A8" w:rsidRDefault="009862A8" w:rsidP="009862A8">
            <w:pPr>
              <w:spacing w:after="0" w:line="240" w:lineRule="auto"/>
              <w:jc w:val="right"/>
              <w:rPr>
                <w:rFonts w:eastAsia="Times New Roman"/>
                <w:color w:val="000000"/>
                <w:sz w:val="16"/>
                <w:szCs w:val="16"/>
                <w:lang w:eastAsia="es-MX"/>
              </w:rPr>
            </w:pPr>
            <w:r w:rsidRPr="009862A8">
              <w:rPr>
                <w:rFonts w:eastAsia="Times New Roman"/>
                <w:color w:val="000000"/>
                <w:sz w:val="16"/>
                <w:szCs w:val="16"/>
                <w:lang w:eastAsia="es-MX"/>
              </w:rPr>
              <w:t>48.000</w:t>
            </w:r>
          </w:p>
        </w:tc>
        <w:tc>
          <w:tcPr>
            <w:tcW w:w="276" w:type="pct"/>
            <w:gridSpan w:val="2"/>
            <w:tcBorders>
              <w:top w:val="single" w:sz="4" w:space="0" w:color="000000"/>
              <w:left w:val="nil"/>
              <w:bottom w:val="single" w:sz="4" w:space="0" w:color="auto"/>
              <w:right w:val="single" w:sz="4" w:space="0" w:color="000000"/>
            </w:tcBorders>
            <w:hideMark/>
          </w:tcPr>
          <w:p w14:paraId="60A30C91" w14:textId="77777777" w:rsidR="009862A8" w:rsidRPr="009862A8" w:rsidRDefault="009862A8" w:rsidP="009862A8">
            <w:pPr>
              <w:spacing w:after="0" w:line="240" w:lineRule="auto"/>
              <w:jc w:val="right"/>
              <w:rPr>
                <w:rFonts w:eastAsia="Times New Roman"/>
                <w:color w:val="000000"/>
                <w:sz w:val="16"/>
                <w:szCs w:val="16"/>
                <w:lang w:eastAsia="es-MX"/>
              </w:rPr>
            </w:pPr>
            <w:r w:rsidRPr="009862A8">
              <w:rPr>
                <w:rFonts w:eastAsia="Times New Roman"/>
                <w:color w:val="000000"/>
                <w:sz w:val="16"/>
                <w:szCs w:val="16"/>
                <w:lang w:eastAsia="es-MX"/>
              </w:rPr>
              <w:t>54.000</w:t>
            </w:r>
          </w:p>
        </w:tc>
        <w:tc>
          <w:tcPr>
            <w:tcW w:w="223" w:type="pct"/>
            <w:tcBorders>
              <w:top w:val="single" w:sz="4" w:space="0" w:color="000000"/>
              <w:left w:val="nil"/>
              <w:bottom w:val="single" w:sz="4" w:space="0" w:color="auto"/>
              <w:right w:val="single" w:sz="4" w:space="0" w:color="000000"/>
            </w:tcBorders>
            <w:hideMark/>
          </w:tcPr>
          <w:p w14:paraId="6A25F7DB" w14:textId="77777777" w:rsidR="009862A8" w:rsidRPr="009862A8" w:rsidRDefault="009862A8" w:rsidP="009862A8">
            <w:pPr>
              <w:spacing w:after="0" w:line="240" w:lineRule="auto"/>
              <w:jc w:val="right"/>
              <w:rPr>
                <w:rFonts w:eastAsia="Times New Roman"/>
                <w:color w:val="000000"/>
                <w:sz w:val="16"/>
                <w:szCs w:val="16"/>
                <w:lang w:eastAsia="es-MX"/>
              </w:rPr>
            </w:pPr>
            <w:r w:rsidRPr="009862A8">
              <w:rPr>
                <w:rFonts w:eastAsia="Times New Roman"/>
                <w:color w:val="000000"/>
                <w:sz w:val="16"/>
                <w:szCs w:val="16"/>
                <w:lang w:eastAsia="es-MX"/>
              </w:rPr>
              <w:t>54.000</w:t>
            </w:r>
          </w:p>
        </w:tc>
        <w:tc>
          <w:tcPr>
            <w:tcW w:w="447" w:type="pct"/>
            <w:tcBorders>
              <w:top w:val="single" w:sz="4" w:space="0" w:color="000000"/>
              <w:left w:val="nil"/>
              <w:bottom w:val="single" w:sz="4" w:space="0" w:color="auto"/>
              <w:right w:val="single" w:sz="4" w:space="0" w:color="000000"/>
            </w:tcBorders>
            <w:hideMark/>
          </w:tcPr>
          <w:p w14:paraId="4DA27CF3" w14:textId="77777777" w:rsidR="009862A8" w:rsidRPr="009862A8" w:rsidRDefault="009862A8" w:rsidP="009862A8">
            <w:pPr>
              <w:spacing w:after="0" w:line="240" w:lineRule="auto"/>
              <w:jc w:val="right"/>
              <w:rPr>
                <w:rFonts w:eastAsia="Times New Roman"/>
                <w:color w:val="000000"/>
                <w:sz w:val="16"/>
                <w:szCs w:val="16"/>
                <w:lang w:eastAsia="es-MX"/>
              </w:rPr>
            </w:pPr>
            <w:r w:rsidRPr="009862A8">
              <w:rPr>
                <w:rFonts w:eastAsia="Times New Roman"/>
                <w:color w:val="000000"/>
                <w:sz w:val="16"/>
                <w:szCs w:val="16"/>
                <w:lang w:eastAsia="es-MX"/>
              </w:rPr>
              <w:t>66.000</w:t>
            </w:r>
          </w:p>
        </w:tc>
      </w:tr>
    </w:tbl>
    <w:p w14:paraId="75C52143" w14:textId="77777777" w:rsidR="003676F6" w:rsidRDefault="003676F6">
      <w:pPr>
        <w:spacing w:line="259" w:lineRule="auto"/>
      </w:pPr>
    </w:p>
    <w:tbl>
      <w:tblPr>
        <w:tblW w:w="5000" w:type="pct"/>
        <w:tblCellMar>
          <w:left w:w="70" w:type="dxa"/>
          <w:right w:w="70" w:type="dxa"/>
        </w:tblCellMar>
        <w:tblLook w:val="04A0" w:firstRow="1" w:lastRow="0" w:firstColumn="1" w:lastColumn="0" w:noHBand="0" w:noVBand="1"/>
      </w:tblPr>
      <w:tblGrid>
        <w:gridCol w:w="1151"/>
        <w:gridCol w:w="66"/>
        <w:gridCol w:w="585"/>
        <w:gridCol w:w="329"/>
        <w:gridCol w:w="166"/>
        <w:gridCol w:w="954"/>
        <w:gridCol w:w="1282"/>
        <w:gridCol w:w="982"/>
        <w:gridCol w:w="408"/>
        <w:gridCol w:w="110"/>
        <w:gridCol w:w="523"/>
        <w:gridCol w:w="629"/>
        <w:gridCol w:w="125"/>
        <w:gridCol w:w="394"/>
        <w:gridCol w:w="505"/>
        <w:gridCol w:w="619"/>
      </w:tblGrid>
      <w:tr w:rsidR="00750C42" w:rsidRPr="00750C42" w14:paraId="0041E033" w14:textId="77777777" w:rsidTr="00750C42">
        <w:trPr>
          <w:trHeight w:val="300"/>
        </w:trPr>
        <w:tc>
          <w:tcPr>
            <w:tcW w:w="1084" w:type="pct"/>
            <w:gridSpan w:val="4"/>
            <w:tcBorders>
              <w:top w:val="single" w:sz="4" w:space="0" w:color="auto"/>
              <w:left w:val="single" w:sz="4" w:space="0" w:color="auto"/>
              <w:bottom w:val="single" w:sz="4" w:space="0" w:color="000000"/>
              <w:right w:val="single" w:sz="4" w:space="0" w:color="000000"/>
            </w:tcBorders>
            <w:hideMark/>
          </w:tcPr>
          <w:p w14:paraId="5FC1E620" w14:textId="77777777" w:rsidR="00750C42" w:rsidRPr="00750C42" w:rsidRDefault="00750C42" w:rsidP="00750C42">
            <w:pPr>
              <w:spacing w:after="0" w:line="240" w:lineRule="auto"/>
              <w:rPr>
                <w:rFonts w:eastAsia="Times New Roman"/>
                <w:b/>
                <w:bCs/>
                <w:color w:val="000000"/>
                <w:sz w:val="16"/>
                <w:szCs w:val="16"/>
                <w:lang w:eastAsia="es-MX"/>
              </w:rPr>
            </w:pPr>
            <w:r w:rsidRPr="00750C42">
              <w:rPr>
                <w:rFonts w:eastAsia="Times New Roman"/>
                <w:b/>
                <w:bCs/>
                <w:color w:val="000000"/>
                <w:sz w:val="16"/>
                <w:szCs w:val="16"/>
                <w:lang w:eastAsia="es-MX"/>
              </w:rPr>
              <w:t>Indicador</w:t>
            </w:r>
          </w:p>
        </w:tc>
        <w:tc>
          <w:tcPr>
            <w:tcW w:w="3916" w:type="pct"/>
            <w:gridSpan w:val="12"/>
            <w:tcBorders>
              <w:top w:val="single" w:sz="4" w:space="0" w:color="auto"/>
              <w:left w:val="nil"/>
              <w:bottom w:val="single" w:sz="4" w:space="0" w:color="000000"/>
              <w:right w:val="single" w:sz="4" w:space="0" w:color="000000"/>
            </w:tcBorders>
            <w:hideMark/>
          </w:tcPr>
          <w:p w14:paraId="2CA63B68" w14:textId="77777777" w:rsidR="00750C42" w:rsidRPr="00750C42" w:rsidRDefault="00750C42" w:rsidP="00750C42">
            <w:pPr>
              <w:spacing w:after="0" w:line="240" w:lineRule="auto"/>
              <w:rPr>
                <w:rFonts w:eastAsia="Times New Roman"/>
                <w:color w:val="000000"/>
                <w:sz w:val="16"/>
                <w:szCs w:val="16"/>
                <w:lang w:eastAsia="es-MX"/>
              </w:rPr>
            </w:pPr>
            <w:r w:rsidRPr="00750C42">
              <w:rPr>
                <w:rFonts w:eastAsia="Times New Roman"/>
                <w:color w:val="000000"/>
                <w:sz w:val="16"/>
                <w:szCs w:val="16"/>
                <w:lang w:eastAsia="es-MX"/>
              </w:rPr>
              <w:t xml:space="preserve">E039C01 - Porcentaje de atención a la ciudadanía derivada del Programa de Cultura Política con perspectiva de género. </w:t>
            </w:r>
          </w:p>
        </w:tc>
      </w:tr>
      <w:tr w:rsidR="00750C42" w:rsidRPr="00750C42" w14:paraId="4E18BA3F" w14:textId="77777777" w:rsidTr="00750C42">
        <w:trPr>
          <w:trHeight w:val="300"/>
        </w:trPr>
        <w:tc>
          <w:tcPr>
            <w:tcW w:w="473" w:type="pct"/>
            <w:gridSpan w:val="2"/>
            <w:tcBorders>
              <w:top w:val="single" w:sz="4" w:space="0" w:color="000000"/>
              <w:left w:val="single" w:sz="4" w:space="0" w:color="auto"/>
              <w:bottom w:val="single" w:sz="4" w:space="0" w:color="000000"/>
              <w:right w:val="single" w:sz="4" w:space="0" w:color="000000"/>
            </w:tcBorders>
            <w:hideMark/>
          </w:tcPr>
          <w:p w14:paraId="7A42A8B7" w14:textId="77777777" w:rsidR="00750C42" w:rsidRPr="00750C42" w:rsidRDefault="00750C42" w:rsidP="00750C42">
            <w:pPr>
              <w:spacing w:after="0" w:line="240" w:lineRule="auto"/>
              <w:rPr>
                <w:rFonts w:eastAsia="Times New Roman"/>
                <w:b/>
                <w:bCs/>
                <w:color w:val="000000"/>
                <w:sz w:val="16"/>
                <w:szCs w:val="16"/>
                <w:lang w:eastAsia="es-MX"/>
              </w:rPr>
            </w:pPr>
            <w:r w:rsidRPr="00750C42">
              <w:rPr>
                <w:rFonts w:eastAsia="Times New Roman"/>
                <w:b/>
                <w:bCs/>
                <w:color w:val="000000"/>
                <w:sz w:val="16"/>
                <w:szCs w:val="16"/>
                <w:lang w:eastAsia="es-MX"/>
              </w:rPr>
              <w:t>NUMERADOR</w:t>
            </w:r>
          </w:p>
        </w:tc>
        <w:tc>
          <w:tcPr>
            <w:tcW w:w="2576" w:type="pct"/>
            <w:gridSpan w:val="7"/>
            <w:tcBorders>
              <w:top w:val="single" w:sz="4" w:space="0" w:color="000000"/>
              <w:left w:val="nil"/>
              <w:bottom w:val="single" w:sz="4" w:space="0" w:color="000000"/>
              <w:right w:val="single" w:sz="4" w:space="0" w:color="000000"/>
            </w:tcBorders>
            <w:hideMark/>
          </w:tcPr>
          <w:p w14:paraId="6A4F6A6B" w14:textId="774C46FF" w:rsidR="00750C42" w:rsidRPr="00750C42" w:rsidRDefault="00750C42" w:rsidP="00750C42">
            <w:pPr>
              <w:spacing w:after="0" w:line="240" w:lineRule="auto"/>
              <w:rPr>
                <w:rFonts w:eastAsia="Times New Roman"/>
                <w:color w:val="000000"/>
                <w:sz w:val="16"/>
                <w:szCs w:val="16"/>
                <w:lang w:eastAsia="es-MX"/>
              </w:rPr>
            </w:pPr>
            <w:r w:rsidRPr="00750C42">
              <w:rPr>
                <w:rFonts w:eastAsia="Times New Roman"/>
                <w:color w:val="000000"/>
                <w:sz w:val="16"/>
                <w:szCs w:val="16"/>
                <w:lang w:eastAsia="es-MX"/>
              </w:rPr>
              <w:t>Número total de las y los participantes en las acciones del Programa de Cultura Política con perspectiva de Género</w:t>
            </w:r>
          </w:p>
        </w:tc>
        <w:tc>
          <w:tcPr>
            <w:tcW w:w="1071" w:type="pct"/>
            <w:gridSpan w:val="4"/>
            <w:tcBorders>
              <w:top w:val="single" w:sz="4" w:space="0" w:color="000000"/>
              <w:left w:val="nil"/>
              <w:bottom w:val="single" w:sz="4" w:space="0" w:color="000000"/>
              <w:right w:val="single" w:sz="4" w:space="0" w:color="000000"/>
            </w:tcBorders>
            <w:hideMark/>
          </w:tcPr>
          <w:p w14:paraId="03B26F5B" w14:textId="77777777" w:rsidR="00750C42" w:rsidRPr="00750C42" w:rsidRDefault="00750C42" w:rsidP="00750C42">
            <w:pPr>
              <w:spacing w:after="0" w:line="240" w:lineRule="auto"/>
              <w:rPr>
                <w:rFonts w:eastAsia="Times New Roman"/>
                <w:b/>
                <w:bCs/>
                <w:color w:val="000000"/>
                <w:sz w:val="16"/>
                <w:szCs w:val="16"/>
                <w:lang w:eastAsia="es-MX"/>
              </w:rPr>
            </w:pPr>
            <w:r w:rsidRPr="00750C42">
              <w:rPr>
                <w:rFonts w:eastAsia="Times New Roman"/>
                <w:b/>
                <w:bCs/>
                <w:color w:val="000000"/>
                <w:sz w:val="16"/>
                <w:szCs w:val="16"/>
                <w:lang w:eastAsia="es-MX"/>
              </w:rPr>
              <w:t>Unidad de Medida del Numerador</w:t>
            </w:r>
          </w:p>
        </w:tc>
        <w:tc>
          <w:tcPr>
            <w:tcW w:w="880" w:type="pct"/>
            <w:gridSpan w:val="3"/>
            <w:tcBorders>
              <w:top w:val="single" w:sz="4" w:space="0" w:color="000000"/>
              <w:left w:val="nil"/>
              <w:bottom w:val="single" w:sz="4" w:space="0" w:color="000000"/>
              <w:right w:val="single" w:sz="4" w:space="0" w:color="000000"/>
            </w:tcBorders>
            <w:hideMark/>
          </w:tcPr>
          <w:p w14:paraId="6F66996C" w14:textId="77777777" w:rsidR="00750C42" w:rsidRPr="00750C42" w:rsidRDefault="00750C42" w:rsidP="00750C42">
            <w:pPr>
              <w:spacing w:after="0" w:line="240" w:lineRule="auto"/>
              <w:rPr>
                <w:rFonts w:eastAsia="Times New Roman"/>
                <w:color w:val="000000"/>
                <w:sz w:val="16"/>
                <w:szCs w:val="16"/>
                <w:lang w:eastAsia="es-MX"/>
              </w:rPr>
            </w:pPr>
            <w:r w:rsidRPr="00750C42">
              <w:rPr>
                <w:rFonts w:eastAsia="Times New Roman"/>
                <w:color w:val="000000"/>
                <w:sz w:val="16"/>
                <w:szCs w:val="16"/>
                <w:lang w:eastAsia="es-MX"/>
              </w:rPr>
              <w:t>207 - Participante</w:t>
            </w:r>
          </w:p>
        </w:tc>
      </w:tr>
      <w:tr w:rsidR="00750C42" w:rsidRPr="00750C42" w14:paraId="5EF95CC9" w14:textId="77777777" w:rsidTr="00750C42">
        <w:trPr>
          <w:trHeight w:val="300"/>
        </w:trPr>
        <w:tc>
          <w:tcPr>
            <w:tcW w:w="473" w:type="pct"/>
            <w:gridSpan w:val="2"/>
            <w:tcBorders>
              <w:top w:val="single" w:sz="4" w:space="0" w:color="000000"/>
              <w:left w:val="single" w:sz="4" w:space="0" w:color="auto"/>
              <w:bottom w:val="single" w:sz="4" w:space="0" w:color="000000"/>
              <w:right w:val="single" w:sz="4" w:space="0" w:color="000000"/>
            </w:tcBorders>
            <w:hideMark/>
          </w:tcPr>
          <w:p w14:paraId="25ADE006" w14:textId="77777777" w:rsidR="00750C42" w:rsidRPr="00750C42" w:rsidRDefault="00750C42" w:rsidP="00750C42">
            <w:pPr>
              <w:spacing w:after="0" w:line="240" w:lineRule="auto"/>
              <w:rPr>
                <w:rFonts w:eastAsia="Times New Roman"/>
                <w:b/>
                <w:bCs/>
                <w:color w:val="000000"/>
                <w:sz w:val="16"/>
                <w:szCs w:val="16"/>
                <w:lang w:eastAsia="es-MX"/>
              </w:rPr>
            </w:pPr>
            <w:r w:rsidRPr="00750C42">
              <w:rPr>
                <w:rFonts w:eastAsia="Times New Roman"/>
                <w:b/>
                <w:bCs/>
                <w:color w:val="000000"/>
                <w:sz w:val="16"/>
                <w:szCs w:val="16"/>
                <w:lang w:eastAsia="es-MX"/>
              </w:rPr>
              <w:t>DENOMINADOR</w:t>
            </w:r>
          </w:p>
        </w:tc>
        <w:tc>
          <w:tcPr>
            <w:tcW w:w="2576" w:type="pct"/>
            <w:gridSpan w:val="7"/>
            <w:tcBorders>
              <w:top w:val="single" w:sz="4" w:space="0" w:color="000000"/>
              <w:left w:val="nil"/>
              <w:bottom w:val="single" w:sz="4" w:space="0" w:color="000000"/>
              <w:right w:val="single" w:sz="4" w:space="0" w:color="000000"/>
            </w:tcBorders>
            <w:hideMark/>
          </w:tcPr>
          <w:p w14:paraId="1A78178E" w14:textId="77777777" w:rsidR="00750C42" w:rsidRPr="00750C42" w:rsidRDefault="00750C42" w:rsidP="00750C42">
            <w:pPr>
              <w:spacing w:after="0" w:line="240" w:lineRule="auto"/>
              <w:rPr>
                <w:rFonts w:eastAsia="Times New Roman"/>
                <w:color w:val="000000"/>
                <w:sz w:val="16"/>
                <w:szCs w:val="16"/>
                <w:lang w:eastAsia="es-MX"/>
              </w:rPr>
            </w:pPr>
            <w:r w:rsidRPr="00750C42">
              <w:rPr>
                <w:rFonts w:eastAsia="Times New Roman"/>
                <w:color w:val="000000"/>
                <w:sz w:val="16"/>
                <w:szCs w:val="16"/>
                <w:lang w:eastAsia="es-MX"/>
              </w:rPr>
              <w:t>Número Total de estudiantes desde nivel básico a nivel superior del estado de Quintana Roo</w:t>
            </w:r>
          </w:p>
        </w:tc>
        <w:tc>
          <w:tcPr>
            <w:tcW w:w="1071" w:type="pct"/>
            <w:gridSpan w:val="4"/>
            <w:tcBorders>
              <w:top w:val="single" w:sz="4" w:space="0" w:color="000000"/>
              <w:left w:val="nil"/>
              <w:bottom w:val="single" w:sz="4" w:space="0" w:color="000000"/>
              <w:right w:val="single" w:sz="4" w:space="0" w:color="000000"/>
            </w:tcBorders>
            <w:hideMark/>
          </w:tcPr>
          <w:p w14:paraId="0C2C601B" w14:textId="77777777" w:rsidR="00750C42" w:rsidRPr="00750C42" w:rsidRDefault="00750C42" w:rsidP="00750C42">
            <w:pPr>
              <w:spacing w:after="0" w:line="240" w:lineRule="auto"/>
              <w:rPr>
                <w:rFonts w:eastAsia="Times New Roman"/>
                <w:b/>
                <w:bCs/>
                <w:color w:val="000000"/>
                <w:sz w:val="16"/>
                <w:szCs w:val="16"/>
                <w:lang w:eastAsia="es-MX"/>
              </w:rPr>
            </w:pPr>
            <w:r w:rsidRPr="00750C42">
              <w:rPr>
                <w:rFonts w:eastAsia="Times New Roman"/>
                <w:b/>
                <w:bCs/>
                <w:color w:val="000000"/>
                <w:sz w:val="16"/>
                <w:szCs w:val="16"/>
                <w:lang w:eastAsia="es-MX"/>
              </w:rPr>
              <w:t>Unidad de Medida del Denominador</w:t>
            </w:r>
          </w:p>
        </w:tc>
        <w:tc>
          <w:tcPr>
            <w:tcW w:w="880" w:type="pct"/>
            <w:gridSpan w:val="3"/>
            <w:tcBorders>
              <w:top w:val="single" w:sz="4" w:space="0" w:color="000000"/>
              <w:left w:val="nil"/>
              <w:bottom w:val="single" w:sz="4" w:space="0" w:color="000000"/>
              <w:right w:val="single" w:sz="4" w:space="0" w:color="000000"/>
            </w:tcBorders>
            <w:hideMark/>
          </w:tcPr>
          <w:p w14:paraId="1D6FA428" w14:textId="77777777" w:rsidR="00750C42" w:rsidRPr="00750C42" w:rsidRDefault="00750C42" w:rsidP="00750C42">
            <w:pPr>
              <w:spacing w:after="0" w:line="240" w:lineRule="auto"/>
              <w:rPr>
                <w:rFonts w:eastAsia="Times New Roman"/>
                <w:color w:val="000000"/>
                <w:sz w:val="16"/>
                <w:szCs w:val="16"/>
                <w:lang w:eastAsia="es-MX"/>
              </w:rPr>
            </w:pPr>
            <w:r w:rsidRPr="00750C42">
              <w:rPr>
                <w:rFonts w:eastAsia="Times New Roman"/>
                <w:color w:val="000000"/>
                <w:sz w:val="16"/>
                <w:szCs w:val="16"/>
                <w:lang w:eastAsia="es-MX"/>
              </w:rPr>
              <w:t>121 - Estudiante</w:t>
            </w:r>
          </w:p>
        </w:tc>
      </w:tr>
      <w:tr w:rsidR="00750C42" w:rsidRPr="00750C42" w14:paraId="26026748" w14:textId="77777777" w:rsidTr="00750C42">
        <w:trPr>
          <w:trHeight w:val="300"/>
        </w:trPr>
        <w:tc>
          <w:tcPr>
            <w:tcW w:w="2721" w:type="pct"/>
            <w:gridSpan w:val="8"/>
            <w:tcBorders>
              <w:top w:val="single" w:sz="4" w:space="0" w:color="000000"/>
              <w:left w:val="single" w:sz="4" w:space="0" w:color="auto"/>
              <w:bottom w:val="single" w:sz="4" w:space="0" w:color="000000"/>
              <w:right w:val="single" w:sz="4" w:space="0" w:color="000000"/>
            </w:tcBorders>
            <w:hideMark/>
          </w:tcPr>
          <w:p w14:paraId="1F696516" w14:textId="77777777" w:rsidR="00750C42" w:rsidRPr="00750C42" w:rsidRDefault="00750C42" w:rsidP="00750C42">
            <w:pPr>
              <w:spacing w:after="0" w:line="240" w:lineRule="auto"/>
              <w:jc w:val="center"/>
              <w:rPr>
                <w:rFonts w:eastAsia="Times New Roman"/>
                <w:b/>
                <w:bCs/>
                <w:color w:val="FFFFFF"/>
                <w:sz w:val="16"/>
                <w:szCs w:val="16"/>
                <w:lang w:eastAsia="es-MX"/>
              </w:rPr>
            </w:pPr>
            <w:r w:rsidRPr="00750C42">
              <w:rPr>
                <w:rFonts w:eastAsia="Times New Roman"/>
                <w:b/>
                <w:bCs/>
                <w:color w:val="FFFFFF"/>
                <w:sz w:val="16"/>
                <w:szCs w:val="16"/>
                <w:lang w:eastAsia="es-MX"/>
              </w:rPr>
              <w:t>METAS</w:t>
            </w:r>
          </w:p>
        </w:tc>
        <w:tc>
          <w:tcPr>
            <w:tcW w:w="2279" w:type="pct"/>
            <w:gridSpan w:val="8"/>
            <w:tcBorders>
              <w:top w:val="single" w:sz="4" w:space="0" w:color="000000"/>
              <w:left w:val="nil"/>
              <w:bottom w:val="single" w:sz="4" w:space="0" w:color="000000"/>
              <w:right w:val="single" w:sz="4" w:space="0" w:color="000000"/>
            </w:tcBorders>
            <w:hideMark/>
          </w:tcPr>
          <w:p w14:paraId="2957BD35"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Semaforización</w:t>
            </w:r>
          </w:p>
        </w:tc>
      </w:tr>
      <w:tr w:rsidR="00750C42" w:rsidRPr="00750C42" w14:paraId="02028309" w14:textId="77777777" w:rsidTr="00750C42">
        <w:trPr>
          <w:trHeight w:val="300"/>
        </w:trPr>
        <w:tc>
          <w:tcPr>
            <w:tcW w:w="900" w:type="pct"/>
            <w:gridSpan w:val="3"/>
            <w:tcBorders>
              <w:top w:val="single" w:sz="4" w:space="0" w:color="000000"/>
              <w:left w:val="single" w:sz="4" w:space="0" w:color="auto"/>
              <w:bottom w:val="single" w:sz="4" w:space="0" w:color="000000"/>
              <w:right w:val="single" w:sz="4" w:space="0" w:color="000000"/>
            </w:tcBorders>
            <w:hideMark/>
          </w:tcPr>
          <w:p w14:paraId="45410481" w14:textId="77616B9E"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Línea Base</w:t>
            </w:r>
          </w:p>
        </w:tc>
        <w:tc>
          <w:tcPr>
            <w:tcW w:w="276" w:type="pct"/>
            <w:gridSpan w:val="2"/>
            <w:tcBorders>
              <w:top w:val="single" w:sz="4" w:space="0" w:color="000000"/>
              <w:left w:val="nil"/>
              <w:bottom w:val="nil"/>
              <w:right w:val="single" w:sz="4" w:space="0" w:color="000000"/>
            </w:tcBorders>
            <w:hideMark/>
          </w:tcPr>
          <w:p w14:paraId="6A56B069"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Año Meta</w:t>
            </w:r>
          </w:p>
        </w:tc>
        <w:tc>
          <w:tcPr>
            <w:tcW w:w="453" w:type="pct"/>
            <w:tcBorders>
              <w:top w:val="single" w:sz="4" w:space="0" w:color="000000"/>
              <w:left w:val="nil"/>
              <w:bottom w:val="nil"/>
              <w:right w:val="single" w:sz="4" w:space="0" w:color="000000"/>
            </w:tcBorders>
            <w:hideMark/>
          </w:tcPr>
          <w:p w14:paraId="1ABAAD66"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Meta Programada</w:t>
            </w:r>
          </w:p>
        </w:tc>
        <w:tc>
          <w:tcPr>
            <w:tcW w:w="644" w:type="pct"/>
            <w:tcBorders>
              <w:top w:val="single" w:sz="4" w:space="0" w:color="000000"/>
              <w:left w:val="nil"/>
              <w:bottom w:val="nil"/>
              <w:right w:val="single" w:sz="4" w:space="0" w:color="000000"/>
            </w:tcBorders>
            <w:hideMark/>
          </w:tcPr>
          <w:p w14:paraId="069AE232"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Comportamiento del</w:t>
            </w:r>
          </w:p>
        </w:tc>
        <w:tc>
          <w:tcPr>
            <w:tcW w:w="447" w:type="pct"/>
            <w:tcBorders>
              <w:top w:val="single" w:sz="4" w:space="0" w:color="000000"/>
              <w:left w:val="nil"/>
              <w:bottom w:val="nil"/>
              <w:right w:val="single" w:sz="4" w:space="0" w:color="000000"/>
            </w:tcBorders>
            <w:hideMark/>
          </w:tcPr>
          <w:p w14:paraId="7EE45E38"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Tipo de</w:t>
            </w:r>
          </w:p>
        </w:tc>
        <w:tc>
          <w:tcPr>
            <w:tcW w:w="880" w:type="pct"/>
            <w:gridSpan w:val="3"/>
            <w:tcBorders>
              <w:top w:val="single" w:sz="4" w:space="0" w:color="000000"/>
              <w:left w:val="nil"/>
              <w:bottom w:val="single" w:sz="4" w:space="0" w:color="000000"/>
              <w:right w:val="single" w:sz="4" w:space="0" w:color="000000"/>
            </w:tcBorders>
            <w:hideMark/>
          </w:tcPr>
          <w:p w14:paraId="19FF842E"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Rojo</w:t>
            </w:r>
          </w:p>
        </w:tc>
        <w:tc>
          <w:tcPr>
            <w:tcW w:w="729" w:type="pct"/>
            <w:gridSpan w:val="3"/>
            <w:tcBorders>
              <w:top w:val="single" w:sz="4" w:space="0" w:color="000000"/>
              <w:left w:val="nil"/>
              <w:bottom w:val="single" w:sz="4" w:space="0" w:color="000000"/>
              <w:right w:val="single" w:sz="4" w:space="0" w:color="000000"/>
            </w:tcBorders>
            <w:hideMark/>
          </w:tcPr>
          <w:p w14:paraId="7A7E99AC"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Amarillo</w:t>
            </w:r>
          </w:p>
        </w:tc>
        <w:tc>
          <w:tcPr>
            <w:tcW w:w="670" w:type="pct"/>
            <w:gridSpan w:val="2"/>
            <w:tcBorders>
              <w:top w:val="single" w:sz="4" w:space="0" w:color="000000"/>
              <w:left w:val="nil"/>
              <w:bottom w:val="single" w:sz="4" w:space="0" w:color="000000"/>
              <w:right w:val="single" w:sz="4" w:space="0" w:color="000000"/>
            </w:tcBorders>
            <w:hideMark/>
          </w:tcPr>
          <w:p w14:paraId="65DA47D4"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Verde</w:t>
            </w:r>
          </w:p>
        </w:tc>
      </w:tr>
      <w:tr w:rsidR="00750C42" w:rsidRPr="00750C42" w14:paraId="347B0C05" w14:textId="77777777" w:rsidTr="00750C42">
        <w:trPr>
          <w:trHeight w:val="300"/>
        </w:trPr>
        <w:tc>
          <w:tcPr>
            <w:tcW w:w="447" w:type="pct"/>
            <w:tcBorders>
              <w:top w:val="nil"/>
              <w:left w:val="single" w:sz="4" w:space="0" w:color="auto"/>
              <w:bottom w:val="single" w:sz="4" w:space="0" w:color="000000"/>
              <w:right w:val="single" w:sz="4" w:space="0" w:color="000000"/>
            </w:tcBorders>
            <w:hideMark/>
          </w:tcPr>
          <w:p w14:paraId="35699CC7" w14:textId="77777777" w:rsidR="00750C42" w:rsidRPr="00750C42" w:rsidRDefault="00750C42" w:rsidP="00750C42">
            <w:pPr>
              <w:spacing w:after="0" w:line="240" w:lineRule="auto"/>
              <w:rPr>
                <w:rFonts w:eastAsia="Times New Roman"/>
                <w:b/>
                <w:bCs/>
                <w:color w:val="000000"/>
                <w:sz w:val="16"/>
                <w:szCs w:val="16"/>
                <w:lang w:eastAsia="es-MX"/>
              </w:rPr>
            </w:pPr>
            <w:r w:rsidRPr="00750C42">
              <w:rPr>
                <w:rFonts w:eastAsia="Times New Roman"/>
                <w:b/>
                <w:bCs/>
                <w:color w:val="000000"/>
                <w:sz w:val="16"/>
                <w:szCs w:val="16"/>
                <w:lang w:eastAsia="es-MX"/>
              </w:rPr>
              <w:t>Año:</w:t>
            </w:r>
          </w:p>
        </w:tc>
        <w:tc>
          <w:tcPr>
            <w:tcW w:w="454" w:type="pct"/>
            <w:gridSpan w:val="2"/>
            <w:tcBorders>
              <w:top w:val="single" w:sz="4" w:space="0" w:color="000000"/>
              <w:left w:val="nil"/>
              <w:bottom w:val="single" w:sz="4" w:space="0" w:color="000000"/>
              <w:right w:val="single" w:sz="4" w:space="0" w:color="000000"/>
            </w:tcBorders>
            <w:hideMark/>
          </w:tcPr>
          <w:p w14:paraId="2FB05417" w14:textId="77777777" w:rsidR="00750C42" w:rsidRPr="00750C42" w:rsidRDefault="00750C42" w:rsidP="00750C42">
            <w:pPr>
              <w:spacing w:after="0" w:line="240" w:lineRule="auto"/>
              <w:jc w:val="center"/>
              <w:rPr>
                <w:rFonts w:eastAsia="Times New Roman"/>
                <w:color w:val="000000"/>
                <w:sz w:val="16"/>
                <w:szCs w:val="16"/>
                <w:lang w:eastAsia="es-MX"/>
              </w:rPr>
            </w:pPr>
            <w:r w:rsidRPr="00750C42">
              <w:rPr>
                <w:rFonts w:eastAsia="Times New Roman"/>
                <w:color w:val="000000"/>
                <w:sz w:val="16"/>
                <w:szCs w:val="16"/>
                <w:lang w:eastAsia="es-MX"/>
              </w:rPr>
              <w:t>2024</w:t>
            </w:r>
          </w:p>
        </w:tc>
        <w:tc>
          <w:tcPr>
            <w:tcW w:w="276" w:type="pct"/>
            <w:gridSpan w:val="2"/>
            <w:tcBorders>
              <w:top w:val="nil"/>
              <w:left w:val="nil"/>
              <w:bottom w:val="single" w:sz="4" w:space="0" w:color="000000"/>
              <w:right w:val="single" w:sz="4" w:space="0" w:color="000000"/>
            </w:tcBorders>
            <w:hideMark/>
          </w:tcPr>
          <w:p w14:paraId="1A96C003"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 </w:t>
            </w:r>
          </w:p>
        </w:tc>
        <w:tc>
          <w:tcPr>
            <w:tcW w:w="453" w:type="pct"/>
            <w:tcBorders>
              <w:top w:val="nil"/>
              <w:left w:val="nil"/>
              <w:bottom w:val="single" w:sz="4" w:space="0" w:color="000000"/>
              <w:right w:val="single" w:sz="4" w:space="0" w:color="000000"/>
            </w:tcBorders>
            <w:hideMark/>
          </w:tcPr>
          <w:p w14:paraId="2450FBC6"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en el Año</w:t>
            </w:r>
          </w:p>
        </w:tc>
        <w:tc>
          <w:tcPr>
            <w:tcW w:w="644" w:type="pct"/>
            <w:tcBorders>
              <w:top w:val="nil"/>
              <w:left w:val="nil"/>
              <w:bottom w:val="single" w:sz="4" w:space="0" w:color="000000"/>
              <w:right w:val="single" w:sz="4" w:space="0" w:color="000000"/>
            </w:tcBorders>
            <w:hideMark/>
          </w:tcPr>
          <w:p w14:paraId="51D795BF"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Indicador hacia la Meta</w:t>
            </w:r>
          </w:p>
        </w:tc>
        <w:tc>
          <w:tcPr>
            <w:tcW w:w="447" w:type="pct"/>
            <w:tcBorders>
              <w:top w:val="nil"/>
              <w:left w:val="nil"/>
              <w:bottom w:val="single" w:sz="4" w:space="0" w:color="000000"/>
              <w:right w:val="single" w:sz="4" w:space="0" w:color="000000"/>
            </w:tcBorders>
            <w:hideMark/>
          </w:tcPr>
          <w:p w14:paraId="5698B0C7"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Método</w:t>
            </w:r>
          </w:p>
        </w:tc>
        <w:tc>
          <w:tcPr>
            <w:tcW w:w="440" w:type="pct"/>
            <w:gridSpan w:val="2"/>
            <w:tcBorders>
              <w:top w:val="single" w:sz="4" w:space="0" w:color="000000"/>
              <w:left w:val="nil"/>
              <w:bottom w:val="single" w:sz="4" w:space="0" w:color="000000"/>
              <w:right w:val="single" w:sz="4" w:space="0" w:color="000000"/>
            </w:tcBorders>
            <w:hideMark/>
          </w:tcPr>
          <w:p w14:paraId="3AC2ADD1"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De</w:t>
            </w:r>
          </w:p>
        </w:tc>
        <w:tc>
          <w:tcPr>
            <w:tcW w:w="440" w:type="pct"/>
            <w:tcBorders>
              <w:top w:val="single" w:sz="4" w:space="0" w:color="000000"/>
              <w:left w:val="nil"/>
              <w:bottom w:val="single" w:sz="4" w:space="0" w:color="000000"/>
              <w:right w:val="single" w:sz="4" w:space="0" w:color="000000"/>
            </w:tcBorders>
            <w:hideMark/>
          </w:tcPr>
          <w:p w14:paraId="5992F780"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Hasta</w:t>
            </w:r>
          </w:p>
        </w:tc>
        <w:tc>
          <w:tcPr>
            <w:tcW w:w="453" w:type="pct"/>
            <w:tcBorders>
              <w:top w:val="single" w:sz="4" w:space="0" w:color="000000"/>
              <w:left w:val="nil"/>
              <w:bottom w:val="single" w:sz="4" w:space="0" w:color="000000"/>
              <w:right w:val="single" w:sz="4" w:space="0" w:color="000000"/>
            </w:tcBorders>
            <w:hideMark/>
          </w:tcPr>
          <w:p w14:paraId="762DDBC3"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De</w:t>
            </w:r>
          </w:p>
        </w:tc>
        <w:tc>
          <w:tcPr>
            <w:tcW w:w="276" w:type="pct"/>
            <w:gridSpan w:val="2"/>
            <w:tcBorders>
              <w:top w:val="single" w:sz="4" w:space="0" w:color="000000"/>
              <w:left w:val="nil"/>
              <w:bottom w:val="single" w:sz="4" w:space="0" w:color="000000"/>
              <w:right w:val="single" w:sz="4" w:space="0" w:color="000000"/>
            </w:tcBorders>
            <w:hideMark/>
          </w:tcPr>
          <w:p w14:paraId="5854C81E"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Hasta</w:t>
            </w:r>
          </w:p>
        </w:tc>
        <w:tc>
          <w:tcPr>
            <w:tcW w:w="223" w:type="pct"/>
            <w:tcBorders>
              <w:top w:val="single" w:sz="4" w:space="0" w:color="000000"/>
              <w:left w:val="nil"/>
              <w:bottom w:val="single" w:sz="4" w:space="0" w:color="000000"/>
              <w:right w:val="single" w:sz="4" w:space="0" w:color="000000"/>
            </w:tcBorders>
            <w:hideMark/>
          </w:tcPr>
          <w:p w14:paraId="478DFF8A"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De</w:t>
            </w:r>
          </w:p>
        </w:tc>
        <w:tc>
          <w:tcPr>
            <w:tcW w:w="447" w:type="pct"/>
            <w:tcBorders>
              <w:top w:val="single" w:sz="4" w:space="0" w:color="000000"/>
              <w:left w:val="nil"/>
              <w:bottom w:val="single" w:sz="4" w:space="0" w:color="000000"/>
              <w:right w:val="single" w:sz="4" w:space="0" w:color="000000"/>
            </w:tcBorders>
            <w:hideMark/>
          </w:tcPr>
          <w:p w14:paraId="2D912667" w14:textId="77777777" w:rsidR="00750C42" w:rsidRPr="00750C42" w:rsidRDefault="00750C42" w:rsidP="00750C42">
            <w:pPr>
              <w:spacing w:after="0" w:line="240" w:lineRule="auto"/>
              <w:jc w:val="center"/>
              <w:rPr>
                <w:rFonts w:eastAsia="Times New Roman"/>
                <w:b/>
                <w:bCs/>
                <w:color w:val="000000"/>
                <w:sz w:val="16"/>
                <w:szCs w:val="16"/>
                <w:lang w:eastAsia="es-MX"/>
              </w:rPr>
            </w:pPr>
            <w:r w:rsidRPr="00750C42">
              <w:rPr>
                <w:rFonts w:eastAsia="Times New Roman"/>
                <w:b/>
                <w:bCs/>
                <w:color w:val="000000"/>
                <w:sz w:val="16"/>
                <w:szCs w:val="16"/>
                <w:lang w:eastAsia="es-MX"/>
              </w:rPr>
              <w:t>Hasta</w:t>
            </w:r>
          </w:p>
        </w:tc>
      </w:tr>
      <w:tr w:rsidR="00750C42" w:rsidRPr="00750C42" w14:paraId="3CDB7FDB" w14:textId="77777777" w:rsidTr="00750C42">
        <w:trPr>
          <w:trHeight w:val="300"/>
        </w:trPr>
        <w:tc>
          <w:tcPr>
            <w:tcW w:w="447" w:type="pct"/>
            <w:tcBorders>
              <w:top w:val="nil"/>
              <w:left w:val="single" w:sz="4" w:space="0" w:color="auto"/>
              <w:bottom w:val="single" w:sz="4" w:space="0" w:color="auto"/>
              <w:right w:val="single" w:sz="4" w:space="0" w:color="000000"/>
            </w:tcBorders>
            <w:hideMark/>
          </w:tcPr>
          <w:p w14:paraId="6F88E40B" w14:textId="77777777" w:rsidR="00750C42" w:rsidRPr="00750C42" w:rsidRDefault="00750C42" w:rsidP="00750C42">
            <w:pPr>
              <w:spacing w:after="0" w:line="240" w:lineRule="auto"/>
              <w:rPr>
                <w:rFonts w:eastAsia="Times New Roman"/>
                <w:b/>
                <w:bCs/>
                <w:color w:val="000000"/>
                <w:sz w:val="16"/>
                <w:szCs w:val="16"/>
                <w:lang w:eastAsia="es-MX"/>
              </w:rPr>
            </w:pPr>
            <w:r w:rsidRPr="00750C42">
              <w:rPr>
                <w:rFonts w:eastAsia="Times New Roman"/>
                <w:b/>
                <w:bCs/>
                <w:color w:val="000000"/>
                <w:sz w:val="16"/>
                <w:szCs w:val="16"/>
                <w:lang w:eastAsia="es-MX"/>
              </w:rPr>
              <w:t>Valor:</w:t>
            </w:r>
          </w:p>
        </w:tc>
        <w:tc>
          <w:tcPr>
            <w:tcW w:w="454" w:type="pct"/>
            <w:gridSpan w:val="2"/>
            <w:tcBorders>
              <w:top w:val="single" w:sz="4" w:space="0" w:color="000000"/>
              <w:left w:val="nil"/>
              <w:bottom w:val="single" w:sz="4" w:space="0" w:color="auto"/>
              <w:right w:val="single" w:sz="4" w:space="0" w:color="000000"/>
            </w:tcBorders>
            <w:hideMark/>
          </w:tcPr>
          <w:p w14:paraId="71A17E18" w14:textId="77777777" w:rsidR="00750C42" w:rsidRPr="00750C42" w:rsidRDefault="00750C42" w:rsidP="00750C42">
            <w:pPr>
              <w:spacing w:after="0" w:line="240" w:lineRule="auto"/>
              <w:jc w:val="right"/>
              <w:rPr>
                <w:rFonts w:eastAsia="Times New Roman"/>
                <w:color w:val="000000"/>
                <w:sz w:val="16"/>
                <w:szCs w:val="16"/>
                <w:lang w:eastAsia="es-MX"/>
              </w:rPr>
            </w:pPr>
            <w:r w:rsidRPr="00750C42">
              <w:rPr>
                <w:rFonts w:eastAsia="Times New Roman"/>
                <w:color w:val="000000"/>
                <w:sz w:val="16"/>
                <w:szCs w:val="16"/>
                <w:lang w:eastAsia="es-MX"/>
              </w:rPr>
              <w:t>1.800</w:t>
            </w:r>
          </w:p>
        </w:tc>
        <w:tc>
          <w:tcPr>
            <w:tcW w:w="276" w:type="pct"/>
            <w:gridSpan w:val="2"/>
            <w:tcBorders>
              <w:top w:val="single" w:sz="4" w:space="0" w:color="000000"/>
              <w:left w:val="nil"/>
              <w:bottom w:val="single" w:sz="4" w:space="0" w:color="auto"/>
              <w:right w:val="single" w:sz="4" w:space="0" w:color="000000"/>
            </w:tcBorders>
            <w:hideMark/>
          </w:tcPr>
          <w:p w14:paraId="5B6F418C" w14:textId="77777777" w:rsidR="00750C42" w:rsidRPr="00750C42" w:rsidRDefault="00750C42" w:rsidP="00750C42">
            <w:pPr>
              <w:spacing w:after="0" w:line="240" w:lineRule="auto"/>
              <w:jc w:val="center"/>
              <w:rPr>
                <w:rFonts w:eastAsia="Times New Roman"/>
                <w:color w:val="000000"/>
                <w:sz w:val="16"/>
                <w:szCs w:val="16"/>
                <w:lang w:eastAsia="es-MX"/>
              </w:rPr>
            </w:pPr>
            <w:r w:rsidRPr="00750C42">
              <w:rPr>
                <w:rFonts w:eastAsia="Times New Roman"/>
                <w:color w:val="000000"/>
                <w:sz w:val="16"/>
                <w:szCs w:val="16"/>
                <w:lang w:eastAsia="es-MX"/>
              </w:rPr>
              <w:t>2026</w:t>
            </w:r>
          </w:p>
        </w:tc>
        <w:tc>
          <w:tcPr>
            <w:tcW w:w="453" w:type="pct"/>
            <w:tcBorders>
              <w:top w:val="single" w:sz="4" w:space="0" w:color="000000"/>
              <w:left w:val="nil"/>
              <w:bottom w:val="single" w:sz="4" w:space="0" w:color="auto"/>
              <w:right w:val="single" w:sz="4" w:space="0" w:color="000000"/>
            </w:tcBorders>
            <w:hideMark/>
          </w:tcPr>
          <w:p w14:paraId="5632882D" w14:textId="77777777" w:rsidR="00750C42" w:rsidRPr="00750C42" w:rsidRDefault="00750C42" w:rsidP="00750C42">
            <w:pPr>
              <w:spacing w:after="0" w:line="240" w:lineRule="auto"/>
              <w:jc w:val="right"/>
              <w:rPr>
                <w:rFonts w:eastAsia="Times New Roman"/>
                <w:color w:val="000000"/>
                <w:sz w:val="16"/>
                <w:szCs w:val="16"/>
                <w:lang w:eastAsia="es-MX"/>
              </w:rPr>
            </w:pPr>
            <w:r w:rsidRPr="00750C42">
              <w:rPr>
                <w:rFonts w:eastAsia="Times New Roman"/>
                <w:color w:val="000000"/>
                <w:sz w:val="16"/>
                <w:szCs w:val="16"/>
                <w:lang w:eastAsia="es-MX"/>
              </w:rPr>
              <w:t>1.800</w:t>
            </w:r>
          </w:p>
        </w:tc>
        <w:tc>
          <w:tcPr>
            <w:tcW w:w="644" w:type="pct"/>
            <w:tcBorders>
              <w:top w:val="single" w:sz="4" w:space="0" w:color="000000"/>
              <w:left w:val="nil"/>
              <w:bottom w:val="single" w:sz="4" w:space="0" w:color="auto"/>
              <w:right w:val="single" w:sz="4" w:space="0" w:color="000000"/>
            </w:tcBorders>
            <w:hideMark/>
          </w:tcPr>
          <w:p w14:paraId="6B9F0AE6" w14:textId="77777777" w:rsidR="00750C42" w:rsidRPr="00750C42" w:rsidRDefault="00750C42" w:rsidP="00750C42">
            <w:pPr>
              <w:spacing w:after="0" w:line="240" w:lineRule="auto"/>
              <w:jc w:val="center"/>
              <w:rPr>
                <w:rFonts w:eastAsia="Times New Roman"/>
                <w:color w:val="000000"/>
                <w:sz w:val="16"/>
                <w:szCs w:val="16"/>
                <w:lang w:eastAsia="es-MX"/>
              </w:rPr>
            </w:pPr>
            <w:r w:rsidRPr="00750C42">
              <w:rPr>
                <w:rFonts w:eastAsia="Times New Roman"/>
                <w:color w:val="000000"/>
                <w:sz w:val="16"/>
                <w:szCs w:val="16"/>
                <w:lang w:eastAsia="es-MX"/>
              </w:rPr>
              <w:t>ASCENDENTE</w:t>
            </w:r>
          </w:p>
        </w:tc>
        <w:tc>
          <w:tcPr>
            <w:tcW w:w="447" w:type="pct"/>
            <w:tcBorders>
              <w:top w:val="single" w:sz="4" w:space="0" w:color="000000"/>
              <w:left w:val="nil"/>
              <w:bottom w:val="single" w:sz="4" w:space="0" w:color="auto"/>
              <w:right w:val="single" w:sz="4" w:space="0" w:color="000000"/>
            </w:tcBorders>
            <w:hideMark/>
          </w:tcPr>
          <w:p w14:paraId="4F72109D" w14:textId="77777777" w:rsidR="00750C42" w:rsidRPr="00750C42" w:rsidRDefault="00750C42" w:rsidP="00750C42">
            <w:pPr>
              <w:spacing w:after="0" w:line="240" w:lineRule="auto"/>
              <w:jc w:val="center"/>
              <w:rPr>
                <w:rFonts w:eastAsia="Times New Roman"/>
                <w:color w:val="000000"/>
                <w:sz w:val="16"/>
                <w:szCs w:val="16"/>
                <w:lang w:eastAsia="es-MX"/>
              </w:rPr>
            </w:pPr>
            <w:r w:rsidRPr="00750C42">
              <w:rPr>
                <w:rFonts w:eastAsia="Times New Roman"/>
                <w:color w:val="000000"/>
                <w:sz w:val="16"/>
                <w:szCs w:val="16"/>
                <w:lang w:eastAsia="es-MX"/>
              </w:rPr>
              <w:t>PORCENTAJE</w:t>
            </w:r>
          </w:p>
        </w:tc>
        <w:tc>
          <w:tcPr>
            <w:tcW w:w="440" w:type="pct"/>
            <w:gridSpan w:val="2"/>
            <w:tcBorders>
              <w:top w:val="single" w:sz="4" w:space="0" w:color="000000"/>
              <w:left w:val="nil"/>
              <w:bottom w:val="single" w:sz="4" w:space="0" w:color="auto"/>
              <w:right w:val="single" w:sz="4" w:space="0" w:color="000000"/>
            </w:tcBorders>
            <w:hideMark/>
          </w:tcPr>
          <w:p w14:paraId="65F44900" w14:textId="77777777" w:rsidR="00750C42" w:rsidRPr="00750C42" w:rsidRDefault="00750C42" w:rsidP="00750C42">
            <w:pPr>
              <w:spacing w:after="0" w:line="240" w:lineRule="auto"/>
              <w:jc w:val="right"/>
              <w:rPr>
                <w:rFonts w:eastAsia="Times New Roman"/>
                <w:color w:val="000000"/>
                <w:sz w:val="16"/>
                <w:szCs w:val="16"/>
                <w:lang w:eastAsia="es-MX"/>
              </w:rPr>
            </w:pPr>
            <w:r w:rsidRPr="00750C42">
              <w:rPr>
                <w:rFonts w:eastAsia="Times New Roman"/>
                <w:color w:val="000000"/>
                <w:sz w:val="16"/>
                <w:szCs w:val="16"/>
                <w:lang w:eastAsia="es-MX"/>
              </w:rPr>
              <w:t>∞</w:t>
            </w:r>
          </w:p>
        </w:tc>
        <w:tc>
          <w:tcPr>
            <w:tcW w:w="440" w:type="pct"/>
            <w:tcBorders>
              <w:top w:val="single" w:sz="4" w:space="0" w:color="000000"/>
              <w:left w:val="nil"/>
              <w:bottom w:val="single" w:sz="4" w:space="0" w:color="auto"/>
              <w:right w:val="single" w:sz="4" w:space="0" w:color="000000"/>
            </w:tcBorders>
            <w:hideMark/>
          </w:tcPr>
          <w:p w14:paraId="67A16967" w14:textId="77777777" w:rsidR="00750C42" w:rsidRPr="00750C42" w:rsidRDefault="00750C42" w:rsidP="00750C42">
            <w:pPr>
              <w:spacing w:after="0" w:line="240" w:lineRule="auto"/>
              <w:jc w:val="right"/>
              <w:rPr>
                <w:rFonts w:eastAsia="Times New Roman"/>
                <w:color w:val="000000"/>
                <w:sz w:val="16"/>
                <w:szCs w:val="16"/>
                <w:lang w:eastAsia="es-MX"/>
              </w:rPr>
            </w:pPr>
            <w:r w:rsidRPr="00750C42">
              <w:rPr>
                <w:rFonts w:eastAsia="Times New Roman"/>
                <w:color w:val="000000"/>
                <w:sz w:val="16"/>
                <w:szCs w:val="16"/>
                <w:lang w:eastAsia="es-MX"/>
              </w:rPr>
              <w:t>1.440</w:t>
            </w:r>
          </w:p>
        </w:tc>
        <w:tc>
          <w:tcPr>
            <w:tcW w:w="453" w:type="pct"/>
            <w:tcBorders>
              <w:top w:val="single" w:sz="4" w:space="0" w:color="000000"/>
              <w:left w:val="nil"/>
              <w:bottom w:val="single" w:sz="4" w:space="0" w:color="auto"/>
              <w:right w:val="single" w:sz="4" w:space="0" w:color="000000"/>
            </w:tcBorders>
            <w:hideMark/>
          </w:tcPr>
          <w:p w14:paraId="36557D8B" w14:textId="77777777" w:rsidR="00750C42" w:rsidRPr="00750C42" w:rsidRDefault="00750C42" w:rsidP="00750C42">
            <w:pPr>
              <w:spacing w:after="0" w:line="240" w:lineRule="auto"/>
              <w:jc w:val="right"/>
              <w:rPr>
                <w:rFonts w:eastAsia="Times New Roman"/>
                <w:color w:val="000000"/>
                <w:sz w:val="16"/>
                <w:szCs w:val="16"/>
                <w:lang w:eastAsia="es-MX"/>
              </w:rPr>
            </w:pPr>
            <w:r w:rsidRPr="00750C42">
              <w:rPr>
                <w:rFonts w:eastAsia="Times New Roman"/>
                <w:color w:val="000000"/>
                <w:sz w:val="16"/>
                <w:szCs w:val="16"/>
                <w:lang w:eastAsia="es-MX"/>
              </w:rPr>
              <w:t>1.440</w:t>
            </w:r>
          </w:p>
        </w:tc>
        <w:tc>
          <w:tcPr>
            <w:tcW w:w="276" w:type="pct"/>
            <w:gridSpan w:val="2"/>
            <w:tcBorders>
              <w:top w:val="single" w:sz="4" w:space="0" w:color="000000"/>
              <w:left w:val="nil"/>
              <w:bottom w:val="single" w:sz="4" w:space="0" w:color="auto"/>
              <w:right w:val="single" w:sz="4" w:space="0" w:color="000000"/>
            </w:tcBorders>
            <w:hideMark/>
          </w:tcPr>
          <w:p w14:paraId="08BE1145" w14:textId="77777777" w:rsidR="00750C42" w:rsidRPr="00750C42" w:rsidRDefault="00750C42" w:rsidP="00750C42">
            <w:pPr>
              <w:spacing w:after="0" w:line="240" w:lineRule="auto"/>
              <w:jc w:val="right"/>
              <w:rPr>
                <w:rFonts w:eastAsia="Times New Roman"/>
                <w:color w:val="000000"/>
                <w:sz w:val="16"/>
                <w:szCs w:val="16"/>
                <w:lang w:eastAsia="es-MX"/>
              </w:rPr>
            </w:pPr>
            <w:r w:rsidRPr="00750C42">
              <w:rPr>
                <w:rFonts w:eastAsia="Times New Roman"/>
                <w:color w:val="000000"/>
                <w:sz w:val="16"/>
                <w:szCs w:val="16"/>
                <w:lang w:eastAsia="es-MX"/>
              </w:rPr>
              <w:t>1.620</w:t>
            </w:r>
          </w:p>
        </w:tc>
        <w:tc>
          <w:tcPr>
            <w:tcW w:w="223" w:type="pct"/>
            <w:tcBorders>
              <w:top w:val="single" w:sz="4" w:space="0" w:color="000000"/>
              <w:left w:val="nil"/>
              <w:bottom w:val="single" w:sz="4" w:space="0" w:color="auto"/>
              <w:right w:val="single" w:sz="4" w:space="0" w:color="000000"/>
            </w:tcBorders>
            <w:hideMark/>
          </w:tcPr>
          <w:p w14:paraId="7EA93A63" w14:textId="77777777" w:rsidR="00750C42" w:rsidRPr="00750C42" w:rsidRDefault="00750C42" w:rsidP="00750C42">
            <w:pPr>
              <w:spacing w:after="0" w:line="240" w:lineRule="auto"/>
              <w:jc w:val="right"/>
              <w:rPr>
                <w:rFonts w:eastAsia="Times New Roman"/>
                <w:color w:val="000000"/>
                <w:sz w:val="16"/>
                <w:szCs w:val="16"/>
                <w:lang w:eastAsia="es-MX"/>
              </w:rPr>
            </w:pPr>
            <w:r w:rsidRPr="00750C42">
              <w:rPr>
                <w:rFonts w:eastAsia="Times New Roman"/>
                <w:color w:val="000000"/>
                <w:sz w:val="16"/>
                <w:szCs w:val="16"/>
                <w:lang w:eastAsia="es-MX"/>
              </w:rPr>
              <w:t>1.620</w:t>
            </w:r>
          </w:p>
        </w:tc>
        <w:tc>
          <w:tcPr>
            <w:tcW w:w="447" w:type="pct"/>
            <w:tcBorders>
              <w:top w:val="single" w:sz="4" w:space="0" w:color="000000"/>
              <w:left w:val="nil"/>
              <w:bottom w:val="single" w:sz="4" w:space="0" w:color="auto"/>
              <w:right w:val="single" w:sz="4" w:space="0" w:color="000000"/>
            </w:tcBorders>
            <w:hideMark/>
          </w:tcPr>
          <w:p w14:paraId="3D31DC41" w14:textId="77777777" w:rsidR="00750C42" w:rsidRPr="00750C42" w:rsidRDefault="00750C42" w:rsidP="00750C42">
            <w:pPr>
              <w:spacing w:after="0" w:line="240" w:lineRule="auto"/>
              <w:jc w:val="right"/>
              <w:rPr>
                <w:rFonts w:eastAsia="Times New Roman"/>
                <w:color w:val="000000"/>
                <w:sz w:val="16"/>
                <w:szCs w:val="16"/>
                <w:lang w:eastAsia="es-MX"/>
              </w:rPr>
            </w:pPr>
            <w:r w:rsidRPr="00750C42">
              <w:rPr>
                <w:rFonts w:eastAsia="Times New Roman"/>
                <w:color w:val="000000"/>
                <w:sz w:val="16"/>
                <w:szCs w:val="16"/>
                <w:lang w:eastAsia="es-MX"/>
              </w:rPr>
              <w:t>1.979</w:t>
            </w:r>
          </w:p>
        </w:tc>
      </w:tr>
    </w:tbl>
    <w:p w14:paraId="38002066" w14:textId="77777777" w:rsidR="009862A8" w:rsidRDefault="009862A8">
      <w:pPr>
        <w:spacing w:line="259" w:lineRule="auto"/>
      </w:pPr>
    </w:p>
    <w:tbl>
      <w:tblPr>
        <w:tblW w:w="5000" w:type="pct"/>
        <w:tblCellMar>
          <w:left w:w="70" w:type="dxa"/>
          <w:right w:w="70" w:type="dxa"/>
        </w:tblCellMar>
        <w:tblLook w:val="04A0" w:firstRow="1" w:lastRow="0" w:firstColumn="1" w:lastColumn="0" w:noHBand="0" w:noVBand="1"/>
      </w:tblPr>
      <w:tblGrid>
        <w:gridCol w:w="644"/>
        <w:gridCol w:w="34"/>
        <w:gridCol w:w="569"/>
        <w:gridCol w:w="330"/>
        <w:gridCol w:w="165"/>
        <w:gridCol w:w="954"/>
        <w:gridCol w:w="1282"/>
        <w:gridCol w:w="674"/>
        <w:gridCol w:w="430"/>
        <w:gridCol w:w="123"/>
        <w:gridCol w:w="633"/>
        <w:gridCol w:w="663"/>
        <w:gridCol w:w="93"/>
        <w:gridCol w:w="520"/>
        <w:gridCol w:w="586"/>
        <w:gridCol w:w="1128"/>
      </w:tblGrid>
      <w:tr w:rsidR="009A3236" w:rsidRPr="009A3236" w14:paraId="3D29F22B" w14:textId="77777777" w:rsidTr="009A3236">
        <w:trPr>
          <w:trHeight w:val="300"/>
        </w:trPr>
        <w:tc>
          <w:tcPr>
            <w:tcW w:w="953" w:type="pct"/>
            <w:gridSpan w:val="4"/>
            <w:tcBorders>
              <w:top w:val="single" w:sz="4" w:space="0" w:color="auto"/>
              <w:left w:val="single" w:sz="4" w:space="0" w:color="auto"/>
              <w:bottom w:val="single" w:sz="4" w:space="0" w:color="000000"/>
              <w:right w:val="single" w:sz="4" w:space="0" w:color="000000"/>
            </w:tcBorders>
            <w:hideMark/>
          </w:tcPr>
          <w:p w14:paraId="6DA32BBE" w14:textId="77777777" w:rsidR="009A3236" w:rsidRPr="009A3236" w:rsidRDefault="009A3236" w:rsidP="009A3236">
            <w:pPr>
              <w:spacing w:after="0" w:line="240" w:lineRule="auto"/>
              <w:rPr>
                <w:rFonts w:eastAsia="Times New Roman"/>
                <w:b/>
                <w:bCs/>
                <w:color w:val="000000"/>
                <w:sz w:val="16"/>
                <w:szCs w:val="16"/>
                <w:lang w:eastAsia="es-MX"/>
              </w:rPr>
            </w:pPr>
            <w:r w:rsidRPr="009A3236">
              <w:rPr>
                <w:rFonts w:eastAsia="Times New Roman"/>
                <w:b/>
                <w:bCs/>
                <w:color w:val="000000"/>
                <w:sz w:val="16"/>
                <w:szCs w:val="16"/>
                <w:lang w:eastAsia="es-MX"/>
              </w:rPr>
              <w:t>Indicador</w:t>
            </w:r>
          </w:p>
        </w:tc>
        <w:tc>
          <w:tcPr>
            <w:tcW w:w="4047" w:type="pct"/>
            <w:gridSpan w:val="12"/>
            <w:tcBorders>
              <w:top w:val="single" w:sz="4" w:space="0" w:color="auto"/>
              <w:left w:val="nil"/>
              <w:bottom w:val="single" w:sz="4" w:space="0" w:color="000000"/>
              <w:right w:val="single" w:sz="4" w:space="0" w:color="000000"/>
            </w:tcBorders>
            <w:hideMark/>
          </w:tcPr>
          <w:p w14:paraId="27D1F829" w14:textId="77777777" w:rsidR="009A3236" w:rsidRPr="009A3236" w:rsidRDefault="009A3236" w:rsidP="009A3236">
            <w:pPr>
              <w:spacing w:after="0" w:line="240" w:lineRule="auto"/>
              <w:rPr>
                <w:rFonts w:eastAsia="Times New Roman"/>
                <w:color w:val="000000"/>
                <w:sz w:val="16"/>
                <w:szCs w:val="16"/>
                <w:lang w:eastAsia="es-MX"/>
              </w:rPr>
            </w:pPr>
            <w:r w:rsidRPr="009A3236">
              <w:rPr>
                <w:rFonts w:eastAsia="Times New Roman"/>
                <w:color w:val="000000"/>
                <w:sz w:val="16"/>
                <w:szCs w:val="16"/>
                <w:lang w:eastAsia="es-MX"/>
              </w:rPr>
              <w:t>E039C01A01 - Promedio de participantes en razón de las actividades de capacitación programada sobre Valores Democráticos.</w:t>
            </w:r>
          </w:p>
        </w:tc>
      </w:tr>
      <w:tr w:rsidR="009A3236" w:rsidRPr="009A3236" w14:paraId="12DD86B6" w14:textId="77777777" w:rsidTr="009A3236">
        <w:trPr>
          <w:trHeight w:val="300"/>
        </w:trPr>
        <w:tc>
          <w:tcPr>
            <w:tcW w:w="416" w:type="pct"/>
            <w:gridSpan w:val="2"/>
            <w:tcBorders>
              <w:top w:val="single" w:sz="4" w:space="0" w:color="000000"/>
              <w:left w:val="single" w:sz="4" w:space="0" w:color="auto"/>
              <w:bottom w:val="single" w:sz="4" w:space="0" w:color="000000"/>
              <w:right w:val="single" w:sz="4" w:space="0" w:color="000000"/>
            </w:tcBorders>
            <w:hideMark/>
          </w:tcPr>
          <w:p w14:paraId="0D3C3B15" w14:textId="77777777" w:rsidR="009A3236" w:rsidRPr="009A3236" w:rsidRDefault="009A3236" w:rsidP="009A3236">
            <w:pPr>
              <w:spacing w:after="0" w:line="240" w:lineRule="auto"/>
              <w:rPr>
                <w:rFonts w:eastAsia="Times New Roman"/>
                <w:b/>
                <w:bCs/>
                <w:color w:val="000000"/>
                <w:sz w:val="16"/>
                <w:szCs w:val="16"/>
                <w:lang w:eastAsia="es-MX"/>
              </w:rPr>
            </w:pPr>
            <w:r w:rsidRPr="009A3236">
              <w:rPr>
                <w:rFonts w:eastAsia="Times New Roman"/>
                <w:b/>
                <w:bCs/>
                <w:color w:val="000000"/>
                <w:sz w:val="16"/>
                <w:szCs w:val="16"/>
                <w:lang w:eastAsia="es-MX"/>
              </w:rPr>
              <w:t>OTRO</w:t>
            </w:r>
          </w:p>
        </w:tc>
        <w:tc>
          <w:tcPr>
            <w:tcW w:w="2264" w:type="pct"/>
            <w:gridSpan w:val="7"/>
            <w:tcBorders>
              <w:top w:val="single" w:sz="4" w:space="0" w:color="000000"/>
              <w:left w:val="nil"/>
              <w:bottom w:val="single" w:sz="4" w:space="0" w:color="000000"/>
              <w:right w:val="single" w:sz="4" w:space="0" w:color="000000"/>
            </w:tcBorders>
            <w:hideMark/>
          </w:tcPr>
          <w:p w14:paraId="5AB357D7" w14:textId="77777777" w:rsidR="009A3236" w:rsidRPr="009A3236" w:rsidRDefault="009A3236" w:rsidP="009A3236">
            <w:pPr>
              <w:spacing w:after="0" w:line="240" w:lineRule="auto"/>
              <w:rPr>
                <w:rFonts w:eastAsia="Times New Roman"/>
                <w:color w:val="000000"/>
                <w:sz w:val="16"/>
                <w:szCs w:val="16"/>
                <w:lang w:eastAsia="es-MX"/>
              </w:rPr>
            </w:pPr>
            <w:r w:rsidRPr="009A3236">
              <w:rPr>
                <w:rFonts w:eastAsia="Times New Roman"/>
                <w:color w:val="000000"/>
                <w:sz w:val="16"/>
                <w:szCs w:val="16"/>
                <w:lang w:eastAsia="es-MX"/>
              </w:rPr>
              <w:t>Número Total Actividades de Capacitación Realizadas</w:t>
            </w:r>
          </w:p>
        </w:tc>
        <w:tc>
          <w:tcPr>
            <w:tcW w:w="953" w:type="pct"/>
            <w:gridSpan w:val="4"/>
            <w:tcBorders>
              <w:top w:val="single" w:sz="4" w:space="0" w:color="000000"/>
              <w:left w:val="nil"/>
              <w:bottom w:val="single" w:sz="4" w:space="0" w:color="000000"/>
              <w:right w:val="single" w:sz="4" w:space="0" w:color="000000"/>
            </w:tcBorders>
            <w:hideMark/>
          </w:tcPr>
          <w:p w14:paraId="2D3DAA53" w14:textId="77777777" w:rsidR="009A3236" w:rsidRPr="009A3236" w:rsidRDefault="009A3236" w:rsidP="009A3236">
            <w:pPr>
              <w:spacing w:after="0" w:line="240" w:lineRule="auto"/>
              <w:rPr>
                <w:rFonts w:eastAsia="Times New Roman"/>
                <w:b/>
                <w:bCs/>
                <w:color w:val="000000"/>
                <w:sz w:val="16"/>
                <w:szCs w:val="16"/>
                <w:lang w:eastAsia="es-MX"/>
              </w:rPr>
            </w:pPr>
            <w:r w:rsidRPr="009A3236">
              <w:rPr>
                <w:rFonts w:eastAsia="Times New Roman"/>
                <w:b/>
                <w:bCs/>
                <w:color w:val="000000"/>
                <w:sz w:val="16"/>
                <w:szCs w:val="16"/>
                <w:lang w:eastAsia="es-MX"/>
              </w:rPr>
              <w:t>Unidad de Medida</w:t>
            </w:r>
          </w:p>
        </w:tc>
        <w:tc>
          <w:tcPr>
            <w:tcW w:w="1368" w:type="pct"/>
            <w:gridSpan w:val="3"/>
            <w:tcBorders>
              <w:top w:val="single" w:sz="4" w:space="0" w:color="000000"/>
              <w:left w:val="nil"/>
              <w:bottom w:val="single" w:sz="4" w:space="0" w:color="000000"/>
              <w:right w:val="single" w:sz="4" w:space="0" w:color="000000"/>
            </w:tcBorders>
            <w:hideMark/>
          </w:tcPr>
          <w:p w14:paraId="31BBF61D" w14:textId="77777777" w:rsidR="009A3236" w:rsidRPr="009A3236" w:rsidRDefault="009A3236" w:rsidP="009A3236">
            <w:pPr>
              <w:spacing w:after="0" w:line="240" w:lineRule="auto"/>
              <w:rPr>
                <w:rFonts w:eastAsia="Times New Roman"/>
                <w:color w:val="000000"/>
                <w:sz w:val="16"/>
                <w:szCs w:val="16"/>
                <w:lang w:eastAsia="es-MX"/>
              </w:rPr>
            </w:pPr>
            <w:r w:rsidRPr="009A3236">
              <w:rPr>
                <w:rFonts w:eastAsia="Times New Roman"/>
                <w:color w:val="000000"/>
                <w:sz w:val="16"/>
                <w:szCs w:val="16"/>
                <w:lang w:eastAsia="es-MX"/>
              </w:rPr>
              <w:t>6 - Actividad</w:t>
            </w:r>
          </w:p>
        </w:tc>
      </w:tr>
      <w:tr w:rsidR="009A3236" w:rsidRPr="009A3236" w14:paraId="22F7A352" w14:textId="77777777" w:rsidTr="009A3236">
        <w:trPr>
          <w:trHeight w:val="300"/>
        </w:trPr>
        <w:tc>
          <w:tcPr>
            <w:tcW w:w="2391" w:type="pct"/>
            <w:gridSpan w:val="8"/>
            <w:tcBorders>
              <w:top w:val="single" w:sz="4" w:space="0" w:color="000000"/>
              <w:left w:val="single" w:sz="4" w:space="0" w:color="auto"/>
              <w:bottom w:val="single" w:sz="4" w:space="0" w:color="000000"/>
              <w:right w:val="single" w:sz="4" w:space="0" w:color="000000"/>
            </w:tcBorders>
            <w:hideMark/>
          </w:tcPr>
          <w:p w14:paraId="5785B53B" w14:textId="77777777" w:rsidR="009A3236" w:rsidRPr="009A3236" w:rsidRDefault="009A3236" w:rsidP="009A3236">
            <w:pPr>
              <w:spacing w:after="0" w:line="240" w:lineRule="auto"/>
              <w:jc w:val="center"/>
              <w:rPr>
                <w:rFonts w:eastAsia="Times New Roman"/>
                <w:b/>
                <w:bCs/>
                <w:color w:val="FFFFFF"/>
                <w:sz w:val="16"/>
                <w:szCs w:val="16"/>
                <w:lang w:eastAsia="es-MX"/>
              </w:rPr>
            </w:pPr>
            <w:r w:rsidRPr="009A3236">
              <w:rPr>
                <w:rFonts w:eastAsia="Times New Roman"/>
                <w:b/>
                <w:bCs/>
                <w:color w:val="FFFFFF"/>
                <w:sz w:val="16"/>
                <w:szCs w:val="16"/>
                <w:lang w:eastAsia="es-MX"/>
              </w:rPr>
              <w:t>METAS</w:t>
            </w:r>
          </w:p>
        </w:tc>
        <w:tc>
          <w:tcPr>
            <w:tcW w:w="2609" w:type="pct"/>
            <w:gridSpan w:val="8"/>
            <w:tcBorders>
              <w:top w:val="single" w:sz="4" w:space="0" w:color="000000"/>
              <w:left w:val="nil"/>
              <w:bottom w:val="single" w:sz="4" w:space="0" w:color="000000"/>
              <w:right w:val="single" w:sz="4" w:space="0" w:color="000000"/>
            </w:tcBorders>
            <w:hideMark/>
          </w:tcPr>
          <w:p w14:paraId="3F866C5B"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Semaforización</w:t>
            </w:r>
          </w:p>
        </w:tc>
      </w:tr>
      <w:tr w:rsidR="009A3236" w:rsidRPr="009A3236" w14:paraId="12692080" w14:textId="77777777" w:rsidTr="009A3236">
        <w:trPr>
          <w:trHeight w:val="300"/>
        </w:trPr>
        <w:tc>
          <w:tcPr>
            <w:tcW w:w="791" w:type="pct"/>
            <w:gridSpan w:val="3"/>
            <w:tcBorders>
              <w:top w:val="single" w:sz="4" w:space="0" w:color="000000"/>
              <w:left w:val="single" w:sz="4" w:space="0" w:color="auto"/>
              <w:bottom w:val="single" w:sz="4" w:space="0" w:color="000000"/>
              <w:right w:val="single" w:sz="4" w:space="0" w:color="000000"/>
            </w:tcBorders>
            <w:hideMark/>
          </w:tcPr>
          <w:p w14:paraId="1141467A" w14:textId="2AE9F373"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Línea Base</w:t>
            </w:r>
          </w:p>
        </w:tc>
        <w:tc>
          <w:tcPr>
            <w:tcW w:w="243" w:type="pct"/>
            <w:gridSpan w:val="2"/>
            <w:tcBorders>
              <w:top w:val="single" w:sz="4" w:space="0" w:color="000000"/>
              <w:left w:val="nil"/>
              <w:bottom w:val="nil"/>
              <w:right w:val="single" w:sz="4" w:space="0" w:color="000000"/>
            </w:tcBorders>
            <w:hideMark/>
          </w:tcPr>
          <w:p w14:paraId="103966F4"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Año Meta</w:t>
            </w:r>
          </w:p>
        </w:tc>
        <w:tc>
          <w:tcPr>
            <w:tcW w:w="398" w:type="pct"/>
            <w:tcBorders>
              <w:top w:val="single" w:sz="4" w:space="0" w:color="000000"/>
              <w:left w:val="nil"/>
              <w:bottom w:val="nil"/>
              <w:right w:val="single" w:sz="4" w:space="0" w:color="000000"/>
            </w:tcBorders>
            <w:hideMark/>
          </w:tcPr>
          <w:p w14:paraId="052F4DB3"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Meta Programada</w:t>
            </w:r>
          </w:p>
        </w:tc>
        <w:tc>
          <w:tcPr>
            <w:tcW w:w="566" w:type="pct"/>
            <w:tcBorders>
              <w:top w:val="single" w:sz="4" w:space="0" w:color="000000"/>
              <w:left w:val="nil"/>
              <w:bottom w:val="nil"/>
              <w:right w:val="single" w:sz="4" w:space="0" w:color="000000"/>
            </w:tcBorders>
            <w:hideMark/>
          </w:tcPr>
          <w:p w14:paraId="02C48234"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Comportamiento del</w:t>
            </w:r>
          </w:p>
        </w:tc>
        <w:tc>
          <w:tcPr>
            <w:tcW w:w="393" w:type="pct"/>
            <w:tcBorders>
              <w:top w:val="single" w:sz="4" w:space="0" w:color="000000"/>
              <w:left w:val="nil"/>
              <w:bottom w:val="nil"/>
              <w:right w:val="single" w:sz="4" w:space="0" w:color="000000"/>
            </w:tcBorders>
            <w:hideMark/>
          </w:tcPr>
          <w:p w14:paraId="47C3C4E1"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Tipo de</w:t>
            </w:r>
          </w:p>
        </w:tc>
        <w:tc>
          <w:tcPr>
            <w:tcW w:w="774" w:type="pct"/>
            <w:gridSpan w:val="3"/>
            <w:tcBorders>
              <w:top w:val="single" w:sz="4" w:space="0" w:color="000000"/>
              <w:left w:val="nil"/>
              <w:bottom w:val="single" w:sz="4" w:space="0" w:color="000000"/>
              <w:right w:val="single" w:sz="4" w:space="0" w:color="000000"/>
            </w:tcBorders>
            <w:hideMark/>
          </w:tcPr>
          <w:p w14:paraId="3C64CA3A"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Rojo</w:t>
            </w:r>
          </w:p>
        </w:tc>
        <w:tc>
          <w:tcPr>
            <w:tcW w:w="808" w:type="pct"/>
            <w:gridSpan w:val="3"/>
            <w:tcBorders>
              <w:top w:val="single" w:sz="4" w:space="0" w:color="000000"/>
              <w:left w:val="nil"/>
              <w:bottom w:val="single" w:sz="4" w:space="0" w:color="000000"/>
              <w:right w:val="single" w:sz="4" w:space="0" w:color="auto"/>
            </w:tcBorders>
            <w:hideMark/>
          </w:tcPr>
          <w:p w14:paraId="01AEDF6D"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Amarillo</w:t>
            </w:r>
          </w:p>
        </w:tc>
        <w:tc>
          <w:tcPr>
            <w:tcW w:w="1028" w:type="pct"/>
            <w:gridSpan w:val="2"/>
            <w:tcBorders>
              <w:top w:val="single" w:sz="4" w:space="0" w:color="auto"/>
              <w:left w:val="single" w:sz="4" w:space="0" w:color="auto"/>
              <w:bottom w:val="single" w:sz="4" w:space="0" w:color="auto"/>
              <w:right w:val="single" w:sz="4" w:space="0" w:color="auto"/>
            </w:tcBorders>
            <w:hideMark/>
          </w:tcPr>
          <w:p w14:paraId="2CBE0F99" w14:textId="77777777" w:rsidR="009A3236" w:rsidRPr="009A3236" w:rsidRDefault="009A3236" w:rsidP="009A3236">
            <w:pPr>
              <w:spacing w:after="0" w:line="240" w:lineRule="auto"/>
              <w:jc w:val="center"/>
              <w:rPr>
                <w:rFonts w:eastAsia="Times New Roman"/>
                <w:b/>
                <w:bCs/>
                <w:sz w:val="16"/>
                <w:szCs w:val="16"/>
                <w:lang w:eastAsia="es-MX"/>
              </w:rPr>
            </w:pPr>
            <w:r w:rsidRPr="009A3236">
              <w:rPr>
                <w:rFonts w:eastAsia="Times New Roman"/>
                <w:b/>
                <w:bCs/>
                <w:sz w:val="16"/>
                <w:szCs w:val="16"/>
                <w:lang w:eastAsia="es-MX"/>
              </w:rPr>
              <w:t>Verde</w:t>
            </w:r>
          </w:p>
        </w:tc>
      </w:tr>
      <w:tr w:rsidR="009A3236" w:rsidRPr="009A3236" w14:paraId="17DE5E93" w14:textId="77777777" w:rsidTr="009A3236">
        <w:trPr>
          <w:trHeight w:val="300"/>
        </w:trPr>
        <w:tc>
          <w:tcPr>
            <w:tcW w:w="393" w:type="pct"/>
            <w:tcBorders>
              <w:top w:val="single" w:sz="4" w:space="0" w:color="auto"/>
              <w:left w:val="single" w:sz="4" w:space="0" w:color="auto"/>
              <w:bottom w:val="single" w:sz="4" w:space="0" w:color="000000"/>
              <w:right w:val="single" w:sz="4" w:space="0" w:color="000000"/>
            </w:tcBorders>
            <w:hideMark/>
          </w:tcPr>
          <w:p w14:paraId="661096A7" w14:textId="77777777" w:rsidR="009A3236" w:rsidRPr="009A3236" w:rsidRDefault="009A3236" w:rsidP="009A3236">
            <w:pPr>
              <w:spacing w:after="0" w:line="240" w:lineRule="auto"/>
              <w:rPr>
                <w:rFonts w:eastAsia="Times New Roman"/>
                <w:b/>
                <w:bCs/>
                <w:color w:val="000000"/>
                <w:sz w:val="16"/>
                <w:szCs w:val="16"/>
                <w:lang w:eastAsia="es-MX"/>
              </w:rPr>
            </w:pPr>
            <w:r w:rsidRPr="009A3236">
              <w:rPr>
                <w:rFonts w:eastAsia="Times New Roman"/>
                <w:b/>
                <w:bCs/>
                <w:color w:val="000000"/>
                <w:sz w:val="16"/>
                <w:szCs w:val="16"/>
                <w:lang w:eastAsia="es-MX"/>
              </w:rPr>
              <w:t>Año:</w:t>
            </w:r>
          </w:p>
        </w:tc>
        <w:tc>
          <w:tcPr>
            <w:tcW w:w="398" w:type="pct"/>
            <w:gridSpan w:val="2"/>
            <w:tcBorders>
              <w:top w:val="single" w:sz="4" w:space="0" w:color="auto"/>
              <w:left w:val="nil"/>
              <w:bottom w:val="single" w:sz="4" w:space="0" w:color="000000"/>
              <w:right w:val="single" w:sz="4" w:space="0" w:color="000000"/>
            </w:tcBorders>
            <w:hideMark/>
          </w:tcPr>
          <w:p w14:paraId="257081CD" w14:textId="77777777" w:rsidR="009A3236" w:rsidRPr="009A3236" w:rsidRDefault="009A3236" w:rsidP="009A3236">
            <w:pPr>
              <w:spacing w:after="0" w:line="240" w:lineRule="auto"/>
              <w:jc w:val="center"/>
              <w:rPr>
                <w:rFonts w:eastAsia="Times New Roman"/>
                <w:color w:val="000000"/>
                <w:sz w:val="16"/>
                <w:szCs w:val="16"/>
                <w:lang w:eastAsia="es-MX"/>
              </w:rPr>
            </w:pPr>
            <w:r w:rsidRPr="009A3236">
              <w:rPr>
                <w:rFonts w:eastAsia="Times New Roman"/>
                <w:color w:val="000000"/>
                <w:sz w:val="16"/>
                <w:szCs w:val="16"/>
                <w:lang w:eastAsia="es-MX"/>
              </w:rPr>
              <w:t>2022</w:t>
            </w:r>
          </w:p>
        </w:tc>
        <w:tc>
          <w:tcPr>
            <w:tcW w:w="243" w:type="pct"/>
            <w:gridSpan w:val="2"/>
            <w:tcBorders>
              <w:top w:val="single" w:sz="4" w:space="0" w:color="auto"/>
              <w:left w:val="nil"/>
              <w:bottom w:val="single" w:sz="4" w:space="0" w:color="000000"/>
              <w:right w:val="single" w:sz="4" w:space="0" w:color="000000"/>
            </w:tcBorders>
            <w:hideMark/>
          </w:tcPr>
          <w:p w14:paraId="683055FC"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 </w:t>
            </w:r>
          </w:p>
        </w:tc>
        <w:tc>
          <w:tcPr>
            <w:tcW w:w="398" w:type="pct"/>
            <w:tcBorders>
              <w:top w:val="single" w:sz="4" w:space="0" w:color="auto"/>
              <w:left w:val="nil"/>
              <w:bottom w:val="single" w:sz="4" w:space="0" w:color="000000"/>
              <w:right w:val="single" w:sz="4" w:space="0" w:color="000000"/>
            </w:tcBorders>
            <w:hideMark/>
          </w:tcPr>
          <w:p w14:paraId="215F8D73"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en el Año</w:t>
            </w:r>
          </w:p>
        </w:tc>
        <w:tc>
          <w:tcPr>
            <w:tcW w:w="566" w:type="pct"/>
            <w:tcBorders>
              <w:top w:val="single" w:sz="4" w:space="0" w:color="auto"/>
              <w:left w:val="nil"/>
              <w:bottom w:val="single" w:sz="4" w:space="0" w:color="000000"/>
              <w:right w:val="single" w:sz="4" w:space="0" w:color="000000"/>
            </w:tcBorders>
            <w:hideMark/>
          </w:tcPr>
          <w:p w14:paraId="69C233A4"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Indicador hacia la Meta</w:t>
            </w:r>
          </w:p>
        </w:tc>
        <w:tc>
          <w:tcPr>
            <w:tcW w:w="393" w:type="pct"/>
            <w:tcBorders>
              <w:top w:val="single" w:sz="4" w:space="0" w:color="auto"/>
              <w:left w:val="nil"/>
              <w:bottom w:val="single" w:sz="4" w:space="0" w:color="000000"/>
              <w:right w:val="single" w:sz="4" w:space="0" w:color="000000"/>
            </w:tcBorders>
            <w:hideMark/>
          </w:tcPr>
          <w:p w14:paraId="5A4403A0"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Método</w:t>
            </w:r>
          </w:p>
        </w:tc>
        <w:tc>
          <w:tcPr>
            <w:tcW w:w="387" w:type="pct"/>
            <w:gridSpan w:val="2"/>
            <w:tcBorders>
              <w:top w:val="single" w:sz="4" w:space="0" w:color="auto"/>
              <w:left w:val="nil"/>
              <w:bottom w:val="single" w:sz="4" w:space="0" w:color="000000"/>
              <w:right w:val="single" w:sz="4" w:space="0" w:color="000000"/>
            </w:tcBorders>
            <w:hideMark/>
          </w:tcPr>
          <w:p w14:paraId="7E4C0449"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De</w:t>
            </w:r>
          </w:p>
        </w:tc>
        <w:tc>
          <w:tcPr>
            <w:tcW w:w="387" w:type="pct"/>
            <w:tcBorders>
              <w:top w:val="single" w:sz="4" w:space="0" w:color="auto"/>
              <w:left w:val="nil"/>
              <w:bottom w:val="single" w:sz="4" w:space="0" w:color="000000"/>
              <w:right w:val="single" w:sz="4" w:space="0" w:color="000000"/>
            </w:tcBorders>
            <w:hideMark/>
          </w:tcPr>
          <w:p w14:paraId="454D6BB1"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Hasta</w:t>
            </w:r>
          </w:p>
        </w:tc>
        <w:tc>
          <w:tcPr>
            <w:tcW w:w="404" w:type="pct"/>
            <w:tcBorders>
              <w:top w:val="single" w:sz="4" w:space="0" w:color="auto"/>
              <w:left w:val="nil"/>
              <w:bottom w:val="single" w:sz="4" w:space="0" w:color="000000"/>
              <w:right w:val="single" w:sz="4" w:space="0" w:color="000000"/>
            </w:tcBorders>
            <w:hideMark/>
          </w:tcPr>
          <w:p w14:paraId="462932DA"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De</w:t>
            </w:r>
          </w:p>
        </w:tc>
        <w:tc>
          <w:tcPr>
            <w:tcW w:w="404" w:type="pct"/>
            <w:gridSpan w:val="2"/>
            <w:tcBorders>
              <w:top w:val="single" w:sz="4" w:space="0" w:color="auto"/>
              <w:left w:val="nil"/>
              <w:bottom w:val="single" w:sz="4" w:space="0" w:color="000000"/>
              <w:right w:val="single" w:sz="4" w:space="0" w:color="000000"/>
            </w:tcBorders>
            <w:hideMark/>
          </w:tcPr>
          <w:p w14:paraId="3590AEF6"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Hasta</w:t>
            </w:r>
          </w:p>
        </w:tc>
        <w:tc>
          <w:tcPr>
            <w:tcW w:w="352" w:type="pct"/>
            <w:tcBorders>
              <w:top w:val="single" w:sz="4" w:space="0" w:color="auto"/>
              <w:left w:val="nil"/>
              <w:bottom w:val="single" w:sz="4" w:space="0" w:color="000000"/>
              <w:right w:val="nil"/>
            </w:tcBorders>
            <w:hideMark/>
          </w:tcPr>
          <w:p w14:paraId="0A94DE13" w14:textId="77777777" w:rsidR="009A3236" w:rsidRPr="009A3236" w:rsidRDefault="009A3236" w:rsidP="009A3236">
            <w:pPr>
              <w:spacing w:after="0" w:line="240" w:lineRule="auto"/>
              <w:jc w:val="center"/>
              <w:rPr>
                <w:rFonts w:eastAsia="Times New Roman"/>
                <w:sz w:val="16"/>
                <w:szCs w:val="16"/>
                <w:lang w:eastAsia="es-MX"/>
              </w:rPr>
            </w:pPr>
            <w:r w:rsidRPr="009A3236">
              <w:rPr>
                <w:rFonts w:eastAsia="Times New Roman"/>
                <w:sz w:val="16"/>
                <w:szCs w:val="16"/>
                <w:lang w:eastAsia="es-MX"/>
              </w:rPr>
              <w:t>De</w:t>
            </w:r>
          </w:p>
        </w:tc>
        <w:tc>
          <w:tcPr>
            <w:tcW w:w="676" w:type="pct"/>
            <w:tcBorders>
              <w:top w:val="single" w:sz="4" w:space="0" w:color="auto"/>
              <w:left w:val="nil"/>
              <w:bottom w:val="single" w:sz="4" w:space="0" w:color="000000"/>
              <w:right w:val="single" w:sz="4" w:space="0" w:color="000000"/>
            </w:tcBorders>
            <w:hideMark/>
          </w:tcPr>
          <w:p w14:paraId="0C18360E" w14:textId="77777777" w:rsidR="009A3236" w:rsidRPr="009A3236" w:rsidRDefault="009A3236" w:rsidP="009A3236">
            <w:pPr>
              <w:spacing w:after="0" w:line="240" w:lineRule="auto"/>
              <w:jc w:val="center"/>
              <w:rPr>
                <w:rFonts w:eastAsia="Times New Roman"/>
                <w:b/>
                <w:bCs/>
                <w:color w:val="000000"/>
                <w:sz w:val="16"/>
                <w:szCs w:val="16"/>
                <w:lang w:eastAsia="es-MX"/>
              </w:rPr>
            </w:pPr>
            <w:r w:rsidRPr="009A3236">
              <w:rPr>
                <w:rFonts w:eastAsia="Times New Roman"/>
                <w:b/>
                <w:bCs/>
                <w:color w:val="000000"/>
                <w:sz w:val="16"/>
                <w:szCs w:val="16"/>
                <w:lang w:eastAsia="es-MX"/>
              </w:rPr>
              <w:t>Hasta</w:t>
            </w:r>
          </w:p>
        </w:tc>
      </w:tr>
      <w:tr w:rsidR="009A3236" w:rsidRPr="009A3236" w14:paraId="0A93ED6C" w14:textId="77777777" w:rsidTr="009A3236">
        <w:trPr>
          <w:trHeight w:val="300"/>
        </w:trPr>
        <w:tc>
          <w:tcPr>
            <w:tcW w:w="393" w:type="pct"/>
            <w:tcBorders>
              <w:top w:val="nil"/>
              <w:left w:val="single" w:sz="4" w:space="0" w:color="auto"/>
              <w:bottom w:val="single" w:sz="4" w:space="0" w:color="auto"/>
              <w:right w:val="single" w:sz="4" w:space="0" w:color="000000"/>
            </w:tcBorders>
            <w:hideMark/>
          </w:tcPr>
          <w:p w14:paraId="48DEFCAD" w14:textId="77777777" w:rsidR="009A3236" w:rsidRPr="009A3236" w:rsidRDefault="009A3236" w:rsidP="009A3236">
            <w:pPr>
              <w:spacing w:after="0" w:line="240" w:lineRule="auto"/>
              <w:rPr>
                <w:rFonts w:eastAsia="Times New Roman"/>
                <w:b/>
                <w:bCs/>
                <w:color w:val="000000"/>
                <w:sz w:val="16"/>
                <w:szCs w:val="16"/>
                <w:lang w:eastAsia="es-MX"/>
              </w:rPr>
            </w:pPr>
            <w:r w:rsidRPr="009A3236">
              <w:rPr>
                <w:rFonts w:eastAsia="Times New Roman"/>
                <w:b/>
                <w:bCs/>
                <w:color w:val="000000"/>
                <w:sz w:val="16"/>
                <w:szCs w:val="16"/>
                <w:lang w:eastAsia="es-MX"/>
              </w:rPr>
              <w:t>Valor:</w:t>
            </w:r>
          </w:p>
        </w:tc>
        <w:tc>
          <w:tcPr>
            <w:tcW w:w="398" w:type="pct"/>
            <w:gridSpan w:val="2"/>
            <w:tcBorders>
              <w:top w:val="single" w:sz="4" w:space="0" w:color="000000"/>
              <w:left w:val="nil"/>
              <w:bottom w:val="single" w:sz="4" w:space="0" w:color="auto"/>
              <w:right w:val="single" w:sz="4" w:space="0" w:color="000000"/>
            </w:tcBorders>
            <w:hideMark/>
          </w:tcPr>
          <w:p w14:paraId="2D90596F" w14:textId="77777777" w:rsidR="009A3236" w:rsidRPr="009A3236" w:rsidRDefault="009A3236" w:rsidP="009A3236">
            <w:pPr>
              <w:spacing w:after="0" w:line="240" w:lineRule="auto"/>
              <w:jc w:val="right"/>
              <w:rPr>
                <w:rFonts w:eastAsia="Times New Roman"/>
                <w:color w:val="000000"/>
                <w:sz w:val="16"/>
                <w:szCs w:val="16"/>
                <w:lang w:eastAsia="es-MX"/>
              </w:rPr>
            </w:pPr>
            <w:r w:rsidRPr="009A3236">
              <w:rPr>
                <w:rFonts w:eastAsia="Times New Roman"/>
                <w:color w:val="000000"/>
                <w:sz w:val="16"/>
                <w:szCs w:val="16"/>
                <w:lang w:eastAsia="es-MX"/>
              </w:rPr>
              <w:t>21.000</w:t>
            </w:r>
          </w:p>
        </w:tc>
        <w:tc>
          <w:tcPr>
            <w:tcW w:w="243" w:type="pct"/>
            <w:gridSpan w:val="2"/>
            <w:tcBorders>
              <w:top w:val="single" w:sz="4" w:space="0" w:color="000000"/>
              <w:left w:val="nil"/>
              <w:bottom w:val="single" w:sz="4" w:space="0" w:color="auto"/>
              <w:right w:val="single" w:sz="4" w:space="0" w:color="000000"/>
            </w:tcBorders>
            <w:hideMark/>
          </w:tcPr>
          <w:p w14:paraId="15C3AFF9" w14:textId="77777777" w:rsidR="009A3236" w:rsidRPr="009A3236" w:rsidRDefault="009A3236" w:rsidP="009A3236">
            <w:pPr>
              <w:spacing w:after="0" w:line="240" w:lineRule="auto"/>
              <w:jc w:val="center"/>
              <w:rPr>
                <w:rFonts w:eastAsia="Times New Roman"/>
                <w:color w:val="000000"/>
                <w:sz w:val="16"/>
                <w:szCs w:val="16"/>
                <w:lang w:eastAsia="es-MX"/>
              </w:rPr>
            </w:pPr>
            <w:r w:rsidRPr="009A3236">
              <w:rPr>
                <w:rFonts w:eastAsia="Times New Roman"/>
                <w:color w:val="000000"/>
                <w:sz w:val="16"/>
                <w:szCs w:val="16"/>
                <w:lang w:eastAsia="es-MX"/>
              </w:rPr>
              <w:t>2026</w:t>
            </w:r>
          </w:p>
        </w:tc>
        <w:tc>
          <w:tcPr>
            <w:tcW w:w="398" w:type="pct"/>
            <w:tcBorders>
              <w:top w:val="single" w:sz="4" w:space="0" w:color="000000"/>
              <w:left w:val="nil"/>
              <w:bottom w:val="single" w:sz="4" w:space="0" w:color="auto"/>
              <w:right w:val="single" w:sz="4" w:space="0" w:color="000000"/>
            </w:tcBorders>
            <w:hideMark/>
          </w:tcPr>
          <w:p w14:paraId="0F42A339" w14:textId="77777777" w:rsidR="009A3236" w:rsidRPr="009A3236" w:rsidRDefault="009A3236" w:rsidP="009A3236">
            <w:pPr>
              <w:spacing w:after="0" w:line="240" w:lineRule="auto"/>
              <w:jc w:val="right"/>
              <w:rPr>
                <w:rFonts w:eastAsia="Times New Roman"/>
                <w:color w:val="000000"/>
                <w:sz w:val="16"/>
                <w:szCs w:val="16"/>
                <w:lang w:eastAsia="es-MX"/>
              </w:rPr>
            </w:pPr>
            <w:r w:rsidRPr="009A3236">
              <w:rPr>
                <w:rFonts w:eastAsia="Times New Roman"/>
                <w:color w:val="000000"/>
                <w:sz w:val="16"/>
                <w:szCs w:val="16"/>
                <w:lang w:eastAsia="es-MX"/>
              </w:rPr>
              <w:t>21.000</w:t>
            </w:r>
          </w:p>
        </w:tc>
        <w:tc>
          <w:tcPr>
            <w:tcW w:w="566" w:type="pct"/>
            <w:tcBorders>
              <w:top w:val="single" w:sz="4" w:space="0" w:color="000000"/>
              <w:left w:val="nil"/>
              <w:bottom w:val="single" w:sz="4" w:space="0" w:color="auto"/>
              <w:right w:val="single" w:sz="4" w:space="0" w:color="000000"/>
            </w:tcBorders>
            <w:hideMark/>
          </w:tcPr>
          <w:p w14:paraId="0A7C8B4A" w14:textId="77777777" w:rsidR="009A3236" w:rsidRPr="009A3236" w:rsidRDefault="009A3236" w:rsidP="009A3236">
            <w:pPr>
              <w:spacing w:after="0" w:line="240" w:lineRule="auto"/>
              <w:jc w:val="center"/>
              <w:rPr>
                <w:rFonts w:eastAsia="Times New Roman"/>
                <w:color w:val="000000"/>
                <w:sz w:val="16"/>
                <w:szCs w:val="16"/>
                <w:lang w:eastAsia="es-MX"/>
              </w:rPr>
            </w:pPr>
            <w:r w:rsidRPr="009A3236">
              <w:rPr>
                <w:rFonts w:eastAsia="Times New Roman"/>
                <w:color w:val="000000"/>
                <w:sz w:val="16"/>
                <w:szCs w:val="16"/>
                <w:lang w:eastAsia="es-MX"/>
              </w:rPr>
              <w:t>ASCENDENTE</w:t>
            </w:r>
          </w:p>
        </w:tc>
        <w:tc>
          <w:tcPr>
            <w:tcW w:w="393" w:type="pct"/>
            <w:tcBorders>
              <w:top w:val="single" w:sz="4" w:space="0" w:color="000000"/>
              <w:left w:val="nil"/>
              <w:bottom w:val="single" w:sz="4" w:space="0" w:color="auto"/>
              <w:right w:val="single" w:sz="4" w:space="0" w:color="000000"/>
            </w:tcBorders>
            <w:hideMark/>
          </w:tcPr>
          <w:p w14:paraId="66F85798" w14:textId="77777777" w:rsidR="009A3236" w:rsidRPr="009A3236" w:rsidRDefault="009A3236" w:rsidP="009A3236">
            <w:pPr>
              <w:spacing w:after="0" w:line="240" w:lineRule="auto"/>
              <w:jc w:val="center"/>
              <w:rPr>
                <w:rFonts w:eastAsia="Times New Roman"/>
                <w:color w:val="000000"/>
                <w:sz w:val="16"/>
                <w:szCs w:val="16"/>
                <w:lang w:eastAsia="es-MX"/>
              </w:rPr>
            </w:pPr>
            <w:r w:rsidRPr="009A3236">
              <w:rPr>
                <w:rFonts w:eastAsia="Times New Roman"/>
                <w:color w:val="000000"/>
                <w:sz w:val="16"/>
                <w:szCs w:val="16"/>
                <w:lang w:eastAsia="es-MX"/>
              </w:rPr>
              <w:t>OTRO</w:t>
            </w:r>
          </w:p>
        </w:tc>
        <w:tc>
          <w:tcPr>
            <w:tcW w:w="387" w:type="pct"/>
            <w:gridSpan w:val="2"/>
            <w:tcBorders>
              <w:top w:val="single" w:sz="4" w:space="0" w:color="000000"/>
              <w:left w:val="nil"/>
              <w:bottom w:val="single" w:sz="4" w:space="0" w:color="auto"/>
              <w:right w:val="single" w:sz="4" w:space="0" w:color="000000"/>
            </w:tcBorders>
            <w:hideMark/>
          </w:tcPr>
          <w:p w14:paraId="60454785" w14:textId="77777777" w:rsidR="009A3236" w:rsidRPr="009A3236" w:rsidRDefault="009A3236" w:rsidP="009A3236">
            <w:pPr>
              <w:spacing w:after="0" w:line="240" w:lineRule="auto"/>
              <w:jc w:val="right"/>
              <w:rPr>
                <w:rFonts w:eastAsia="Times New Roman"/>
                <w:color w:val="000000"/>
                <w:sz w:val="16"/>
                <w:szCs w:val="16"/>
                <w:lang w:eastAsia="es-MX"/>
              </w:rPr>
            </w:pPr>
            <w:r w:rsidRPr="009A3236">
              <w:rPr>
                <w:rFonts w:eastAsia="Times New Roman"/>
                <w:color w:val="000000"/>
                <w:sz w:val="16"/>
                <w:szCs w:val="16"/>
                <w:lang w:eastAsia="es-MX"/>
              </w:rPr>
              <w:t>∞</w:t>
            </w:r>
          </w:p>
        </w:tc>
        <w:tc>
          <w:tcPr>
            <w:tcW w:w="387" w:type="pct"/>
            <w:tcBorders>
              <w:top w:val="single" w:sz="4" w:space="0" w:color="000000"/>
              <w:left w:val="nil"/>
              <w:bottom w:val="single" w:sz="4" w:space="0" w:color="auto"/>
              <w:right w:val="single" w:sz="4" w:space="0" w:color="000000"/>
            </w:tcBorders>
            <w:hideMark/>
          </w:tcPr>
          <w:p w14:paraId="5CD5A955" w14:textId="77777777" w:rsidR="009A3236" w:rsidRPr="009A3236" w:rsidRDefault="009A3236" w:rsidP="009A3236">
            <w:pPr>
              <w:spacing w:after="0" w:line="240" w:lineRule="auto"/>
              <w:jc w:val="right"/>
              <w:rPr>
                <w:rFonts w:eastAsia="Times New Roman"/>
                <w:color w:val="000000"/>
                <w:sz w:val="16"/>
                <w:szCs w:val="16"/>
                <w:lang w:eastAsia="es-MX"/>
              </w:rPr>
            </w:pPr>
            <w:r w:rsidRPr="009A3236">
              <w:rPr>
                <w:rFonts w:eastAsia="Times New Roman"/>
                <w:color w:val="000000"/>
                <w:sz w:val="16"/>
                <w:szCs w:val="16"/>
                <w:lang w:eastAsia="es-MX"/>
              </w:rPr>
              <w:t>16.800</w:t>
            </w:r>
          </w:p>
        </w:tc>
        <w:tc>
          <w:tcPr>
            <w:tcW w:w="404" w:type="pct"/>
            <w:tcBorders>
              <w:top w:val="single" w:sz="4" w:space="0" w:color="000000"/>
              <w:left w:val="nil"/>
              <w:bottom w:val="single" w:sz="4" w:space="0" w:color="auto"/>
              <w:right w:val="single" w:sz="4" w:space="0" w:color="000000"/>
            </w:tcBorders>
            <w:hideMark/>
          </w:tcPr>
          <w:p w14:paraId="0BCE10ED" w14:textId="77777777" w:rsidR="009A3236" w:rsidRPr="009A3236" w:rsidRDefault="009A3236" w:rsidP="009A3236">
            <w:pPr>
              <w:spacing w:after="0" w:line="240" w:lineRule="auto"/>
              <w:jc w:val="right"/>
              <w:rPr>
                <w:rFonts w:eastAsia="Times New Roman"/>
                <w:color w:val="000000"/>
                <w:sz w:val="16"/>
                <w:szCs w:val="16"/>
                <w:lang w:eastAsia="es-MX"/>
              </w:rPr>
            </w:pPr>
            <w:r w:rsidRPr="009A3236">
              <w:rPr>
                <w:rFonts w:eastAsia="Times New Roman"/>
                <w:color w:val="000000"/>
                <w:sz w:val="16"/>
                <w:szCs w:val="16"/>
                <w:lang w:eastAsia="es-MX"/>
              </w:rPr>
              <w:t>16.800</w:t>
            </w:r>
          </w:p>
        </w:tc>
        <w:tc>
          <w:tcPr>
            <w:tcW w:w="404" w:type="pct"/>
            <w:gridSpan w:val="2"/>
            <w:tcBorders>
              <w:top w:val="single" w:sz="4" w:space="0" w:color="000000"/>
              <w:left w:val="nil"/>
              <w:bottom w:val="single" w:sz="4" w:space="0" w:color="auto"/>
              <w:right w:val="single" w:sz="4" w:space="0" w:color="000000"/>
            </w:tcBorders>
            <w:hideMark/>
          </w:tcPr>
          <w:p w14:paraId="7B6C0EEA" w14:textId="77777777" w:rsidR="009A3236" w:rsidRPr="009A3236" w:rsidRDefault="009A3236" w:rsidP="009A3236">
            <w:pPr>
              <w:spacing w:after="0" w:line="240" w:lineRule="auto"/>
              <w:jc w:val="right"/>
              <w:rPr>
                <w:rFonts w:eastAsia="Times New Roman"/>
                <w:color w:val="000000"/>
                <w:sz w:val="16"/>
                <w:szCs w:val="16"/>
                <w:lang w:eastAsia="es-MX"/>
              </w:rPr>
            </w:pPr>
            <w:r w:rsidRPr="009A3236">
              <w:rPr>
                <w:rFonts w:eastAsia="Times New Roman"/>
                <w:color w:val="000000"/>
                <w:sz w:val="16"/>
                <w:szCs w:val="16"/>
                <w:lang w:eastAsia="es-MX"/>
              </w:rPr>
              <w:t>18.900</w:t>
            </w:r>
          </w:p>
        </w:tc>
        <w:tc>
          <w:tcPr>
            <w:tcW w:w="352" w:type="pct"/>
            <w:tcBorders>
              <w:top w:val="single" w:sz="4" w:space="0" w:color="000000"/>
              <w:left w:val="nil"/>
              <w:bottom w:val="single" w:sz="4" w:space="0" w:color="auto"/>
              <w:right w:val="nil"/>
            </w:tcBorders>
            <w:hideMark/>
          </w:tcPr>
          <w:p w14:paraId="7B851766" w14:textId="77777777" w:rsidR="009A3236" w:rsidRPr="009A3236" w:rsidRDefault="009A3236" w:rsidP="009A3236">
            <w:pPr>
              <w:spacing w:after="0" w:line="240" w:lineRule="auto"/>
              <w:jc w:val="right"/>
              <w:rPr>
                <w:rFonts w:eastAsia="Times New Roman"/>
                <w:sz w:val="16"/>
                <w:szCs w:val="16"/>
                <w:lang w:eastAsia="es-MX"/>
              </w:rPr>
            </w:pPr>
            <w:r w:rsidRPr="009A3236">
              <w:rPr>
                <w:rFonts w:eastAsia="Times New Roman"/>
                <w:sz w:val="16"/>
                <w:szCs w:val="16"/>
                <w:lang w:eastAsia="es-MX"/>
              </w:rPr>
              <w:t>18.900</w:t>
            </w:r>
          </w:p>
        </w:tc>
        <w:tc>
          <w:tcPr>
            <w:tcW w:w="676" w:type="pct"/>
            <w:tcBorders>
              <w:top w:val="single" w:sz="4" w:space="0" w:color="000000"/>
              <w:left w:val="nil"/>
              <w:bottom w:val="single" w:sz="4" w:space="0" w:color="auto"/>
              <w:right w:val="single" w:sz="4" w:space="0" w:color="000000"/>
            </w:tcBorders>
            <w:hideMark/>
          </w:tcPr>
          <w:p w14:paraId="3BDF8F94" w14:textId="77777777" w:rsidR="009A3236" w:rsidRPr="009A3236" w:rsidRDefault="009A3236" w:rsidP="009A3236">
            <w:pPr>
              <w:spacing w:after="0" w:line="240" w:lineRule="auto"/>
              <w:jc w:val="right"/>
              <w:rPr>
                <w:rFonts w:eastAsia="Times New Roman"/>
                <w:color w:val="000000"/>
                <w:sz w:val="16"/>
                <w:szCs w:val="16"/>
                <w:lang w:eastAsia="es-MX"/>
              </w:rPr>
            </w:pPr>
            <w:r w:rsidRPr="009A3236">
              <w:rPr>
                <w:rFonts w:eastAsia="Times New Roman"/>
                <w:color w:val="000000"/>
                <w:sz w:val="16"/>
                <w:szCs w:val="16"/>
                <w:lang w:eastAsia="es-MX"/>
              </w:rPr>
              <w:t>23.100</w:t>
            </w:r>
          </w:p>
        </w:tc>
      </w:tr>
    </w:tbl>
    <w:p w14:paraId="663EDAA7" w14:textId="77777777" w:rsidR="00750C42" w:rsidRDefault="00750C42">
      <w:pPr>
        <w:spacing w:line="259" w:lineRule="auto"/>
      </w:pPr>
    </w:p>
    <w:tbl>
      <w:tblPr>
        <w:tblW w:w="5000" w:type="pct"/>
        <w:tblCellMar>
          <w:left w:w="70" w:type="dxa"/>
          <w:right w:w="70" w:type="dxa"/>
        </w:tblCellMar>
        <w:tblLook w:val="04A0" w:firstRow="1" w:lastRow="0" w:firstColumn="1" w:lastColumn="0" w:noHBand="0" w:noVBand="1"/>
      </w:tblPr>
      <w:tblGrid>
        <w:gridCol w:w="1151"/>
        <w:gridCol w:w="66"/>
        <w:gridCol w:w="585"/>
        <w:gridCol w:w="329"/>
        <w:gridCol w:w="166"/>
        <w:gridCol w:w="954"/>
        <w:gridCol w:w="1282"/>
        <w:gridCol w:w="982"/>
        <w:gridCol w:w="408"/>
        <w:gridCol w:w="110"/>
        <w:gridCol w:w="523"/>
        <w:gridCol w:w="629"/>
        <w:gridCol w:w="125"/>
        <w:gridCol w:w="394"/>
        <w:gridCol w:w="505"/>
        <w:gridCol w:w="619"/>
      </w:tblGrid>
      <w:tr w:rsidR="00145202" w:rsidRPr="00145202" w14:paraId="45A3A3BA" w14:textId="77777777" w:rsidTr="00145202">
        <w:trPr>
          <w:trHeight w:val="300"/>
        </w:trPr>
        <w:tc>
          <w:tcPr>
            <w:tcW w:w="1084" w:type="pct"/>
            <w:gridSpan w:val="4"/>
            <w:tcBorders>
              <w:top w:val="single" w:sz="4" w:space="0" w:color="auto"/>
              <w:left w:val="single" w:sz="4" w:space="0" w:color="auto"/>
              <w:bottom w:val="single" w:sz="4" w:space="0" w:color="000000"/>
              <w:right w:val="single" w:sz="4" w:space="0" w:color="000000"/>
            </w:tcBorders>
            <w:hideMark/>
          </w:tcPr>
          <w:p w14:paraId="59250F6A" w14:textId="77777777" w:rsidR="00145202" w:rsidRPr="00145202" w:rsidRDefault="00145202" w:rsidP="00145202">
            <w:pPr>
              <w:spacing w:after="0" w:line="240" w:lineRule="auto"/>
              <w:rPr>
                <w:rFonts w:eastAsia="Times New Roman"/>
                <w:b/>
                <w:bCs/>
                <w:color w:val="000000"/>
                <w:sz w:val="16"/>
                <w:szCs w:val="16"/>
                <w:lang w:eastAsia="es-MX"/>
              </w:rPr>
            </w:pPr>
            <w:r w:rsidRPr="00145202">
              <w:rPr>
                <w:rFonts w:eastAsia="Times New Roman"/>
                <w:b/>
                <w:bCs/>
                <w:color w:val="000000"/>
                <w:sz w:val="16"/>
                <w:szCs w:val="16"/>
                <w:lang w:eastAsia="es-MX"/>
              </w:rPr>
              <w:t>Indicador</w:t>
            </w:r>
          </w:p>
        </w:tc>
        <w:tc>
          <w:tcPr>
            <w:tcW w:w="3916" w:type="pct"/>
            <w:gridSpan w:val="12"/>
            <w:tcBorders>
              <w:top w:val="single" w:sz="4" w:space="0" w:color="auto"/>
              <w:left w:val="nil"/>
              <w:bottom w:val="single" w:sz="4" w:space="0" w:color="000000"/>
              <w:right w:val="single" w:sz="4" w:space="0" w:color="000000"/>
            </w:tcBorders>
            <w:hideMark/>
          </w:tcPr>
          <w:p w14:paraId="7DCD3CD5" w14:textId="77777777" w:rsidR="00145202" w:rsidRPr="00145202" w:rsidRDefault="00145202" w:rsidP="00145202">
            <w:pPr>
              <w:spacing w:after="0" w:line="240" w:lineRule="auto"/>
              <w:rPr>
                <w:rFonts w:eastAsia="Times New Roman"/>
                <w:color w:val="000000"/>
                <w:sz w:val="16"/>
                <w:szCs w:val="16"/>
                <w:lang w:eastAsia="es-MX"/>
              </w:rPr>
            </w:pPr>
            <w:r w:rsidRPr="00145202">
              <w:rPr>
                <w:rFonts w:eastAsia="Times New Roman"/>
                <w:color w:val="000000"/>
                <w:sz w:val="16"/>
                <w:szCs w:val="16"/>
                <w:lang w:eastAsia="es-MX"/>
              </w:rPr>
              <w:t>E039C02 - Porcentaje de ciudadanos y ciudadanas que se capacitaron en el fomento de valores y prevención derivados de los procesos electorales</w:t>
            </w:r>
          </w:p>
        </w:tc>
      </w:tr>
      <w:tr w:rsidR="00145202" w:rsidRPr="00145202" w14:paraId="486AC27A" w14:textId="77777777" w:rsidTr="00145202">
        <w:trPr>
          <w:trHeight w:val="480"/>
        </w:trPr>
        <w:tc>
          <w:tcPr>
            <w:tcW w:w="473" w:type="pct"/>
            <w:gridSpan w:val="2"/>
            <w:tcBorders>
              <w:top w:val="single" w:sz="4" w:space="0" w:color="000000"/>
              <w:left w:val="single" w:sz="4" w:space="0" w:color="auto"/>
              <w:bottom w:val="single" w:sz="4" w:space="0" w:color="000000"/>
              <w:right w:val="single" w:sz="4" w:space="0" w:color="000000"/>
            </w:tcBorders>
            <w:hideMark/>
          </w:tcPr>
          <w:p w14:paraId="31CCE339" w14:textId="77777777" w:rsidR="00145202" w:rsidRPr="00145202" w:rsidRDefault="00145202" w:rsidP="00145202">
            <w:pPr>
              <w:spacing w:after="0" w:line="240" w:lineRule="auto"/>
              <w:rPr>
                <w:rFonts w:eastAsia="Times New Roman"/>
                <w:b/>
                <w:bCs/>
                <w:color w:val="000000"/>
                <w:sz w:val="16"/>
                <w:szCs w:val="16"/>
                <w:lang w:eastAsia="es-MX"/>
              </w:rPr>
            </w:pPr>
            <w:r w:rsidRPr="00145202">
              <w:rPr>
                <w:rFonts w:eastAsia="Times New Roman"/>
                <w:b/>
                <w:bCs/>
                <w:color w:val="000000"/>
                <w:sz w:val="16"/>
                <w:szCs w:val="16"/>
                <w:lang w:eastAsia="es-MX"/>
              </w:rPr>
              <w:t>NUMERADOR</w:t>
            </w:r>
          </w:p>
        </w:tc>
        <w:tc>
          <w:tcPr>
            <w:tcW w:w="2576" w:type="pct"/>
            <w:gridSpan w:val="7"/>
            <w:tcBorders>
              <w:top w:val="single" w:sz="4" w:space="0" w:color="000000"/>
              <w:left w:val="nil"/>
              <w:bottom w:val="single" w:sz="4" w:space="0" w:color="000000"/>
              <w:right w:val="single" w:sz="4" w:space="0" w:color="000000"/>
            </w:tcBorders>
            <w:hideMark/>
          </w:tcPr>
          <w:p w14:paraId="1C35D495" w14:textId="77777777" w:rsidR="00145202" w:rsidRPr="00145202" w:rsidRDefault="00145202" w:rsidP="00145202">
            <w:pPr>
              <w:spacing w:after="0" w:line="240" w:lineRule="auto"/>
              <w:rPr>
                <w:rFonts w:eastAsia="Times New Roman"/>
                <w:color w:val="000000"/>
                <w:sz w:val="16"/>
                <w:szCs w:val="16"/>
                <w:lang w:eastAsia="es-MX"/>
              </w:rPr>
            </w:pPr>
            <w:r w:rsidRPr="00145202">
              <w:rPr>
                <w:rFonts w:eastAsia="Times New Roman"/>
                <w:color w:val="000000"/>
                <w:sz w:val="16"/>
                <w:szCs w:val="16"/>
                <w:lang w:eastAsia="es-MX"/>
              </w:rPr>
              <w:t>Número total las y los participantes en las capacitaciones de los valores democráticos y de prevención de la violencia de género derivado de los procesos electorales</w:t>
            </w:r>
          </w:p>
        </w:tc>
        <w:tc>
          <w:tcPr>
            <w:tcW w:w="1071" w:type="pct"/>
            <w:gridSpan w:val="4"/>
            <w:tcBorders>
              <w:top w:val="single" w:sz="4" w:space="0" w:color="000000"/>
              <w:left w:val="nil"/>
              <w:bottom w:val="single" w:sz="4" w:space="0" w:color="000000"/>
              <w:right w:val="single" w:sz="4" w:space="0" w:color="000000"/>
            </w:tcBorders>
            <w:hideMark/>
          </w:tcPr>
          <w:p w14:paraId="5829078F" w14:textId="77777777" w:rsidR="00145202" w:rsidRPr="00145202" w:rsidRDefault="00145202" w:rsidP="00145202">
            <w:pPr>
              <w:spacing w:after="0" w:line="240" w:lineRule="auto"/>
              <w:rPr>
                <w:rFonts w:eastAsia="Times New Roman"/>
                <w:b/>
                <w:bCs/>
                <w:color w:val="000000"/>
                <w:sz w:val="16"/>
                <w:szCs w:val="16"/>
                <w:lang w:eastAsia="es-MX"/>
              </w:rPr>
            </w:pPr>
            <w:r w:rsidRPr="00145202">
              <w:rPr>
                <w:rFonts w:eastAsia="Times New Roman"/>
                <w:b/>
                <w:bCs/>
                <w:color w:val="000000"/>
                <w:sz w:val="16"/>
                <w:szCs w:val="16"/>
                <w:lang w:eastAsia="es-MX"/>
              </w:rPr>
              <w:t>Unidad de Medida del Numerador</w:t>
            </w:r>
          </w:p>
        </w:tc>
        <w:tc>
          <w:tcPr>
            <w:tcW w:w="880" w:type="pct"/>
            <w:gridSpan w:val="3"/>
            <w:tcBorders>
              <w:top w:val="single" w:sz="4" w:space="0" w:color="000000"/>
              <w:left w:val="nil"/>
              <w:bottom w:val="single" w:sz="4" w:space="0" w:color="000000"/>
              <w:right w:val="single" w:sz="4" w:space="0" w:color="000000"/>
            </w:tcBorders>
            <w:hideMark/>
          </w:tcPr>
          <w:p w14:paraId="3913D1F7" w14:textId="77777777" w:rsidR="00145202" w:rsidRPr="00145202" w:rsidRDefault="00145202" w:rsidP="00145202">
            <w:pPr>
              <w:spacing w:after="0" w:line="240" w:lineRule="auto"/>
              <w:rPr>
                <w:rFonts w:eastAsia="Times New Roman"/>
                <w:color w:val="000000"/>
                <w:sz w:val="16"/>
                <w:szCs w:val="16"/>
                <w:lang w:eastAsia="es-MX"/>
              </w:rPr>
            </w:pPr>
            <w:r w:rsidRPr="00145202">
              <w:rPr>
                <w:rFonts w:eastAsia="Times New Roman"/>
                <w:color w:val="000000"/>
                <w:sz w:val="16"/>
                <w:szCs w:val="16"/>
                <w:lang w:eastAsia="es-MX"/>
              </w:rPr>
              <w:t>207 - Participante</w:t>
            </w:r>
          </w:p>
        </w:tc>
      </w:tr>
      <w:tr w:rsidR="00145202" w:rsidRPr="00145202" w14:paraId="0B1487C7" w14:textId="77777777" w:rsidTr="00145202">
        <w:trPr>
          <w:trHeight w:val="480"/>
        </w:trPr>
        <w:tc>
          <w:tcPr>
            <w:tcW w:w="473" w:type="pct"/>
            <w:gridSpan w:val="2"/>
            <w:tcBorders>
              <w:top w:val="single" w:sz="4" w:space="0" w:color="000000"/>
              <w:left w:val="single" w:sz="4" w:space="0" w:color="auto"/>
              <w:bottom w:val="single" w:sz="4" w:space="0" w:color="000000"/>
              <w:right w:val="single" w:sz="4" w:space="0" w:color="000000"/>
            </w:tcBorders>
            <w:hideMark/>
          </w:tcPr>
          <w:p w14:paraId="42B3A2AE" w14:textId="77777777" w:rsidR="00145202" w:rsidRPr="00145202" w:rsidRDefault="00145202" w:rsidP="00145202">
            <w:pPr>
              <w:spacing w:after="0" w:line="240" w:lineRule="auto"/>
              <w:rPr>
                <w:rFonts w:eastAsia="Times New Roman"/>
                <w:b/>
                <w:bCs/>
                <w:color w:val="000000"/>
                <w:sz w:val="16"/>
                <w:szCs w:val="16"/>
                <w:lang w:eastAsia="es-MX"/>
              </w:rPr>
            </w:pPr>
            <w:r w:rsidRPr="00145202">
              <w:rPr>
                <w:rFonts w:eastAsia="Times New Roman"/>
                <w:b/>
                <w:bCs/>
                <w:color w:val="000000"/>
                <w:sz w:val="16"/>
                <w:szCs w:val="16"/>
                <w:lang w:eastAsia="es-MX"/>
              </w:rPr>
              <w:t>DENOMINADOR</w:t>
            </w:r>
          </w:p>
        </w:tc>
        <w:tc>
          <w:tcPr>
            <w:tcW w:w="2576" w:type="pct"/>
            <w:gridSpan w:val="7"/>
            <w:tcBorders>
              <w:top w:val="single" w:sz="4" w:space="0" w:color="000000"/>
              <w:left w:val="nil"/>
              <w:bottom w:val="single" w:sz="4" w:space="0" w:color="000000"/>
              <w:right w:val="single" w:sz="4" w:space="0" w:color="000000"/>
            </w:tcBorders>
            <w:hideMark/>
          </w:tcPr>
          <w:p w14:paraId="0074B752" w14:textId="77777777" w:rsidR="00145202" w:rsidRPr="00145202" w:rsidRDefault="00145202" w:rsidP="00145202">
            <w:pPr>
              <w:spacing w:after="0" w:line="240" w:lineRule="auto"/>
              <w:rPr>
                <w:rFonts w:eastAsia="Times New Roman"/>
                <w:color w:val="000000"/>
                <w:sz w:val="16"/>
                <w:szCs w:val="16"/>
                <w:lang w:eastAsia="es-MX"/>
              </w:rPr>
            </w:pPr>
            <w:r w:rsidRPr="00145202">
              <w:rPr>
                <w:rFonts w:eastAsia="Times New Roman"/>
                <w:color w:val="000000"/>
                <w:sz w:val="16"/>
                <w:szCs w:val="16"/>
                <w:lang w:eastAsia="es-MX"/>
              </w:rPr>
              <w:t>Número total de la población del estado de Quintana Roo integrada por indígenas, afroamericanas, LGBTTTIQ+, con discapacidades y adultos mayores</w:t>
            </w:r>
          </w:p>
        </w:tc>
        <w:tc>
          <w:tcPr>
            <w:tcW w:w="1071" w:type="pct"/>
            <w:gridSpan w:val="4"/>
            <w:tcBorders>
              <w:top w:val="single" w:sz="4" w:space="0" w:color="000000"/>
              <w:left w:val="nil"/>
              <w:bottom w:val="single" w:sz="4" w:space="0" w:color="000000"/>
              <w:right w:val="single" w:sz="4" w:space="0" w:color="000000"/>
            </w:tcBorders>
            <w:hideMark/>
          </w:tcPr>
          <w:p w14:paraId="18A96A8E" w14:textId="77777777" w:rsidR="00145202" w:rsidRPr="00145202" w:rsidRDefault="00145202" w:rsidP="00145202">
            <w:pPr>
              <w:spacing w:after="0" w:line="240" w:lineRule="auto"/>
              <w:rPr>
                <w:rFonts w:eastAsia="Times New Roman"/>
                <w:b/>
                <w:bCs/>
                <w:color w:val="000000"/>
                <w:sz w:val="16"/>
                <w:szCs w:val="16"/>
                <w:lang w:eastAsia="es-MX"/>
              </w:rPr>
            </w:pPr>
            <w:r w:rsidRPr="00145202">
              <w:rPr>
                <w:rFonts w:eastAsia="Times New Roman"/>
                <w:b/>
                <w:bCs/>
                <w:color w:val="000000"/>
                <w:sz w:val="16"/>
                <w:szCs w:val="16"/>
                <w:lang w:eastAsia="es-MX"/>
              </w:rPr>
              <w:t>Unidad de Medida del Denominador</w:t>
            </w:r>
          </w:p>
        </w:tc>
        <w:tc>
          <w:tcPr>
            <w:tcW w:w="880" w:type="pct"/>
            <w:gridSpan w:val="3"/>
            <w:tcBorders>
              <w:top w:val="single" w:sz="4" w:space="0" w:color="000000"/>
              <w:left w:val="nil"/>
              <w:bottom w:val="single" w:sz="4" w:space="0" w:color="000000"/>
              <w:right w:val="single" w:sz="4" w:space="0" w:color="000000"/>
            </w:tcBorders>
            <w:hideMark/>
          </w:tcPr>
          <w:p w14:paraId="3669920B" w14:textId="77777777" w:rsidR="00145202" w:rsidRPr="00145202" w:rsidRDefault="00145202" w:rsidP="00145202">
            <w:pPr>
              <w:spacing w:after="0" w:line="240" w:lineRule="auto"/>
              <w:rPr>
                <w:rFonts w:eastAsia="Times New Roman"/>
                <w:color w:val="000000"/>
                <w:sz w:val="16"/>
                <w:szCs w:val="16"/>
                <w:lang w:eastAsia="es-MX"/>
              </w:rPr>
            </w:pPr>
            <w:r w:rsidRPr="00145202">
              <w:rPr>
                <w:rFonts w:eastAsia="Times New Roman"/>
                <w:color w:val="000000"/>
                <w:sz w:val="16"/>
                <w:szCs w:val="16"/>
                <w:lang w:eastAsia="es-MX"/>
              </w:rPr>
              <w:t>69 - Ciudadano</w:t>
            </w:r>
          </w:p>
        </w:tc>
      </w:tr>
      <w:tr w:rsidR="00145202" w:rsidRPr="00145202" w14:paraId="6ACF4A42" w14:textId="77777777" w:rsidTr="00145202">
        <w:trPr>
          <w:trHeight w:val="300"/>
        </w:trPr>
        <w:tc>
          <w:tcPr>
            <w:tcW w:w="2721" w:type="pct"/>
            <w:gridSpan w:val="8"/>
            <w:tcBorders>
              <w:top w:val="single" w:sz="4" w:space="0" w:color="000000"/>
              <w:left w:val="single" w:sz="4" w:space="0" w:color="auto"/>
              <w:bottom w:val="single" w:sz="4" w:space="0" w:color="000000"/>
              <w:right w:val="single" w:sz="4" w:space="0" w:color="000000"/>
            </w:tcBorders>
            <w:hideMark/>
          </w:tcPr>
          <w:p w14:paraId="2DA99BEF" w14:textId="77777777" w:rsidR="00145202" w:rsidRPr="00145202" w:rsidRDefault="00145202" w:rsidP="00145202">
            <w:pPr>
              <w:spacing w:after="0" w:line="240" w:lineRule="auto"/>
              <w:jc w:val="center"/>
              <w:rPr>
                <w:rFonts w:eastAsia="Times New Roman"/>
                <w:b/>
                <w:bCs/>
                <w:color w:val="FFFFFF"/>
                <w:sz w:val="16"/>
                <w:szCs w:val="16"/>
                <w:lang w:eastAsia="es-MX"/>
              </w:rPr>
            </w:pPr>
            <w:r w:rsidRPr="00145202">
              <w:rPr>
                <w:rFonts w:eastAsia="Times New Roman"/>
                <w:b/>
                <w:bCs/>
                <w:color w:val="FFFFFF"/>
                <w:sz w:val="16"/>
                <w:szCs w:val="16"/>
                <w:lang w:eastAsia="es-MX"/>
              </w:rPr>
              <w:t>METAS</w:t>
            </w:r>
          </w:p>
        </w:tc>
        <w:tc>
          <w:tcPr>
            <w:tcW w:w="2279" w:type="pct"/>
            <w:gridSpan w:val="8"/>
            <w:tcBorders>
              <w:top w:val="single" w:sz="4" w:space="0" w:color="000000"/>
              <w:left w:val="nil"/>
              <w:bottom w:val="single" w:sz="4" w:space="0" w:color="000000"/>
              <w:right w:val="single" w:sz="4" w:space="0" w:color="000000"/>
            </w:tcBorders>
            <w:hideMark/>
          </w:tcPr>
          <w:p w14:paraId="5ECFF3F8"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Semaforización</w:t>
            </w:r>
          </w:p>
        </w:tc>
      </w:tr>
      <w:tr w:rsidR="00145202" w:rsidRPr="00145202" w14:paraId="14AE5019" w14:textId="77777777" w:rsidTr="00145202">
        <w:trPr>
          <w:trHeight w:val="300"/>
        </w:trPr>
        <w:tc>
          <w:tcPr>
            <w:tcW w:w="900" w:type="pct"/>
            <w:gridSpan w:val="3"/>
            <w:tcBorders>
              <w:top w:val="single" w:sz="4" w:space="0" w:color="000000"/>
              <w:left w:val="single" w:sz="4" w:space="0" w:color="auto"/>
              <w:bottom w:val="single" w:sz="4" w:space="0" w:color="000000"/>
              <w:right w:val="single" w:sz="4" w:space="0" w:color="000000"/>
            </w:tcBorders>
            <w:hideMark/>
          </w:tcPr>
          <w:p w14:paraId="2D60A5A9" w14:textId="46CE7BC1"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Línea Base</w:t>
            </w:r>
          </w:p>
        </w:tc>
        <w:tc>
          <w:tcPr>
            <w:tcW w:w="276" w:type="pct"/>
            <w:gridSpan w:val="2"/>
            <w:tcBorders>
              <w:top w:val="single" w:sz="4" w:space="0" w:color="000000"/>
              <w:left w:val="nil"/>
              <w:bottom w:val="nil"/>
              <w:right w:val="single" w:sz="4" w:space="0" w:color="000000"/>
            </w:tcBorders>
            <w:hideMark/>
          </w:tcPr>
          <w:p w14:paraId="6FC01C95"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Año Meta</w:t>
            </w:r>
          </w:p>
        </w:tc>
        <w:tc>
          <w:tcPr>
            <w:tcW w:w="453" w:type="pct"/>
            <w:tcBorders>
              <w:top w:val="single" w:sz="4" w:space="0" w:color="000000"/>
              <w:left w:val="nil"/>
              <w:bottom w:val="nil"/>
              <w:right w:val="single" w:sz="4" w:space="0" w:color="000000"/>
            </w:tcBorders>
            <w:hideMark/>
          </w:tcPr>
          <w:p w14:paraId="38157851"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Meta Programada</w:t>
            </w:r>
          </w:p>
        </w:tc>
        <w:tc>
          <w:tcPr>
            <w:tcW w:w="644" w:type="pct"/>
            <w:tcBorders>
              <w:top w:val="single" w:sz="4" w:space="0" w:color="000000"/>
              <w:left w:val="nil"/>
              <w:bottom w:val="nil"/>
              <w:right w:val="single" w:sz="4" w:space="0" w:color="000000"/>
            </w:tcBorders>
            <w:hideMark/>
          </w:tcPr>
          <w:p w14:paraId="2AB57C64"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Comportamiento del</w:t>
            </w:r>
          </w:p>
        </w:tc>
        <w:tc>
          <w:tcPr>
            <w:tcW w:w="447" w:type="pct"/>
            <w:tcBorders>
              <w:top w:val="single" w:sz="4" w:space="0" w:color="000000"/>
              <w:left w:val="nil"/>
              <w:bottom w:val="nil"/>
              <w:right w:val="single" w:sz="4" w:space="0" w:color="000000"/>
            </w:tcBorders>
            <w:hideMark/>
          </w:tcPr>
          <w:p w14:paraId="0F71CE50"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Tipo de</w:t>
            </w:r>
          </w:p>
        </w:tc>
        <w:tc>
          <w:tcPr>
            <w:tcW w:w="880" w:type="pct"/>
            <w:gridSpan w:val="3"/>
            <w:tcBorders>
              <w:top w:val="single" w:sz="4" w:space="0" w:color="000000"/>
              <w:left w:val="nil"/>
              <w:bottom w:val="single" w:sz="4" w:space="0" w:color="000000"/>
              <w:right w:val="single" w:sz="4" w:space="0" w:color="000000"/>
            </w:tcBorders>
            <w:hideMark/>
          </w:tcPr>
          <w:p w14:paraId="1C049F91"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Rojo</w:t>
            </w:r>
          </w:p>
        </w:tc>
        <w:tc>
          <w:tcPr>
            <w:tcW w:w="729" w:type="pct"/>
            <w:gridSpan w:val="3"/>
            <w:tcBorders>
              <w:top w:val="single" w:sz="4" w:space="0" w:color="000000"/>
              <w:left w:val="nil"/>
              <w:bottom w:val="single" w:sz="4" w:space="0" w:color="000000"/>
              <w:right w:val="single" w:sz="4" w:space="0" w:color="000000"/>
            </w:tcBorders>
            <w:hideMark/>
          </w:tcPr>
          <w:p w14:paraId="786A429B"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Amarillo</w:t>
            </w:r>
          </w:p>
        </w:tc>
        <w:tc>
          <w:tcPr>
            <w:tcW w:w="670" w:type="pct"/>
            <w:gridSpan w:val="2"/>
            <w:tcBorders>
              <w:top w:val="single" w:sz="4" w:space="0" w:color="000000"/>
              <w:left w:val="nil"/>
              <w:bottom w:val="single" w:sz="4" w:space="0" w:color="000000"/>
              <w:right w:val="single" w:sz="4" w:space="0" w:color="000000"/>
            </w:tcBorders>
            <w:hideMark/>
          </w:tcPr>
          <w:p w14:paraId="1F8A38B6"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Verde</w:t>
            </w:r>
          </w:p>
        </w:tc>
      </w:tr>
      <w:tr w:rsidR="00145202" w:rsidRPr="00145202" w14:paraId="1667280B" w14:textId="77777777" w:rsidTr="00145202">
        <w:trPr>
          <w:trHeight w:val="300"/>
        </w:trPr>
        <w:tc>
          <w:tcPr>
            <w:tcW w:w="447" w:type="pct"/>
            <w:tcBorders>
              <w:top w:val="nil"/>
              <w:left w:val="single" w:sz="4" w:space="0" w:color="auto"/>
              <w:bottom w:val="single" w:sz="4" w:space="0" w:color="000000"/>
              <w:right w:val="single" w:sz="4" w:space="0" w:color="000000"/>
            </w:tcBorders>
            <w:hideMark/>
          </w:tcPr>
          <w:p w14:paraId="7E438879" w14:textId="77777777" w:rsidR="00145202" w:rsidRPr="00145202" w:rsidRDefault="00145202" w:rsidP="00145202">
            <w:pPr>
              <w:spacing w:after="0" w:line="240" w:lineRule="auto"/>
              <w:rPr>
                <w:rFonts w:eastAsia="Times New Roman"/>
                <w:b/>
                <w:bCs/>
                <w:color w:val="000000"/>
                <w:sz w:val="16"/>
                <w:szCs w:val="16"/>
                <w:lang w:eastAsia="es-MX"/>
              </w:rPr>
            </w:pPr>
            <w:r w:rsidRPr="00145202">
              <w:rPr>
                <w:rFonts w:eastAsia="Times New Roman"/>
                <w:b/>
                <w:bCs/>
                <w:color w:val="000000"/>
                <w:sz w:val="16"/>
                <w:szCs w:val="16"/>
                <w:lang w:eastAsia="es-MX"/>
              </w:rPr>
              <w:t>Año:</w:t>
            </w:r>
          </w:p>
        </w:tc>
        <w:tc>
          <w:tcPr>
            <w:tcW w:w="454" w:type="pct"/>
            <w:gridSpan w:val="2"/>
            <w:tcBorders>
              <w:top w:val="single" w:sz="4" w:space="0" w:color="000000"/>
              <w:left w:val="nil"/>
              <w:bottom w:val="single" w:sz="4" w:space="0" w:color="000000"/>
              <w:right w:val="single" w:sz="4" w:space="0" w:color="000000"/>
            </w:tcBorders>
            <w:hideMark/>
          </w:tcPr>
          <w:p w14:paraId="7FD78F67" w14:textId="77777777" w:rsidR="00145202" w:rsidRPr="00145202" w:rsidRDefault="00145202" w:rsidP="00145202">
            <w:pPr>
              <w:spacing w:after="0" w:line="240" w:lineRule="auto"/>
              <w:jc w:val="center"/>
              <w:rPr>
                <w:rFonts w:eastAsia="Times New Roman"/>
                <w:color w:val="000000"/>
                <w:sz w:val="16"/>
                <w:szCs w:val="16"/>
                <w:lang w:eastAsia="es-MX"/>
              </w:rPr>
            </w:pPr>
            <w:r w:rsidRPr="00145202">
              <w:rPr>
                <w:rFonts w:eastAsia="Times New Roman"/>
                <w:color w:val="000000"/>
                <w:sz w:val="16"/>
                <w:szCs w:val="16"/>
                <w:lang w:eastAsia="es-MX"/>
              </w:rPr>
              <w:t>2024</w:t>
            </w:r>
          </w:p>
        </w:tc>
        <w:tc>
          <w:tcPr>
            <w:tcW w:w="276" w:type="pct"/>
            <w:gridSpan w:val="2"/>
            <w:tcBorders>
              <w:top w:val="nil"/>
              <w:left w:val="nil"/>
              <w:bottom w:val="single" w:sz="4" w:space="0" w:color="000000"/>
              <w:right w:val="single" w:sz="4" w:space="0" w:color="000000"/>
            </w:tcBorders>
            <w:hideMark/>
          </w:tcPr>
          <w:p w14:paraId="0BA54F98"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 </w:t>
            </w:r>
          </w:p>
        </w:tc>
        <w:tc>
          <w:tcPr>
            <w:tcW w:w="453" w:type="pct"/>
            <w:tcBorders>
              <w:top w:val="nil"/>
              <w:left w:val="nil"/>
              <w:bottom w:val="single" w:sz="4" w:space="0" w:color="000000"/>
              <w:right w:val="single" w:sz="4" w:space="0" w:color="000000"/>
            </w:tcBorders>
            <w:hideMark/>
          </w:tcPr>
          <w:p w14:paraId="5FEB205B"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en el Año</w:t>
            </w:r>
          </w:p>
        </w:tc>
        <w:tc>
          <w:tcPr>
            <w:tcW w:w="644" w:type="pct"/>
            <w:tcBorders>
              <w:top w:val="nil"/>
              <w:left w:val="nil"/>
              <w:bottom w:val="single" w:sz="4" w:space="0" w:color="000000"/>
              <w:right w:val="single" w:sz="4" w:space="0" w:color="000000"/>
            </w:tcBorders>
            <w:hideMark/>
          </w:tcPr>
          <w:p w14:paraId="5A452E5B"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Indicador hacia la Meta</w:t>
            </w:r>
          </w:p>
        </w:tc>
        <w:tc>
          <w:tcPr>
            <w:tcW w:w="447" w:type="pct"/>
            <w:tcBorders>
              <w:top w:val="nil"/>
              <w:left w:val="nil"/>
              <w:bottom w:val="single" w:sz="4" w:space="0" w:color="000000"/>
              <w:right w:val="single" w:sz="4" w:space="0" w:color="000000"/>
            </w:tcBorders>
            <w:hideMark/>
          </w:tcPr>
          <w:p w14:paraId="2B103718"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Método</w:t>
            </w:r>
          </w:p>
        </w:tc>
        <w:tc>
          <w:tcPr>
            <w:tcW w:w="440" w:type="pct"/>
            <w:gridSpan w:val="2"/>
            <w:tcBorders>
              <w:top w:val="single" w:sz="4" w:space="0" w:color="000000"/>
              <w:left w:val="nil"/>
              <w:bottom w:val="single" w:sz="4" w:space="0" w:color="000000"/>
              <w:right w:val="single" w:sz="4" w:space="0" w:color="000000"/>
            </w:tcBorders>
            <w:hideMark/>
          </w:tcPr>
          <w:p w14:paraId="281E6BFC"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De</w:t>
            </w:r>
          </w:p>
        </w:tc>
        <w:tc>
          <w:tcPr>
            <w:tcW w:w="440" w:type="pct"/>
            <w:tcBorders>
              <w:top w:val="single" w:sz="4" w:space="0" w:color="000000"/>
              <w:left w:val="nil"/>
              <w:bottom w:val="single" w:sz="4" w:space="0" w:color="000000"/>
              <w:right w:val="single" w:sz="4" w:space="0" w:color="000000"/>
            </w:tcBorders>
            <w:hideMark/>
          </w:tcPr>
          <w:p w14:paraId="32217B57"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Hasta</w:t>
            </w:r>
          </w:p>
        </w:tc>
        <w:tc>
          <w:tcPr>
            <w:tcW w:w="453" w:type="pct"/>
            <w:tcBorders>
              <w:top w:val="single" w:sz="4" w:space="0" w:color="000000"/>
              <w:left w:val="nil"/>
              <w:bottom w:val="single" w:sz="4" w:space="0" w:color="000000"/>
              <w:right w:val="single" w:sz="4" w:space="0" w:color="000000"/>
            </w:tcBorders>
            <w:hideMark/>
          </w:tcPr>
          <w:p w14:paraId="49857572"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De</w:t>
            </w:r>
          </w:p>
        </w:tc>
        <w:tc>
          <w:tcPr>
            <w:tcW w:w="276" w:type="pct"/>
            <w:gridSpan w:val="2"/>
            <w:tcBorders>
              <w:top w:val="single" w:sz="4" w:space="0" w:color="000000"/>
              <w:left w:val="nil"/>
              <w:bottom w:val="single" w:sz="4" w:space="0" w:color="000000"/>
              <w:right w:val="single" w:sz="4" w:space="0" w:color="000000"/>
            </w:tcBorders>
            <w:hideMark/>
          </w:tcPr>
          <w:p w14:paraId="1FF78323"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Hasta</w:t>
            </w:r>
          </w:p>
        </w:tc>
        <w:tc>
          <w:tcPr>
            <w:tcW w:w="223" w:type="pct"/>
            <w:tcBorders>
              <w:top w:val="single" w:sz="4" w:space="0" w:color="000000"/>
              <w:left w:val="nil"/>
              <w:bottom w:val="single" w:sz="4" w:space="0" w:color="000000"/>
              <w:right w:val="single" w:sz="4" w:space="0" w:color="000000"/>
            </w:tcBorders>
            <w:hideMark/>
          </w:tcPr>
          <w:p w14:paraId="756E9EB1"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De</w:t>
            </w:r>
          </w:p>
        </w:tc>
        <w:tc>
          <w:tcPr>
            <w:tcW w:w="447" w:type="pct"/>
            <w:tcBorders>
              <w:top w:val="single" w:sz="4" w:space="0" w:color="000000"/>
              <w:left w:val="nil"/>
              <w:bottom w:val="single" w:sz="4" w:space="0" w:color="000000"/>
              <w:right w:val="single" w:sz="4" w:space="0" w:color="000000"/>
            </w:tcBorders>
            <w:hideMark/>
          </w:tcPr>
          <w:p w14:paraId="2FCAE95B" w14:textId="77777777" w:rsidR="00145202" w:rsidRPr="00145202" w:rsidRDefault="00145202" w:rsidP="00145202">
            <w:pPr>
              <w:spacing w:after="0" w:line="240" w:lineRule="auto"/>
              <w:jc w:val="center"/>
              <w:rPr>
                <w:rFonts w:eastAsia="Times New Roman"/>
                <w:b/>
                <w:bCs/>
                <w:color w:val="000000"/>
                <w:sz w:val="16"/>
                <w:szCs w:val="16"/>
                <w:lang w:eastAsia="es-MX"/>
              </w:rPr>
            </w:pPr>
            <w:r w:rsidRPr="00145202">
              <w:rPr>
                <w:rFonts w:eastAsia="Times New Roman"/>
                <w:b/>
                <w:bCs/>
                <w:color w:val="000000"/>
                <w:sz w:val="16"/>
                <w:szCs w:val="16"/>
                <w:lang w:eastAsia="es-MX"/>
              </w:rPr>
              <w:t>Hasta</w:t>
            </w:r>
          </w:p>
        </w:tc>
      </w:tr>
      <w:tr w:rsidR="00145202" w:rsidRPr="00145202" w14:paraId="3A6A2015" w14:textId="77777777" w:rsidTr="00145202">
        <w:trPr>
          <w:trHeight w:val="300"/>
        </w:trPr>
        <w:tc>
          <w:tcPr>
            <w:tcW w:w="447" w:type="pct"/>
            <w:tcBorders>
              <w:top w:val="nil"/>
              <w:left w:val="single" w:sz="4" w:space="0" w:color="auto"/>
              <w:bottom w:val="single" w:sz="4" w:space="0" w:color="auto"/>
              <w:right w:val="single" w:sz="4" w:space="0" w:color="000000"/>
            </w:tcBorders>
            <w:hideMark/>
          </w:tcPr>
          <w:p w14:paraId="0E77FBA0" w14:textId="77777777" w:rsidR="00145202" w:rsidRPr="00145202" w:rsidRDefault="00145202" w:rsidP="00145202">
            <w:pPr>
              <w:spacing w:after="0" w:line="240" w:lineRule="auto"/>
              <w:rPr>
                <w:rFonts w:eastAsia="Times New Roman"/>
                <w:b/>
                <w:bCs/>
                <w:color w:val="000000"/>
                <w:sz w:val="16"/>
                <w:szCs w:val="16"/>
                <w:lang w:eastAsia="es-MX"/>
              </w:rPr>
            </w:pPr>
            <w:r w:rsidRPr="00145202">
              <w:rPr>
                <w:rFonts w:eastAsia="Times New Roman"/>
                <w:b/>
                <w:bCs/>
                <w:color w:val="000000"/>
                <w:sz w:val="16"/>
                <w:szCs w:val="16"/>
                <w:lang w:eastAsia="es-MX"/>
              </w:rPr>
              <w:t>Valor:</w:t>
            </w:r>
          </w:p>
        </w:tc>
        <w:tc>
          <w:tcPr>
            <w:tcW w:w="454" w:type="pct"/>
            <w:gridSpan w:val="2"/>
            <w:tcBorders>
              <w:top w:val="single" w:sz="4" w:space="0" w:color="000000"/>
              <w:left w:val="nil"/>
              <w:bottom w:val="single" w:sz="4" w:space="0" w:color="auto"/>
              <w:right w:val="single" w:sz="4" w:space="0" w:color="000000"/>
            </w:tcBorders>
            <w:hideMark/>
          </w:tcPr>
          <w:p w14:paraId="2BFCE37F" w14:textId="77777777" w:rsidR="00145202" w:rsidRPr="00145202" w:rsidRDefault="00145202" w:rsidP="00145202">
            <w:pPr>
              <w:spacing w:after="0" w:line="240" w:lineRule="auto"/>
              <w:jc w:val="right"/>
              <w:rPr>
                <w:rFonts w:eastAsia="Times New Roman"/>
                <w:color w:val="000000"/>
                <w:sz w:val="16"/>
                <w:szCs w:val="16"/>
                <w:lang w:eastAsia="es-MX"/>
              </w:rPr>
            </w:pPr>
            <w:r w:rsidRPr="00145202">
              <w:rPr>
                <w:rFonts w:eastAsia="Times New Roman"/>
                <w:color w:val="000000"/>
                <w:sz w:val="16"/>
                <w:szCs w:val="16"/>
                <w:lang w:eastAsia="es-MX"/>
              </w:rPr>
              <w:t>0.107</w:t>
            </w:r>
          </w:p>
        </w:tc>
        <w:tc>
          <w:tcPr>
            <w:tcW w:w="276" w:type="pct"/>
            <w:gridSpan w:val="2"/>
            <w:tcBorders>
              <w:top w:val="single" w:sz="4" w:space="0" w:color="000000"/>
              <w:left w:val="nil"/>
              <w:bottom w:val="single" w:sz="4" w:space="0" w:color="auto"/>
              <w:right w:val="single" w:sz="4" w:space="0" w:color="000000"/>
            </w:tcBorders>
            <w:hideMark/>
          </w:tcPr>
          <w:p w14:paraId="1FB045B9" w14:textId="77777777" w:rsidR="00145202" w:rsidRPr="00145202" w:rsidRDefault="00145202" w:rsidP="00145202">
            <w:pPr>
              <w:spacing w:after="0" w:line="240" w:lineRule="auto"/>
              <w:jc w:val="center"/>
              <w:rPr>
                <w:rFonts w:eastAsia="Times New Roman"/>
                <w:color w:val="000000"/>
                <w:sz w:val="16"/>
                <w:szCs w:val="16"/>
                <w:lang w:eastAsia="es-MX"/>
              </w:rPr>
            </w:pPr>
            <w:r w:rsidRPr="00145202">
              <w:rPr>
                <w:rFonts w:eastAsia="Times New Roman"/>
                <w:color w:val="000000"/>
                <w:sz w:val="16"/>
                <w:szCs w:val="16"/>
                <w:lang w:eastAsia="es-MX"/>
              </w:rPr>
              <w:t>2026</w:t>
            </w:r>
          </w:p>
        </w:tc>
        <w:tc>
          <w:tcPr>
            <w:tcW w:w="453" w:type="pct"/>
            <w:tcBorders>
              <w:top w:val="single" w:sz="4" w:space="0" w:color="000000"/>
              <w:left w:val="nil"/>
              <w:bottom w:val="single" w:sz="4" w:space="0" w:color="auto"/>
              <w:right w:val="single" w:sz="4" w:space="0" w:color="000000"/>
            </w:tcBorders>
            <w:hideMark/>
          </w:tcPr>
          <w:p w14:paraId="486F81BB" w14:textId="77777777" w:rsidR="00145202" w:rsidRPr="00145202" w:rsidRDefault="00145202" w:rsidP="00145202">
            <w:pPr>
              <w:spacing w:after="0" w:line="240" w:lineRule="auto"/>
              <w:jc w:val="right"/>
              <w:rPr>
                <w:rFonts w:eastAsia="Times New Roman"/>
                <w:color w:val="000000"/>
                <w:sz w:val="16"/>
                <w:szCs w:val="16"/>
                <w:lang w:eastAsia="es-MX"/>
              </w:rPr>
            </w:pPr>
            <w:r w:rsidRPr="00145202">
              <w:rPr>
                <w:rFonts w:eastAsia="Times New Roman"/>
                <w:color w:val="000000"/>
                <w:sz w:val="16"/>
                <w:szCs w:val="16"/>
                <w:lang w:eastAsia="es-MX"/>
              </w:rPr>
              <w:t>0.107</w:t>
            </w:r>
          </w:p>
        </w:tc>
        <w:tc>
          <w:tcPr>
            <w:tcW w:w="644" w:type="pct"/>
            <w:tcBorders>
              <w:top w:val="single" w:sz="4" w:space="0" w:color="000000"/>
              <w:left w:val="nil"/>
              <w:bottom w:val="single" w:sz="4" w:space="0" w:color="auto"/>
              <w:right w:val="single" w:sz="4" w:space="0" w:color="000000"/>
            </w:tcBorders>
            <w:hideMark/>
          </w:tcPr>
          <w:p w14:paraId="78D0AD42" w14:textId="77777777" w:rsidR="00145202" w:rsidRPr="00145202" w:rsidRDefault="00145202" w:rsidP="00145202">
            <w:pPr>
              <w:spacing w:after="0" w:line="240" w:lineRule="auto"/>
              <w:jc w:val="center"/>
              <w:rPr>
                <w:rFonts w:eastAsia="Times New Roman"/>
                <w:color w:val="000000"/>
                <w:sz w:val="16"/>
                <w:szCs w:val="16"/>
                <w:lang w:eastAsia="es-MX"/>
              </w:rPr>
            </w:pPr>
            <w:r w:rsidRPr="00145202">
              <w:rPr>
                <w:rFonts w:eastAsia="Times New Roman"/>
                <w:color w:val="000000"/>
                <w:sz w:val="16"/>
                <w:szCs w:val="16"/>
                <w:lang w:eastAsia="es-MX"/>
              </w:rPr>
              <w:t>ASCENDENTE</w:t>
            </w:r>
          </w:p>
        </w:tc>
        <w:tc>
          <w:tcPr>
            <w:tcW w:w="447" w:type="pct"/>
            <w:tcBorders>
              <w:top w:val="single" w:sz="4" w:space="0" w:color="000000"/>
              <w:left w:val="nil"/>
              <w:bottom w:val="single" w:sz="4" w:space="0" w:color="auto"/>
              <w:right w:val="single" w:sz="4" w:space="0" w:color="000000"/>
            </w:tcBorders>
            <w:hideMark/>
          </w:tcPr>
          <w:p w14:paraId="7893C45E" w14:textId="77777777" w:rsidR="00145202" w:rsidRPr="00145202" w:rsidRDefault="00145202" w:rsidP="00145202">
            <w:pPr>
              <w:spacing w:after="0" w:line="240" w:lineRule="auto"/>
              <w:jc w:val="center"/>
              <w:rPr>
                <w:rFonts w:eastAsia="Times New Roman"/>
                <w:color w:val="000000"/>
                <w:sz w:val="16"/>
                <w:szCs w:val="16"/>
                <w:lang w:eastAsia="es-MX"/>
              </w:rPr>
            </w:pPr>
            <w:r w:rsidRPr="00145202">
              <w:rPr>
                <w:rFonts w:eastAsia="Times New Roman"/>
                <w:color w:val="000000"/>
                <w:sz w:val="16"/>
                <w:szCs w:val="16"/>
                <w:lang w:eastAsia="es-MX"/>
              </w:rPr>
              <w:t>PORCENTAJE</w:t>
            </w:r>
          </w:p>
        </w:tc>
        <w:tc>
          <w:tcPr>
            <w:tcW w:w="440" w:type="pct"/>
            <w:gridSpan w:val="2"/>
            <w:tcBorders>
              <w:top w:val="single" w:sz="4" w:space="0" w:color="000000"/>
              <w:left w:val="nil"/>
              <w:bottom w:val="single" w:sz="4" w:space="0" w:color="auto"/>
              <w:right w:val="single" w:sz="4" w:space="0" w:color="000000"/>
            </w:tcBorders>
            <w:hideMark/>
          </w:tcPr>
          <w:p w14:paraId="57E1530B" w14:textId="77777777" w:rsidR="00145202" w:rsidRPr="00145202" w:rsidRDefault="00145202" w:rsidP="00145202">
            <w:pPr>
              <w:spacing w:after="0" w:line="240" w:lineRule="auto"/>
              <w:jc w:val="right"/>
              <w:rPr>
                <w:rFonts w:eastAsia="Times New Roman"/>
                <w:color w:val="000000"/>
                <w:sz w:val="16"/>
                <w:szCs w:val="16"/>
                <w:lang w:eastAsia="es-MX"/>
              </w:rPr>
            </w:pPr>
            <w:r w:rsidRPr="00145202">
              <w:rPr>
                <w:rFonts w:eastAsia="Times New Roman"/>
                <w:color w:val="000000"/>
                <w:sz w:val="16"/>
                <w:szCs w:val="16"/>
                <w:lang w:eastAsia="es-MX"/>
              </w:rPr>
              <w:t>∞</w:t>
            </w:r>
          </w:p>
        </w:tc>
        <w:tc>
          <w:tcPr>
            <w:tcW w:w="440" w:type="pct"/>
            <w:tcBorders>
              <w:top w:val="single" w:sz="4" w:space="0" w:color="000000"/>
              <w:left w:val="nil"/>
              <w:bottom w:val="single" w:sz="4" w:space="0" w:color="auto"/>
              <w:right w:val="single" w:sz="4" w:space="0" w:color="000000"/>
            </w:tcBorders>
            <w:hideMark/>
          </w:tcPr>
          <w:p w14:paraId="7A3BA170" w14:textId="77777777" w:rsidR="00145202" w:rsidRPr="00145202" w:rsidRDefault="00145202" w:rsidP="00145202">
            <w:pPr>
              <w:spacing w:after="0" w:line="240" w:lineRule="auto"/>
              <w:jc w:val="right"/>
              <w:rPr>
                <w:rFonts w:eastAsia="Times New Roman"/>
                <w:color w:val="000000"/>
                <w:sz w:val="16"/>
                <w:szCs w:val="16"/>
                <w:lang w:eastAsia="es-MX"/>
              </w:rPr>
            </w:pPr>
            <w:r w:rsidRPr="00145202">
              <w:rPr>
                <w:rFonts w:eastAsia="Times New Roman"/>
                <w:color w:val="000000"/>
                <w:sz w:val="16"/>
                <w:szCs w:val="16"/>
                <w:lang w:eastAsia="es-MX"/>
              </w:rPr>
              <w:t>0.086</w:t>
            </w:r>
          </w:p>
        </w:tc>
        <w:tc>
          <w:tcPr>
            <w:tcW w:w="453" w:type="pct"/>
            <w:tcBorders>
              <w:top w:val="single" w:sz="4" w:space="0" w:color="000000"/>
              <w:left w:val="nil"/>
              <w:bottom w:val="single" w:sz="4" w:space="0" w:color="auto"/>
              <w:right w:val="single" w:sz="4" w:space="0" w:color="000000"/>
            </w:tcBorders>
            <w:hideMark/>
          </w:tcPr>
          <w:p w14:paraId="5CAD3AB9" w14:textId="77777777" w:rsidR="00145202" w:rsidRPr="00145202" w:rsidRDefault="00145202" w:rsidP="00145202">
            <w:pPr>
              <w:spacing w:after="0" w:line="240" w:lineRule="auto"/>
              <w:jc w:val="right"/>
              <w:rPr>
                <w:rFonts w:eastAsia="Times New Roman"/>
                <w:color w:val="000000"/>
                <w:sz w:val="16"/>
                <w:szCs w:val="16"/>
                <w:lang w:eastAsia="es-MX"/>
              </w:rPr>
            </w:pPr>
            <w:r w:rsidRPr="00145202">
              <w:rPr>
                <w:rFonts w:eastAsia="Times New Roman"/>
                <w:color w:val="000000"/>
                <w:sz w:val="16"/>
                <w:szCs w:val="16"/>
                <w:lang w:eastAsia="es-MX"/>
              </w:rPr>
              <w:t>0.086</w:t>
            </w:r>
          </w:p>
        </w:tc>
        <w:tc>
          <w:tcPr>
            <w:tcW w:w="276" w:type="pct"/>
            <w:gridSpan w:val="2"/>
            <w:tcBorders>
              <w:top w:val="single" w:sz="4" w:space="0" w:color="000000"/>
              <w:left w:val="nil"/>
              <w:bottom w:val="single" w:sz="4" w:space="0" w:color="auto"/>
              <w:right w:val="single" w:sz="4" w:space="0" w:color="000000"/>
            </w:tcBorders>
            <w:hideMark/>
          </w:tcPr>
          <w:p w14:paraId="7CB2C0EA" w14:textId="77777777" w:rsidR="00145202" w:rsidRPr="00145202" w:rsidRDefault="00145202" w:rsidP="00145202">
            <w:pPr>
              <w:spacing w:after="0" w:line="240" w:lineRule="auto"/>
              <w:jc w:val="right"/>
              <w:rPr>
                <w:rFonts w:eastAsia="Times New Roman"/>
                <w:color w:val="000000"/>
                <w:sz w:val="16"/>
                <w:szCs w:val="16"/>
                <w:lang w:eastAsia="es-MX"/>
              </w:rPr>
            </w:pPr>
            <w:r w:rsidRPr="00145202">
              <w:rPr>
                <w:rFonts w:eastAsia="Times New Roman"/>
                <w:color w:val="000000"/>
                <w:sz w:val="16"/>
                <w:szCs w:val="16"/>
                <w:lang w:eastAsia="es-MX"/>
              </w:rPr>
              <w:t>0.096</w:t>
            </w:r>
          </w:p>
        </w:tc>
        <w:tc>
          <w:tcPr>
            <w:tcW w:w="223" w:type="pct"/>
            <w:tcBorders>
              <w:top w:val="single" w:sz="4" w:space="0" w:color="000000"/>
              <w:left w:val="nil"/>
              <w:bottom w:val="single" w:sz="4" w:space="0" w:color="auto"/>
              <w:right w:val="single" w:sz="4" w:space="0" w:color="000000"/>
            </w:tcBorders>
            <w:hideMark/>
          </w:tcPr>
          <w:p w14:paraId="709FDEEB" w14:textId="77777777" w:rsidR="00145202" w:rsidRPr="00145202" w:rsidRDefault="00145202" w:rsidP="00145202">
            <w:pPr>
              <w:spacing w:after="0" w:line="240" w:lineRule="auto"/>
              <w:jc w:val="right"/>
              <w:rPr>
                <w:rFonts w:eastAsia="Times New Roman"/>
                <w:color w:val="000000"/>
                <w:sz w:val="16"/>
                <w:szCs w:val="16"/>
                <w:lang w:eastAsia="es-MX"/>
              </w:rPr>
            </w:pPr>
            <w:r w:rsidRPr="00145202">
              <w:rPr>
                <w:rFonts w:eastAsia="Times New Roman"/>
                <w:color w:val="000000"/>
                <w:sz w:val="16"/>
                <w:szCs w:val="16"/>
                <w:lang w:eastAsia="es-MX"/>
              </w:rPr>
              <w:t>0.096</w:t>
            </w:r>
          </w:p>
        </w:tc>
        <w:tc>
          <w:tcPr>
            <w:tcW w:w="447" w:type="pct"/>
            <w:tcBorders>
              <w:top w:val="single" w:sz="4" w:space="0" w:color="000000"/>
              <w:left w:val="nil"/>
              <w:bottom w:val="single" w:sz="4" w:space="0" w:color="auto"/>
              <w:right w:val="single" w:sz="4" w:space="0" w:color="000000"/>
            </w:tcBorders>
            <w:hideMark/>
          </w:tcPr>
          <w:p w14:paraId="4037DEC6" w14:textId="77777777" w:rsidR="00145202" w:rsidRPr="00145202" w:rsidRDefault="00145202" w:rsidP="00145202">
            <w:pPr>
              <w:spacing w:after="0" w:line="240" w:lineRule="auto"/>
              <w:jc w:val="right"/>
              <w:rPr>
                <w:rFonts w:eastAsia="Times New Roman"/>
                <w:color w:val="000000"/>
                <w:sz w:val="16"/>
                <w:szCs w:val="16"/>
                <w:lang w:eastAsia="es-MX"/>
              </w:rPr>
            </w:pPr>
            <w:r w:rsidRPr="00145202">
              <w:rPr>
                <w:rFonts w:eastAsia="Times New Roman"/>
                <w:color w:val="000000"/>
                <w:sz w:val="16"/>
                <w:szCs w:val="16"/>
                <w:lang w:eastAsia="es-MX"/>
              </w:rPr>
              <w:t>0.118</w:t>
            </w:r>
          </w:p>
        </w:tc>
      </w:tr>
    </w:tbl>
    <w:p w14:paraId="7D314E67" w14:textId="77777777" w:rsidR="00145202" w:rsidRDefault="00145202">
      <w:pPr>
        <w:spacing w:line="259" w:lineRule="auto"/>
      </w:pPr>
    </w:p>
    <w:tbl>
      <w:tblPr>
        <w:tblW w:w="5000" w:type="pct"/>
        <w:tblCellMar>
          <w:left w:w="70" w:type="dxa"/>
          <w:right w:w="70" w:type="dxa"/>
        </w:tblCellMar>
        <w:tblLook w:val="04A0" w:firstRow="1" w:lastRow="0" w:firstColumn="1" w:lastColumn="0" w:noHBand="0" w:noVBand="1"/>
      </w:tblPr>
      <w:tblGrid>
        <w:gridCol w:w="644"/>
        <w:gridCol w:w="34"/>
        <w:gridCol w:w="569"/>
        <w:gridCol w:w="330"/>
        <w:gridCol w:w="165"/>
        <w:gridCol w:w="954"/>
        <w:gridCol w:w="1282"/>
        <w:gridCol w:w="674"/>
        <w:gridCol w:w="430"/>
        <w:gridCol w:w="123"/>
        <w:gridCol w:w="633"/>
        <w:gridCol w:w="663"/>
        <w:gridCol w:w="93"/>
        <w:gridCol w:w="520"/>
        <w:gridCol w:w="586"/>
        <w:gridCol w:w="1128"/>
      </w:tblGrid>
      <w:tr w:rsidR="003840C8" w:rsidRPr="003840C8" w14:paraId="16356E90" w14:textId="77777777" w:rsidTr="003840C8">
        <w:trPr>
          <w:trHeight w:val="300"/>
        </w:trPr>
        <w:tc>
          <w:tcPr>
            <w:tcW w:w="953" w:type="pct"/>
            <w:gridSpan w:val="4"/>
            <w:tcBorders>
              <w:top w:val="single" w:sz="4" w:space="0" w:color="000000"/>
              <w:left w:val="single" w:sz="4" w:space="0" w:color="000000"/>
              <w:bottom w:val="single" w:sz="4" w:space="0" w:color="000000"/>
              <w:right w:val="single" w:sz="4" w:space="0" w:color="000000"/>
            </w:tcBorders>
            <w:hideMark/>
          </w:tcPr>
          <w:p w14:paraId="0BE3A243" w14:textId="77777777" w:rsidR="003840C8" w:rsidRPr="003840C8" w:rsidRDefault="003840C8" w:rsidP="003840C8">
            <w:pPr>
              <w:spacing w:after="0" w:line="240" w:lineRule="auto"/>
              <w:rPr>
                <w:rFonts w:eastAsia="Times New Roman"/>
                <w:b/>
                <w:bCs/>
                <w:color w:val="000000"/>
                <w:sz w:val="16"/>
                <w:szCs w:val="16"/>
                <w:lang w:eastAsia="es-MX"/>
              </w:rPr>
            </w:pPr>
            <w:r w:rsidRPr="003840C8">
              <w:rPr>
                <w:rFonts w:eastAsia="Times New Roman"/>
                <w:b/>
                <w:bCs/>
                <w:color w:val="000000"/>
                <w:sz w:val="16"/>
                <w:szCs w:val="16"/>
                <w:lang w:eastAsia="es-MX"/>
              </w:rPr>
              <w:t>Indicador</w:t>
            </w:r>
          </w:p>
        </w:tc>
        <w:tc>
          <w:tcPr>
            <w:tcW w:w="4047" w:type="pct"/>
            <w:gridSpan w:val="12"/>
            <w:tcBorders>
              <w:top w:val="single" w:sz="4" w:space="0" w:color="000000"/>
              <w:left w:val="nil"/>
              <w:bottom w:val="single" w:sz="4" w:space="0" w:color="000000"/>
              <w:right w:val="single" w:sz="4" w:space="0" w:color="000000"/>
            </w:tcBorders>
            <w:hideMark/>
          </w:tcPr>
          <w:p w14:paraId="36D4A11C" w14:textId="77777777" w:rsidR="003840C8" w:rsidRPr="003840C8" w:rsidRDefault="003840C8" w:rsidP="003840C8">
            <w:pPr>
              <w:spacing w:after="0" w:line="240" w:lineRule="auto"/>
              <w:rPr>
                <w:rFonts w:eastAsia="Times New Roman"/>
                <w:color w:val="000000"/>
                <w:sz w:val="16"/>
                <w:szCs w:val="16"/>
                <w:lang w:eastAsia="es-MX"/>
              </w:rPr>
            </w:pPr>
            <w:r w:rsidRPr="003840C8">
              <w:rPr>
                <w:rFonts w:eastAsia="Times New Roman"/>
                <w:color w:val="000000"/>
                <w:sz w:val="16"/>
                <w:szCs w:val="16"/>
                <w:lang w:eastAsia="es-MX"/>
              </w:rPr>
              <w:t xml:space="preserve">E039C02A01 - Promedio de participantes en razón de actividades para el desarrollo de educación cívica y cultura democrática con perspectiva de género, realizadas </w:t>
            </w:r>
          </w:p>
        </w:tc>
      </w:tr>
      <w:tr w:rsidR="003840C8" w:rsidRPr="003840C8" w14:paraId="4B91BECF" w14:textId="77777777" w:rsidTr="003840C8">
        <w:trPr>
          <w:trHeight w:val="300"/>
        </w:trPr>
        <w:tc>
          <w:tcPr>
            <w:tcW w:w="416" w:type="pct"/>
            <w:gridSpan w:val="2"/>
            <w:tcBorders>
              <w:top w:val="single" w:sz="4" w:space="0" w:color="000000"/>
              <w:left w:val="single" w:sz="4" w:space="0" w:color="000000"/>
              <w:bottom w:val="single" w:sz="4" w:space="0" w:color="000000"/>
              <w:right w:val="single" w:sz="4" w:space="0" w:color="000000"/>
            </w:tcBorders>
            <w:hideMark/>
          </w:tcPr>
          <w:p w14:paraId="1ADF576B" w14:textId="77777777" w:rsidR="003840C8" w:rsidRPr="003840C8" w:rsidRDefault="003840C8" w:rsidP="003840C8">
            <w:pPr>
              <w:spacing w:after="0" w:line="240" w:lineRule="auto"/>
              <w:rPr>
                <w:rFonts w:eastAsia="Times New Roman"/>
                <w:b/>
                <w:bCs/>
                <w:color w:val="000000"/>
                <w:sz w:val="16"/>
                <w:szCs w:val="16"/>
                <w:lang w:eastAsia="es-MX"/>
              </w:rPr>
            </w:pPr>
            <w:r w:rsidRPr="003840C8">
              <w:rPr>
                <w:rFonts w:eastAsia="Times New Roman"/>
                <w:b/>
                <w:bCs/>
                <w:color w:val="000000"/>
                <w:sz w:val="16"/>
                <w:szCs w:val="16"/>
                <w:lang w:eastAsia="es-MX"/>
              </w:rPr>
              <w:t>OTRO</w:t>
            </w:r>
          </w:p>
        </w:tc>
        <w:tc>
          <w:tcPr>
            <w:tcW w:w="2264" w:type="pct"/>
            <w:gridSpan w:val="7"/>
            <w:tcBorders>
              <w:top w:val="single" w:sz="4" w:space="0" w:color="000000"/>
              <w:left w:val="nil"/>
              <w:bottom w:val="single" w:sz="4" w:space="0" w:color="000000"/>
              <w:right w:val="single" w:sz="4" w:space="0" w:color="000000"/>
            </w:tcBorders>
            <w:hideMark/>
          </w:tcPr>
          <w:p w14:paraId="052953D4" w14:textId="77777777" w:rsidR="003840C8" w:rsidRPr="003840C8" w:rsidRDefault="003840C8" w:rsidP="003840C8">
            <w:pPr>
              <w:spacing w:after="0" w:line="240" w:lineRule="auto"/>
              <w:rPr>
                <w:rFonts w:eastAsia="Times New Roman"/>
                <w:color w:val="000000"/>
                <w:sz w:val="16"/>
                <w:szCs w:val="16"/>
                <w:lang w:eastAsia="es-MX"/>
              </w:rPr>
            </w:pPr>
            <w:r w:rsidRPr="003840C8">
              <w:rPr>
                <w:rFonts w:eastAsia="Times New Roman"/>
                <w:color w:val="000000"/>
                <w:sz w:val="16"/>
                <w:szCs w:val="16"/>
                <w:lang w:eastAsia="es-MX"/>
              </w:rPr>
              <w:t>actividades para el desarrollo de educación cívica y cultura democrática con perspectiva de género, realizadas</w:t>
            </w:r>
          </w:p>
        </w:tc>
        <w:tc>
          <w:tcPr>
            <w:tcW w:w="953" w:type="pct"/>
            <w:gridSpan w:val="4"/>
            <w:tcBorders>
              <w:top w:val="single" w:sz="4" w:space="0" w:color="000000"/>
              <w:left w:val="nil"/>
              <w:bottom w:val="single" w:sz="4" w:space="0" w:color="000000"/>
              <w:right w:val="single" w:sz="4" w:space="0" w:color="000000"/>
            </w:tcBorders>
            <w:hideMark/>
          </w:tcPr>
          <w:p w14:paraId="1D81A916" w14:textId="77777777" w:rsidR="003840C8" w:rsidRPr="003840C8" w:rsidRDefault="003840C8" w:rsidP="003840C8">
            <w:pPr>
              <w:spacing w:after="0" w:line="240" w:lineRule="auto"/>
              <w:rPr>
                <w:rFonts w:eastAsia="Times New Roman"/>
                <w:b/>
                <w:bCs/>
                <w:color w:val="000000"/>
                <w:sz w:val="16"/>
                <w:szCs w:val="16"/>
                <w:lang w:eastAsia="es-MX"/>
              </w:rPr>
            </w:pPr>
            <w:r w:rsidRPr="003840C8">
              <w:rPr>
                <w:rFonts w:eastAsia="Times New Roman"/>
                <w:b/>
                <w:bCs/>
                <w:color w:val="000000"/>
                <w:sz w:val="16"/>
                <w:szCs w:val="16"/>
                <w:lang w:eastAsia="es-MX"/>
              </w:rPr>
              <w:t>Unidad de Medida</w:t>
            </w:r>
          </w:p>
        </w:tc>
        <w:tc>
          <w:tcPr>
            <w:tcW w:w="1368" w:type="pct"/>
            <w:gridSpan w:val="3"/>
            <w:tcBorders>
              <w:top w:val="single" w:sz="4" w:space="0" w:color="000000"/>
              <w:left w:val="nil"/>
              <w:bottom w:val="single" w:sz="4" w:space="0" w:color="000000"/>
              <w:right w:val="single" w:sz="4" w:space="0" w:color="000000"/>
            </w:tcBorders>
            <w:hideMark/>
          </w:tcPr>
          <w:p w14:paraId="124065E5" w14:textId="77777777" w:rsidR="003840C8" w:rsidRPr="003840C8" w:rsidRDefault="003840C8" w:rsidP="003840C8">
            <w:pPr>
              <w:spacing w:after="0" w:line="240" w:lineRule="auto"/>
              <w:rPr>
                <w:rFonts w:eastAsia="Times New Roman"/>
                <w:color w:val="000000"/>
                <w:sz w:val="16"/>
                <w:szCs w:val="16"/>
                <w:lang w:eastAsia="es-MX"/>
              </w:rPr>
            </w:pPr>
            <w:r w:rsidRPr="003840C8">
              <w:rPr>
                <w:rFonts w:eastAsia="Times New Roman"/>
                <w:color w:val="000000"/>
                <w:sz w:val="16"/>
                <w:szCs w:val="16"/>
                <w:lang w:eastAsia="es-MX"/>
              </w:rPr>
              <w:t>6 - Actividad</w:t>
            </w:r>
          </w:p>
        </w:tc>
      </w:tr>
      <w:tr w:rsidR="003840C8" w:rsidRPr="003840C8" w14:paraId="784298AD" w14:textId="77777777" w:rsidTr="003840C8">
        <w:trPr>
          <w:trHeight w:val="300"/>
        </w:trPr>
        <w:tc>
          <w:tcPr>
            <w:tcW w:w="2391" w:type="pct"/>
            <w:gridSpan w:val="8"/>
            <w:tcBorders>
              <w:top w:val="single" w:sz="4" w:space="0" w:color="000000"/>
              <w:left w:val="single" w:sz="4" w:space="0" w:color="000000"/>
              <w:bottom w:val="single" w:sz="4" w:space="0" w:color="000000"/>
              <w:right w:val="single" w:sz="4" w:space="0" w:color="000000"/>
            </w:tcBorders>
            <w:hideMark/>
          </w:tcPr>
          <w:p w14:paraId="3151E304" w14:textId="77777777" w:rsidR="003840C8" w:rsidRPr="003840C8" w:rsidRDefault="003840C8" w:rsidP="003840C8">
            <w:pPr>
              <w:spacing w:after="0" w:line="240" w:lineRule="auto"/>
              <w:jc w:val="center"/>
              <w:rPr>
                <w:rFonts w:eastAsia="Times New Roman"/>
                <w:b/>
                <w:bCs/>
                <w:color w:val="FFFFFF"/>
                <w:sz w:val="16"/>
                <w:szCs w:val="16"/>
                <w:lang w:eastAsia="es-MX"/>
              </w:rPr>
            </w:pPr>
            <w:r w:rsidRPr="003840C8">
              <w:rPr>
                <w:rFonts w:eastAsia="Times New Roman"/>
                <w:b/>
                <w:bCs/>
                <w:color w:val="FFFFFF"/>
                <w:sz w:val="16"/>
                <w:szCs w:val="16"/>
                <w:lang w:eastAsia="es-MX"/>
              </w:rPr>
              <w:lastRenderedPageBreak/>
              <w:t>METAS</w:t>
            </w:r>
          </w:p>
        </w:tc>
        <w:tc>
          <w:tcPr>
            <w:tcW w:w="2609" w:type="pct"/>
            <w:gridSpan w:val="8"/>
            <w:tcBorders>
              <w:top w:val="single" w:sz="4" w:space="0" w:color="000000"/>
              <w:left w:val="nil"/>
              <w:bottom w:val="single" w:sz="4" w:space="0" w:color="000000"/>
              <w:right w:val="single" w:sz="4" w:space="0" w:color="000000"/>
            </w:tcBorders>
            <w:hideMark/>
          </w:tcPr>
          <w:p w14:paraId="2D7EE5CC"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Semaforización</w:t>
            </w:r>
          </w:p>
        </w:tc>
      </w:tr>
      <w:tr w:rsidR="003840C8" w:rsidRPr="003840C8" w14:paraId="593E058F" w14:textId="77777777" w:rsidTr="003840C8">
        <w:trPr>
          <w:trHeight w:val="300"/>
        </w:trPr>
        <w:tc>
          <w:tcPr>
            <w:tcW w:w="791" w:type="pct"/>
            <w:gridSpan w:val="3"/>
            <w:tcBorders>
              <w:top w:val="single" w:sz="4" w:space="0" w:color="000000"/>
              <w:left w:val="single" w:sz="4" w:space="0" w:color="000000"/>
              <w:bottom w:val="single" w:sz="4" w:space="0" w:color="000000"/>
              <w:right w:val="single" w:sz="4" w:space="0" w:color="000000"/>
            </w:tcBorders>
            <w:hideMark/>
          </w:tcPr>
          <w:p w14:paraId="2DE80F52" w14:textId="026D01F0"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L</w:t>
            </w:r>
            <w:r>
              <w:rPr>
                <w:rFonts w:eastAsia="Times New Roman"/>
                <w:b/>
                <w:bCs/>
                <w:color w:val="000000"/>
                <w:sz w:val="16"/>
                <w:szCs w:val="16"/>
                <w:lang w:eastAsia="es-MX"/>
              </w:rPr>
              <w:t>í</w:t>
            </w:r>
            <w:r w:rsidRPr="003840C8">
              <w:rPr>
                <w:rFonts w:eastAsia="Times New Roman"/>
                <w:b/>
                <w:bCs/>
                <w:color w:val="000000"/>
                <w:sz w:val="16"/>
                <w:szCs w:val="16"/>
                <w:lang w:eastAsia="es-MX"/>
              </w:rPr>
              <w:t>nea Base</w:t>
            </w:r>
          </w:p>
        </w:tc>
        <w:tc>
          <w:tcPr>
            <w:tcW w:w="243" w:type="pct"/>
            <w:gridSpan w:val="2"/>
            <w:tcBorders>
              <w:top w:val="single" w:sz="4" w:space="0" w:color="000000"/>
              <w:left w:val="nil"/>
              <w:bottom w:val="nil"/>
              <w:right w:val="single" w:sz="4" w:space="0" w:color="000000"/>
            </w:tcBorders>
            <w:hideMark/>
          </w:tcPr>
          <w:p w14:paraId="3AA09AF9"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Año Meta</w:t>
            </w:r>
          </w:p>
        </w:tc>
        <w:tc>
          <w:tcPr>
            <w:tcW w:w="398" w:type="pct"/>
            <w:tcBorders>
              <w:top w:val="single" w:sz="4" w:space="0" w:color="000000"/>
              <w:left w:val="nil"/>
              <w:bottom w:val="nil"/>
              <w:right w:val="single" w:sz="4" w:space="0" w:color="000000"/>
            </w:tcBorders>
            <w:hideMark/>
          </w:tcPr>
          <w:p w14:paraId="3E6628A9"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Meta Programada</w:t>
            </w:r>
          </w:p>
        </w:tc>
        <w:tc>
          <w:tcPr>
            <w:tcW w:w="566" w:type="pct"/>
            <w:tcBorders>
              <w:top w:val="single" w:sz="4" w:space="0" w:color="000000"/>
              <w:left w:val="nil"/>
              <w:bottom w:val="nil"/>
              <w:right w:val="single" w:sz="4" w:space="0" w:color="000000"/>
            </w:tcBorders>
            <w:hideMark/>
          </w:tcPr>
          <w:p w14:paraId="7032ABF1"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Comportamiento del</w:t>
            </w:r>
          </w:p>
        </w:tc>
        <w:tc>
          <w:tcPr>
            <w:tcW w:w="393" w:type="pct"/>
            <w:tcBorders>
              <w:top w:val="single" w:sz="4" w:space="0" w:color="000000"/>
              <w:left w:val="nil"/>
              <w:bottom w:val="nil"/>
              <w:right w:val="single" w:sz="4" w:space="0" w:color="000000"/>
            </w:tcBorders>
            <w:hideMark/>
          </w:tcPr>
          <w:p w14:paraId="62FB2081"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Tipo de</w:t>
            </w:r>
          </w:p>
        </w:tc>
        <w:tc>
          <w:tcPr>
            <w:tcW w:w="774" w:type="pct"/>
            <w:gridSpan w:val="3"/>
            <w:tcBorders>
              <w:top w:val="single" w:sz="4" w:space="0" w:color="000000"/>
              <w:left w:val="nil"/>
              <w:bottom w:val="single" w:sz="4" w:space="0" w:color="000000"/>
              <w:right w:val="single" w:sz="4" w:space="0" w:color="000000"/>
            </w:tcBorders>
            <w:hideMark/>
          </w:tcPr>
          <w:p w14:paraId="571ADAB1"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Rojo</w:t>
            </w:r>
          </w:p>
        </w:tc>
        <w:tc>
          <w:tcPr>
            <w:tcW w:w="808" w:type="pct"/>
            <w:gridSpan w:val="3"/>
            <w:tcBorders>
              <w:top w:val="single" w:sz="4" w:space="0" w:color="000000"/>
              <w:left w:val="nil"/>
              <w:bottom w:val="single" w:sz="4" w:space="0" w:color="000000"/>
              <w:right w:val="single" w:sz="4" w:space="0" w:color="auto"/>
            </w:tcBorders>
            <w:hideMark/>
          </w:tcPr>
          <w:p w14:paraId="3C448C5F"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Amarillo</w:t>
            </w:r>
          </w:p>
        </w:tc>
        <w:tc>
          <w:tcPr>
            <w:tcW w:w="1028" w:type="pct"/>
            <w:gridSpan w:val="2"/>
            <w:tcBorders>
              <w:top w:val="single" w:sz="4" w:space="0" w:color="auto"/>
              <w:left w:val="single" w:sz="4" w:space="0" w:color="auto"/>
              <w:bottom w:val="single" w:sz="4" w:space="0" w:color="auto"/>
              <w:right w:val="single" w:sz="4" w:space="0" w:color="auto"/>
            </w:tcBorders>
            <w:hideMark/>
          </w:tcPr>
          <w:p w14:paraId="2CC9EAB6" w14:textId="77777777" w:rsidR="003840C8" w:rsidRPr="003840C8" w:rsidRDefault="003840C8" w:rsidP="003840C8">
            <w:pPr>
              <w:spacing w:after="0" w:line="240" w:lineRule="auto"/>
              <w:jc w:val="center"/>
              <w:rPr>
                <w:rFonts w:eastAsia="Times New Roman"/>
                <w:b/>
                <w:bCs/>
                <w:sz w:val="16"/>
                <w:szCs w:val="16"/>
                <w:lang w:eastAsia="es-MX"/>
              </w:rPr>
            </w:pPr>
            <w:r w:rsidRPr="003840C8">
              <w:rPr>
                <w:rFonts w:eastAsia="Times New Roman"/>
                <w:b/>
                <w:bCs/>
                <w:sz w:val="16"/>
                <w:szCs w:val="16"/>
                <w:lang w:eastAsia="es-MX"/>
              </w:rPr>
              <w:t>Verde</w:t>
            </w:r>
          </w:p>
        </w:tc>
      </w:tr>
      <w:tr w:rsidR="003840C8" w:rsidRPr="003840C8" w14:paraId="15C60104" w14:textId="77777777" w:rsidTr="003840C8">
        <w:trPr>
          <w:trHeight w:val="300"/>
        </w:trPr>
        <w:tc>
          <w:tcPr>
            <w:tcW w:w="393" w:type="pct"/>
            <w:tcBorders>
              <w:top w:val="single" w:sz="4" w:space="0" w:color="auto"/>
              <w:left w:val="single" w:sz="4" w:space="0" w:color="000000"/>
              <w:bottom w:val="single" w:sz="4" w:space="0" w:color="000000"/>
              <w:right w:val="single" w:sz="4" w:space="0" w:color="000000"/>
            </w:tcBorders>
            <w:hideMark/>
          </w:tcPr>
          <w:p w14:paraId="3B6816B1" w14:textId="77777777" w:rsidR="003840C8" w:rsidRPr="003840C8" w:rsidRDefault="003840C8" w:rsidP="003840C8">
            <w:pPr>
              <w:spacing w:after="0" w:line="240" w:lineRule="auto"/>
              <w:rPr>
                <w:rFonts w:eastAsia="Times New Roman"/>
                <w:b/>
                <w:bCs/>
                <w:color w:val="000000"/>
                <w:sz w:val="16"/>
                <w:szCs w:val="16"/>
                <w:lang w:eastAsia="es-MX"/>
              </w:rPr>
            </w:pPr>
            <w:r w:rsidRPr="003840C8">
              <w:rPr>
                <w:rFonts w:eastAsia="Times New Roman"/>
                <w:b/>
                <w:bCs/>
                <w:color w:val="000000"/>
                <w:sz w:val="16"/>
                <w:szCs w:val="16"/>
                <w:lang w:eastAsia="es-MX"/>
              </w:rPr>
              <w:t>Año:</w:t>
            </w:r>
          </w:p>
        </w:tc>
        <w:tc>
          <w:tcPr>
            <w:tcW w:w="398" w:type="pct"/>
            <w:gridSpan w:val="2"/>
            <w:tcBorders>
              <w:top w:val="single" w:sz="4" w:space="0" w:color="auto"/>
              <w:left w:val="nil"/>
              <w:bottom w:val="single" w:sz="4" w:space="0" w:color="000000"/>
              <w:right w:val="single" w:sz="4" w:space="0" w:color="000000"/>
            </w:tcBorders>
            <w:hideMark/>
          </w:tcPr>
          <w:p w14:paraId="233B52AE" w14:textId="77777777" w:rsidR="003840C8" w:rsidRPr="003840C8" w:rsidRDefault="003840C8" w:rsidP="003840C8">
            <w:pPr>
              <w:spacing w:after="0" w:line="240" w:lineRule="auto"/>
              <w:jc w:val="center"/>
              <w:rPr>
                <w:rFonts w:eastAsia="Times New Roman"/>
                <w:color w:val="000000"/>
                <w:sz w:val="16"/>
                <w:szCs w:val="16"/>
                <w:lang w:eastAsia="es-MX"/>
              </w:rPr>
            </w:pPr>
            <w:r w:rsidRPr="003840C8">
              <w:rPr>
                <w:rFonts w:eastAsia="Times New Roman"/>
                <w:color w:val="000000"/>
                <w:sz w:val="16"/>
                <w:szCs w:val="16"/>
                <w:lang w:eastAsia="es-MX"/>
              </w:rPr>
              <w:t>2022</w:t>
            </w:r>
          </w:p>
        </w:tc>
        <w:tc>
          <w:tcPr>
            <w:tcW w:w="243" w:type="pct"/>
            <w:gridSpan w:val="2"/>
            <w:tcBorders>
              <w:top w:val="single" w:sz="4" w:space="0" w:color="auto"/>
              <w:left w:val="nil"/>
              <w:bottom w:val="single" w:sz="4" w:space="0" w:color="000000"/>
              <w:right w:val="single" w:sz="4" w:space="0" w:color="000000"/>
            </w:tcBorders>
            <w:hideMark/>
          </w:tcPr>
          <w:p w14:paraId="35DF908A"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 </w:t>
            </w:r>
          </w:p>
        </w:tc>
        <w:tc>
          <w:tcPr>
            <w:tcW w:w="398" w:type="pct"/>
            <w:tcBorders>
              <w:top w:val="single" w:sz="4" w:space="0" w:color="auto"/>
              <w:left w:val="nil"/>
              <w:bottom w:val="single" w:sz="4" w:space="0" w:color="000000"/>
              <w:right w:val="single" w:sz="4" w:space="0" w:color="000000"/>
            </w:tcBorders>
            <w:hideMark/>
          </w:tcPr>
          <w:p w14:paraId="5CB8C1DE"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en el Año</w:t>
            </w:r>
          </w:p>
        </w:tc>
        <w:tc>
          <w:tcPr>
            <w:tcW w:w="566" w:type="pct"/>
            <w:tcBorders>
              <w:top w:val="single" w:sz="4" w:space="0" w:color="auto"/>
              <w:left w:val="nil"/>
              <w:bottom w:val="single" w:sz="4" w:space="0" w:color="000000"/>
              <w:right w:val="single" w:sz="4" w:space="0" w:color="000000"/>
            </w:tcBorders>
            <w:hideMark/>
          </w:tcPr>
          <w:p w14:paraId="36F24348"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Indicador hacia la Meta</w:t>
            </w:r>
          </w:p>
        </w:tc>
        <w:tc>
          <w:tcPr>
            <w:tcW w:w="393" w:type="pct"/>
            <w:tcBorders>
              <w:top w:val="single" w:sz="4" w:space="0" w:color="auto"/>
              <w:left w:val="nil"/>
              <w:bottom w:val="single" w:sz="4" w:space="0" w:color="000000"/>
              <w:right w:val="single" w:sz="4" w:space="0" w:color="000000"/>
            </w:tcBorders>
            <w:hideMark/>
          </w:tcPr>
          <w:p w14:paraId="070BEEA3"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Método</w:t>
            </w:r>
          </w:p>
        </w:tc>
        <w:tc>
          <w:tcPr>
            <w:tcW w:w="387" w:type="pct"/>
            <w:gridSpan w:val="2"/>
            <w:tcBorders>
              <w:top w:val="single" w:sz="4" w:space="0" w:color="auto"/>
              <w:left w:val="nil"/>
              <w:bottom w:val="single" w:sz="4" w:space="0" w:color="000000"/>
              <w:right w:val="single" w:sz="4" w:space="0" w:color="000000"/>
            </w:tcBorders>
            <w:hideMark/>
          </w:tcPr>
          <w:p w14:paraId="6FCE8FA5"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De</w:t>
            </w:r>
          </w:p>
        </w:tc>
        <w:tc>
          <w:tcPr>
            <w:tcW w:w="387" w:type="pct"/>
            <w:tcBorders>
              <w:top w:val="single" w:sz="4" w:space="0" w:color="auto"/>
              <w:left w:val="nil"/>
              <w:bottom w:val="single" w:sz="4" w:space="0" w:color="000000"/>
              <w:right w:val="single" w:sz="4" w:space="0" w:color="000000"/>
            </w:tcBorders>
            <w:hideMark/>
          </w:tcPr>
          <w:p w14:paraId="6269A221"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Hasta</w:t>
            </w:r>
          </w:p>
        </w:tc>
        <w:tc>
          <w:tcPr>
            <w:tcW w:w="404" w:type="pct"/>
            <w:tcBorders>
              <w:top w:val="single" w:sz="4" w:space="0" w:color="auto"/>
              <w:left w:val="nil"/>
              <w:bottom w:val="single" w:sz="4" w:space="0" w:color="000000"/>
              <w:right w:val="single" w:sz="4" w:space="0" w:color="000000"/>
            </w:tcBorders>
            <w:hideMark/>
          </w:tcPr>
          <w:p w14:paraId="097DA921"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De</w:t>
            </w:r>
          </w:p>
        </w:tc>
        <w:tc>
          <w:tcPr>
            <w:tcW w:w="404" w:type="pct"/>
            <w:gridSpan w:val="2"/>
            <w:tcBorders>
              <w:top w:val="single" w:sz="4" w:space="0" w:color="auto"/>
              <w:left w:val="nil"/>
              <w:bottom w:val="single" w:sz="4" w:space="0" w:color="000000"/>
              <w:right w:val="single" w:sz="4" w:space="0" w:color="000000"/>
            </w:tcBorders>
            <w:hideMark/>
          </w:tcPr>
          <w:p w14:paraId="34CE0200"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Hasta</w:t>
            </w:r>
          </w:p>
        </w:tc>
        <w:tc>
          <w:tcPr>
            <w:tcW w:w="352" w:type="pct"/>
            <w:tcBorders>
              <w:top w:val="single" w:sz="4" w:space="0" w:color="auto"/>
              <w:left w:val="nil"/>
              <w:bottom w:val="single" w:sz="4" w:space="0" w:color="000000"/>
              <w:right w:val="nil"/>
            </w:tcBorders>
            <w:hideMark/>
          </w:tcPr>
          <w:p w14:paraId="5E2F7784" w14:textId="77777777" w:rsidR="003840C8" w:rsidRPr="003840C8" w:rsidRDefault="003840C8" w:rsidP="003840C8">
            <w:pPr>
              <w:spacing w:after="0" w:line="240" w:lineRule="auto"/>
              <w:jc w:val="center"/>
              <w:rPr>
                <w:rFonts w:eastAsia="Times New Roman"/>
                <w:sz w:val="16"/>
                <w:szCs w:val="16"/>
                <w:lang w:eastAsia="es-MX"/>
              </w:rPr>
            </w:pPr>
            <w:r w:rsidRPr="003840C8">
              <w:rPr>
                <w:rFonts w:eastAsia="Times New Roman"/>
                <w:sz w:val="16"/>
                <w:szCs w:val="16"/>
                <w:lang w:eastAsia="es-MX"/>
              </w:rPr>
              <w:t>De</w:t>
            </w:r>
          </w:p>
        </w:tc>
        <w:tc>
          <w:tcPr>
            <w:tcW w:w="676" w:type="pct"/>
            <w:tcBorders>
              <w:top w:val="single" w:sz="4" w:space="0" w:color="auto"/>
              <w:left w:val="nil"/>
              <w:bottom w:val="single" w:sz="4" w:space="0" w:color="000000"/>
              <w:right w:val="single" w:sz="4" w:space="0" w:color="000000"/>
            </w:tcBorders>
            <w:hideMark/>
          </w:tcPr>
          <w:p w14:paraId="5E08E1A9" w14:textId="77777777" w:rsidR="003840C8" w:rsidRPr="003840C8" w:rsidRDefault="003840C8" w:rsidP="003840C8">
            <w:pPr>
              <w:spacing w:after="0" w:line="240" w:lineRule="auto"/>
              <w:jc w:val="center"/>
              <w:rPr>
                <w:rFonts w:eastAsia="Times New Roman"/>
                <w:b/>
                <w:bCs/>
                <w:color w:val="000000"/>
                <w:sz w:val="16"/>
                <w:szCs w:val="16"/>
                <w:lang w:eastAsia="es-MX"/>
              </w:rPr>
            </w:pPr>
            <w:r w:rsidRPr="003840C8">
              <w:rPr>
                <w:rFonts w:eastAsia="Times New Roman"/>
                <w:b/>
                <w:bCs/>
                <w:color w:val="000000"/>
                <w:sz w:val="16"/>
                <w:szCs w:val="16"/>
                <w:lang w:eastAsia="es-MX"/>
              </w:rPr>
              <w:t>Hasta</w:t>
            </w:r>
          </w:p>
        </w:tc>
      </w:tr>
      <w:tr w:rsidR="003840C8" w:rsidRPr="003840C8" w14:paraId="4C5A776C" w14:textId="77777777" w:rsidTr="003840C8">
        <w:trPr>
          <w:trHeight w:val="300"/>
        </w:trPr>
        <w:tc>
          <w:tcPr>
            <w:tcW w:w="393" w:type="pct"/>
            <w:tcBorders>
              <w:top w:val="nil"/>
              <w:left w:val="single" w:sz="4" w:space="0" w:color="000000"/>
              <w:bottom w:val="single" w:sz="4" w:space="0" w:color="000000"/>
              <w:right w:val="single" w:sz="4" w:space="0" w:color="000000"/>
            </w:tcBorders>
            <w:hideMark/>
          </w:tcPr>
          <w:p w14:paraId="6821AA27" w14:textId="77777777" w:rsidR="003840C8" w:rsidRPr="003840C8" w:rsidRDefault="003840C8" w:rsidP="003840C8">
            <w:pPr>
              <w:spacing w:after="0" w:line="240" w:lineRule="auto"/>
              <w:rPr>
                <w:rFonts w:eastAsia="Times New Roman"/>
                <w:b/>
                <w:bCs/>
                <w:color w:val="000000"/>
                <w:sz w:val="16"/>
                <w:szCs w:val="16"/>
                <w:lang w:eastAsia="es-MX"/>
              </w:rPr>
            </w:pPr>
            <w:r w:rsidRPr="003840C8">
              <w:rPr>
                <w:rFonts w:eastAsia="Times New Roman"/>
                <w:b/>
                <w:bCs/>
                <w:color w:val="000000"/>
                <w:sz w:val="16"/>
                <w:szCs w:val="16"/>
                <w:lang w:eastAsia="es-MX"/>
              </w:rPr>
              <w:t>Valor:</w:t>
            </w:r>
          </w:p>
        </w:tc>
        <w:tc>
          <w:tcPr>
            <w:tcW w:w="398" w:type="pct"/>
            <w:gridSpan w:val="2"/>
            <w:tcBorders>
              <w:top w:val="single" w:sz="4" w:space="0" w:color="000000"/>
              <w:left w:val="nil"/>
              <w:bottom w:val="single" w:sz="4" w:space="0" w:color="000000"/>
              <w:right w:val="single" w:sz="4" w:space="0" w:color="000000"/>
            </w:tcBorders>
            <w:hideMark/>
          </w:tcPr>
          <w:p w14:paraId="6E8980BE" w14:textId="77777777" w:rsidR="003840C8" w:rsidRPr="003840C8" w:rsidRDefault="003840C8" w:rsidP="003840C8">
            <w:pPr>
              <w:spacing w:after="0" w:line="240" w:lineRule="auto"/>
              <w:jc w:val="right"/>
              <w:rPr>
                <w:rFonts w:eastAsia="Times New Roman"/>
                <w:color w:val="000000"/>
                <w:sz w:val="16"/>
                <w:szCs w:val="16"/>
                <w:lang w:eastAsia="es-MX"/>
              </w:rPr>
            </w:pPr>
            <w:r w:rsidRPr="003840C8">
              <w:rPr>
                <w:rFonts w:eastAsia="Times New Roman"/>
                <w:color w:val="000000"/>
                <w:sz w:val="16"/>
                <w:szCs w:val="16"/>
                <w:lang w:eastAsia="es-MX"/>
              </w:rPr>
              <w:t>74.000</w:t>
            </w:r>
          </w:p>
        </w:tc>
        <w:tc>
          <w:tcPr>
            <w:tcW w:w="243" w:type="pct"/>
            <w:gridSpan w:val="2"/>
            <w:tcBorders>
              <w:top w:val="single" w:sz="4" w:space="0" w:color="000000"/>
              <w:left w:val="nil"/>
              <w:bottom w:val="single" w:sz="4" w:space="0" w:color="000000"/>
              <w:right w:val="single" w:sz="4" w:space="0" w:color="000000"/>
            </w:tcBorders>
            <w:hideMark/>
          </w:tcPr>
          <w:p w14:paraId="2C1CEC6A" w14:textId="77777777" w:rsidR="003840C8" w:rsidRPr="003840C8" w:rsidRDefault="003840C8" w:rsidP="003840C8">
            <w:pPr>
              <w:spacing w:after="0" w:line="240" w:lineRule="auto"/>
              <w:jc w:val="center"/>
              <w:rPr>
                <w:rFonts w:eastAsia="Times New Roman"/>
                <w:color w:val="000000"/>
                <w:sz w:val="16"/>
                <w:szCs w:val="16"/>
                <w:lang w:eastAsia="es-MX"/>
              </w:rPr>
            </w:pPr>
            <w:r w:rsidRPr="003840C8">
              <w:rPr>
                <w:rFonts w:eastAsia="Times New Roman"/>
                <w:color w:val="000000"/>
                <w:sz w:val="16"/>
                <w:szCs w:val="16"/>
                <w:lang w:eastAsia="es-MX"/>
              </w:rPr>
              <w:t>2026</w:t>
            </w:r>
          </w:p>
        </w:tc>
        <w:tc>
          <w:tcPr>
            <w:tcW w:w="398" w:type="pct"/>
            <w:tcBorders>
              <w:top w:val="single" w:sz="4" w:space="0" w:color="000000"/>
              <w:left w:val="nil"/>
              <w:bottom w:val="single" w:sz="4" w:space="0" w:color="000000"/>
              <w:right w:val="single" w:sz="4" w:space="0" w:color="000000"/>
            </w:tcBorders>
            <w:hideMark/>
          </w:tcPr>
          <w:p w14:paraId="6CA66DDB" w14:textId="77777777" w:rsidR="003840C8" w:rsidRPr="003840C8" w:rsidRDefault="003840C8" w:rsidP="003840C8">
            <w:pPr>
              <w:spacing w:after="0" w:line="240" w:lineRule="auto"/>
              <w:jc w:val="right"/>
              <w:rPr>
                <w:rFonts w:eastAsia="Times New Roman"/>
                <w:color w:val="000000"/>
                <w:sz w:val="16"/>
                <w:szCs w:val="16"/>
                <w:lang w:eastAsia="es-MX"/>
              </w:rPr>
            </w:pPr>
            <w:r w:rsidRPr="003840C8">
              <w:rPr>
                <w:rFonts w:eastAsia="Times New Roman"/>
                <w:color w:val="000000"/>
                <w:sz w:val="16"/>
                <w:szCs w:val="16"/>
                <w:lang w:eastAsia="es-MX"/>
              </w:rPr>
              <w:t>74.000</w:t>
            </w:r>
          </w:p>
        </w:tc>
        <w:tc>
          <w:tcPr>
            <w:tcW w:w="566" w:type="pct"/>
            <w:tcBorders>
              <w:top w:val="single" w:sz="4" w:space="0" w:color="000000"/>
              <w:left w:val="nil"/>
              <w:bottom w:val="single" w:sz="4" w:space="0" w:color="000000"/>
              <w:right w:val="single" w:sz="4" w:space="0" w:color="000000"/>
            </w:tcBorders>
            <w:hideMark/>
          </w:tcPr>
          <w:p w14:paraId="47D1521C" w14:textId="77777777" w:rsidR="003840C8" w:rsidRPr="003840C8" w:rsidRDefault="003840C8" w:rsidP="003840C8">
            <w:pPr>
              <w:spacing w:after="0" w:line="240" w:lineRule="auto"/>
              <w:jc w:val="center"/>
              <w:rPr>
                <w:rFonts w:eastAsia="Times New Roman"/>
                <w:color w:val="000000"/>
                <w:sz w:val="16"/>
                <w:szCs w:val="16"/>
                <w:lang w:eastAsia="es-MX"/>
              </w:rPr>
            </w:pPr>
            <w:r w:rsidRPr="003840C8">
              <w:rPr>
                <w:rFonts w:eastAsia="Times New Roman"/>
                <w:color w:val="000000"/>
                <w:sz w:val="16"/>
                <w:szCs w:val="16"/>
                <w:lang w:eastAsia="es-MX"/>
              </w:rPr>
              <w:t>ASCENDENTE</w:t>
            </w:r>
          </w:p>
        </w:tc>
        <w:tc>
          <w:tcPr>
            <w:tcW w:w="393" w:type="pct"/>
            <w:tcBorders>
              <w:top w:val="single" w:sz="4" w:space="0" w:color="000000"/>
              <w:left w:val="nil"/>
              <w:bottom w:val="single" w:sz="4" w:space="0" w:color="000000"/>
              <w:right w:val="single" w:sz="4" w:space="0" w:color="000000"/>
            </w:tcBorders>
            <w:hideMark/>
          </w:tcPr>
          <w:p w14:paraId="4447D736" w14:textId="77777777" w:rsidR="003840C8" w:rsidRPr="003840C8" w:rsidRDefault="003840C8" w:rsidP="003840C8">
            <w:pPr>
              <w:spacing w:after="0" w:line="240" w:lineRule="auto"/>
              <w:jc w:val="center"/>
              <w:rPr>
                <w:rFonts w:eastAsia="Times New Roman"/>
                <w:color w:val="000000"/>
                <w:sz w:val="16"/>
                <w:szCs w:val="16"/>
                <w:lang w:eastAsia="es-MX"/>
              </w:rPr>
            </w:pPr>
            <w:r w:rsidRPr="003840C8">
              <w:rPr>
                <w:rFonts w:eastAsia="Times New Roman"/>
                <w:color w:val="000000"/>
                <w:sz w:val="16"/>
                <w:szCs w:val="16"/>
                <w:lang w:eastAsia="es-MX"/>
              </w:rPr>
              <w:t>OTRO</w:t>
            </w:r>
          </w:p>
        </w:tc>
        <w:tc>
          <w:tcPr>
            <w:tcW w:w="387" w:type="pct"/>
            <w:gridSpan w:val="2"/>
            <w:tcBorders>
              <w:top w:val="single" w:sz="4" w:space="0" w:color="000000"/>
              <w:left w:val="nil"/>
              <w:bottom w:val="single" w:sz="4" w:space="0" w:color="000000"/>
              <w:right w:val="single" w:sz="4" w:space="0" w:color="000000"/>
            </w:tcBorders>
            <w:hideMark/>
          </w:tcPr>
          <w:p w14:paraId="131800B2" w14:textId="77777777" w:rsidR="003840C8" w:rsidRPr="003840C8" w:rsidRDefault="003840C8" w:rsidP="003840C8">
            <w:pPr>
              <w:spacing w:after="0" w:line="240" w:lineRule="auto"/>
              <w:jc w:val="right"/>
              <w:rPr>
                <w:rFonts w:eastAsia="Times New Roman"/>
                <w:color w:val="000000"/>
                <w:sz w:val="16"/>
                <w:szCs w:val="16"/>
                <w:lang w:eastAsia="es-MX"/>
              </w:rPr>
            </w:pPr>
            <w:r w:rsidRPr="003840C8">
              <w:rPr>
                <w:rFonts w:eastAsia="Times New Roman"/>
                <w:color w:val="000000"/>
                <w:sz w:val="16"/>
                <w:szCs w:val="16"/>
                <w:lang w:eastAsia="es-MX"/>
              </w:rPr>
              <w:t>∞</w:t>
            </w:r>
          </w:p>
        </w:tc>
        <w:tc>
          <w:tcPr>
            <w:tcW w:w="387" w:type="pct"/>
            <w:tcBorders>
              <w:top w:val="single" w:sz="4" w:space="0" w:color="000000"/>
              <w:left w:val="nil"/>
              <w:bottom w:val="single" w:sz="4" w:space="0" w:color="000000"/>
              <w:right w:val="single" w:sz="4" w:space="0" w:color="000000"/>
            </w:tcBorders>
            <w:hideMark/>
          </w:tcPr>
          <w:p w14:paraId="1ADF6A7C" w14:textId="77777777" w:rsidR="003840C8" w:rsidRPr="003840C8" w:rsidRDefault="003840C8" w:rsidP="003840C8">
            <w:pPr>
              <w:spacing w:after="0" w:line="240" w:lineRule="auto"/>
              <w:jc w:val="right"/>
              <w:rPr>
                <w:rFonts w:eastAsia="Times New Roman"/>
                <w:color w:val="000000"/>
                <w:sz w:val="16"/>
                <w:szCs w:val="16"/>
                <w:lang w:eastAsia="es-MX"/>
              </w:rPr>
            </w:pPr>
            <w:r w:rsidRPr="003840C8">
              <w:rPr>
                <w:rFonts w:eastAsia="Times New Roman"/>
                <w:color w:val="000000"/>
                <w:sz w:val="16"/>
                <w:szCs w:val="16"/>
                <w:lang w:eastAsia="es-MX"/>
              </w:rPr>
              <w:t>59.200</w:t>
            </w:r>
          </w:p>
        </w:tc>
        <w:tc>
          <w:tcPr>
            <w:tcW w:w="404" w:type="pct"/>
            <w:tcBorders>
              <w:top w:val="single" w:sz="4" w:space="0" w:color="000000"/>
              <w:left w:val="nil"/>
              <w:bottom w:val="single" w:sz="4" w:space="0" w:color="000000"/>
              <w:right w:val="single" w:sz="4" w:space="0" w:color="000000"/>
            </w:tcBorders>
            <w:hideMark/>
          </w:tcPr>
          <w:p w14:paraId="0804C4E8" w14:textId="77777777" w:rsidR="003840C8" w:rsidRPr="003840C8" w:rsidRDefault="003840C8" w:rsidP="003840C8">
            <w:pPr>
              <w:spacing w:after="0" w:line="240" w:lineRule="auto"/>
              <w:jc w:val="right"/>
              <w:rPr>
                <w:rFonts w:eastAsia="Times New Roman"/>
                <w:color w:val="000000"/>
                <w:sz w:val="16"/>
                <w:szCs w:val="16"/>
                <w:lang w:eastAsia="es-MX"/>
              </w:rPr>
            </w:pPr>
            <w:r w:rsidRPr="003840C8">
              <w:rPr>
                <w:rFonts w:eastAsia="Times New Roman"/>
                <w:color w:val="000000"/>
                <w:sz w:val="16"/>
                <w:szCs w:val="16"/>
                <w:lang w:eastAsia="es-MX"/>
              </w:rPr>
              <w:t>59.200</w:t>
            </w:r>
          </w:p>
        </w:tc>
        <w:tc>
          <w:tcPr>
            <w:tcW w:w="404" w:type="pct"/>
            <w:gridSpan w:val="2"/>
            <w:tcBorders>
              <w:top w:val="single" w:sz="4" w:space="0" w:color="000000"/>
              <w:left w:val="nil"/>
              <w:bottom w:val="single" w:sz="4" w:space="0" w:color="000000"/>
              <w:right w:val="single" w:sz="4" w:space="0" w:color="000000"/>
            </w:tcBorders>
            <w:hideMark/>
          </w:tcPr>
          <w:p w14:paraId="3A02B20D" w14:textId="77777777" w:rsidR="003840C8" w:rsidRPr="003840C8" w:rsidRDefault="003840C8" w:rsidP="003840C8">
            <w:pPr>
              <w:spacing w:after="0" w:line="240" w:lineRule="auto"/>
              <w:jc w:val="right"/>
              <w:rPr>
                <w:rFonts w:eastAsia="Times New Roman"/>
                <w:color w:val="000000"/>
                <w:sz w:val="16"/>
                <w:szCs w:val="16"/>
                <w:lang w:eastAsia="es-MX"/>
              </w:rPr>
            </w:pPr>
            <w:r w:rsidRPr="003840C8">
              <w:rPr>
                <w:rFonts w:eastAsia="Times New Roman"/>
                <w:color w:val="000000"/>
                <w:sz w:val="16"/>
                <w:szCs w:val="16"/>
                <w:lang w:eastAsia="es-MX"/>
              </w:rPr>
              <w:t>66.600</w:t>
            </w:r>
          </w:p>
        </w:tc>
        <w:tc>
          <w:tcPr>
            <w:tcW w:w="352" w:type="pct"/>
            <w:tcBorders>
              <w:top w:val="single" w:sz="4" w:space="0" w:color="000000"/>
              <w:left w:val="nil"/>
              <w:bottom w:val="single" w:sz="4" w:space="0" w:color="000000"/>
              <w:right w:val="nil"/>
            </w:tcBorders>
            <w:hideMark/>
          </w:tcPr>
          <w:p w14:paraId="1475784A" w14:textId="77777777" w:rsidR="003840C8" w:rsidRPr="003840C8" w:rsidRDefault="003840C8" w:rsidP="003840C8">
            <w:pPr>
              <w:spacing w:after="0" w:line="240" w:lineRule="auto"/>
              <w:jc w:val="right"/>
              <w:rPr>
                <w:rFonts w:eastAsia="Times New Roman"/>
                <w:sz w:val="16"/>
                <w:szCs w:val="16"/>
                <w:lang w:eastAsia="es-MX"/>
              </w:rPr>
            </w:pPr>
            <w:r w:rsidRPr="003840C8">
              <w:rPr>
                <w:rFonts w:eastAsia="Times New Roman"/>
                <w:sz w:val="16"/>
                <w:szCs w:val="16"/>
                <w:lang w:eastAsia="es-MX"/>
              </w:rPr>
              <w:t>66.600</w:t>
            </w:r>
          </w:p>
        </w:tc>
        <w:tc>
          <w:tcPr>
            <w:tcW w:w="676" w:type="pct"/>
            <w:tcBorders>
              <w:top w:val="single" w:sz="4" w:space="0" w:color="000000"/>
              <w:left w:val="nil"/>
              <w:bottom w:val="single" w:sz="4" w:space="0" w:color="000000"/>
              <w:right w:val="single" w:sz="4" w:space="0" w:color="000000"/>
            </w:tcBorders>
            <w:hideMark/>
          </w:tcPr>
          <w:p w14:paraId="79946102" w14:textId="77777777" w:rsidR="003840C8" w:rsidRPr="003840C8" w:rsidRDefault="003840C8" w:rsidP="003840C8">
            <w:pPr>
              <w:spacing w:after="0" w:line="240" w:lineRule="auto"/>
              <w:jc w:val="right"/>
              <w:rPr>
                <w:rFonts w:eastAsia="Times New Roman"/>
                <w:color w:val="000000"/>
                <w:sz w:val="16"/>
                <w:szCs w:val="16"/>
                <w:lang w:eastAsia="es-MX"/>
              </w:rPr>
            </w:pPr>
            <w:r w:rsidRPr="003840C8">
              <w:rPr>
                <w:rFonts w:eastAsia="Times New Roman"/>
                <w:color w:val="000000"/>
                <w:sz w:val="16"/>
                <w:szCs w:val="16"/>
                <w:lang w:eastAsia="es-MX"/>
              </w:rPr>
              <w:t>81.400</w:t>
            </w:r>
          </w:p>
        </w:tc>
      </w:tr>
    </w:tbl>
    <w:p w14:paraId="50BF932F" w14:textId="77777777" w:rsidR="00145202" w:rsidRDefault="00145202">
      <w:pPr>
        <w:spacing w:line="259" w:lineRule="auto"/>
      </w:pPr>
    </w:p>
    <w:tbl>
      <w:tblPr>
        <w:tblW w:w="5000" w:type="pct"/>
        <w:tblCellMar>
          <w:left w:w="70" w:type="dxa"/>
          <w:right w:w="70" w:type="dxa"/>
        </w:tblCellMar>
        <w:tblLook w:val="04A0" w:firstRow="1" w:lastRow="0" w:firstColumn="1" w:lastColumn="0" w:noHBand="0" w:noVBand="1"/>
      </w:tblPr>
      <w:tblGrid>
        <w:gridCol w:w="644"/>
        <w:gridCol w:w="30"/>
        <w:gridCol w:w="573"/>
        <w:gridCol w:w="330"/>
        <w:gridCol w:w="165"/>
        <w:gridCol w:w="954"/>
        <w:gridCol w:w="1282"/>
        <w:gridCol w:w="674"/>
        <w:gridCol w:w="430"/>
        <w:gridCol w:w="123"/>
        <w:gridCol w:w="633"/>
        <w:gridCol w:w="663"/>
        <w:gridCol w:w="83"/>
        <w:gridCol w:w="530"/>
        <w:gridCol w:w="571"/>
        <w:gridCol w:w="1143"/>
      </w:tblGrid>
      <w:tr w:rsidR="00977CEA" w:rsidRPr="00977CEA" w14:paraId="6BDF15A0" w14:textId="77777777" w:rsidTr="00977CEA">
        <w:trPr>
          <w:trHeight w:val="300"/>
        </w:trPr>
        <w:tc>
          <w:tcPr>
            <w:tcW w:w="953" w:type="pct"/>
            <w:gridSpan w:val="4"/>
            <w:tcBorders>
              <w:top w:val="single" w:sz="4" w:space="0" w:color="000000"/>
              <w:left w:val="single" w:sz="4" w:space="0" w:color="000000"/>
              <w:bottom w:val="single" w:sz="4" w:space="0" w:color="000000"/>
              <w:right w:val="single" w:sz="4" w:space="0" w:color="000000"/>
            </w:tcBorders>
            <w:hideMark/>
          </w:tcPr>
          <w:p w14:paraId="6E604047" w14:textId="77777777" w:rsidR="00977CEA" w:rsidRPr="00977CEA" w:rsidRDefault="00977CEA" w:rsidP="00977CEA">
            <w:pPr>
              <w:spacing w:after="0" w:line="240" w:lineRule="auto"/>
              <w:rPr>
                <w:rFonts w:eastAsia="Times New Roman"/>
                <w:b/>
                <w:bCs/>
                <w:color w:val="000000"/>
                <w:sz w:val="16"/>
                <w:szCs w:val="16"/>
                <w:lang w:eastAsia="es-MX"/>
              </w:rPr>
            </w:pPr>
            <w:r w:rsidRPr="00977CEA">
              <w:rPr>
                <w:rFonts w:eastAsia="Times New Roman"/>
                <w:b/>
                <w:bCs/>
                <w:color w:val="000000"/>
                <w:sz w:val="16"/>
                <w:szCs w:val="16"/>
                <w:lang w:eastAsia="es-MX"/>
              </w:rPr>
              <w:t>Indicador</w:t>
            </w:r>
          </w:p>
        </w:tc>
        <w:tc>
          <w:tcPr>
            <w:tcW w:w="4047" w:type="pct"/>
            <w:gridSpan w:val="12"/>
            <w:tcBorders>
              <w:top w:val="single" w:sz="4" w:space="0" w:color="000000"/>
              <w:left w:val="nil"/>
              <w:bottom w:val="single" w:sz="4" w:space="0" w:color="000000"/>
              <w:right w:val="single" w:sz="4" w:space="0" w:color="000000"/>
            </w:tcBorders>
            <w:hideMark/>
          </w:tcPr>
          <w:p w14:paraId="7D8ED71B" w14:textId="77777777" w:rsidR="00977CEA" w:rsidRPr="00977CEA" w:rsidRDefault="00977CEA" w:rsidP="00977CEA">
            <w:pPr>
              <w:spacing w:after="0" w:line="240" w:lineRule="auto"/>
              <w:rPr>
                <w:rFonts w:eastAsia="Times New Roman"/>
                <w:color w:val="000000"/>
                <w:sz w:val="16"/>
                <w:szCs w:val="16"/>
                <w:lang w:eastAsia="es-MX"/>
              </w:rPr>
            </w:pPr>
            <w:r w:rsidRPr="00977CEA">
              <w:rPr>
                <w:rFonts w:eastAsia="Times New Roman"/>
                <w:color w:val="000000"/>
                <w:sz w:val="16"/>
                <w:szCs w:val="16"/>
                <w:lang w:eastAsia="es-MX"/>
              </w:rPr>
              <w:t>E039C02A02 - Promedio de participantes en razón de las actividades de capacitación programada sobre erradicación de la violencia política contra la mujer por razón de género.</w:t>
            </w:r>
          </w:p>
        </w:tc>
      </w:tr>
      <w:tr w:rsidR="00977CEA" w:rsidRPr="00977CEA" w14:paraId="4FE3E30D" w14:textId="77777777" w:rsidTr="00977CEA">
        <w:trPr>
          <w:trHeight w:val="300"/>
        </w:trPr>
        <w:tc>
          <w:tcPr>
            <w:tcW w:w="416" w:type="pct"/>
            <w:gridSpan w:val="2"/>
            <w:tcBorders>
              <w:top w:val="single" w:sz="4" w:space="0" w:color="000000"/>
              <w:left w:val="single" w:sz="4" w:space="0" w:color="000000"/>
              <w:bottom w:val="single" w:sz="4" w:space="0" w:color="000000"/>
              <w:right w:val="single" w:sz="4" w:space="0" w:color="000000"/>
            </w:tcBorders>
            <w:hideMark/>
          </w:tcPr>
          <w:p w14:paraId="684D8DD7" w14:textId="77777777" w:rsidR="00977CEA" w:rsidRPr="00977CEA" w:rsidRDefault="00977CEA" w:rsidP="00977CEA">
            <w:pPr>
              <w:spacing w:after="0" w:line="240" w:lineRule="auto"/>
              <w:rPr>
                <w:rFonts w:eastAsia="Times New Roman"/>
                <w:b/>
                <w:bCs/>
                <w:color w:val="000000"/>
                <w:sz w:val="16"/>
                <w:szCs w:val="16"/>
                <w:lang w:eastAsia="es-MX"/>
              </w:rPr>
            </w:pPr>
            <w:r w:rsidRPr="00977CEA">
              <w:rPr>
                <w:rFonts w:eastAsia="Times New Roman"/>
                <w:b/>
                <w:bCs/>
                <w:color w:val="000000"/>
                <w:sz w:val="16"/>
                <w:szCs w:val="16"/>
                <w:lang w:eastAsia="es-MX"/>
              </w:rPr>
              <w:t>OTRO</w:t>
            </w:r>
          </w:p>
        </w:tc>
        <w:tc>
          <w:tcPr>
            <w:tcW w:w="2264" w:type="pct"/>
            <w:gridSpan w:val="7"/>
            <w:tcBorders>
              <w:top w:val="single" w:sz="4" w:space="0" w:color="000000"/>
              <w:left w:val="nil"/>
              <w:bottom w:val="single" w:sz="4" w:space="0" w:color="000000"/>
              <w:right w:val="single" w:sz="4" w:space="0" w:color="000000"/>
            </w:tcBorders>
            <w:hideMark/>
          </w:tcPr>
          <w:p w14:paraId="02474E8C" w14:textId="77777777" w:rsidR="00977CEA" w:rsidRPr="00977CEA" w:rsidRDefault="00977CEA" w:rsidP="00977CEA">
            <w:pPr>
              <w:spacing w:after="0" w:line="240" w:lineRule="auto"/>
              <w:rPr>
                <w:rFonts w:eastAsia="Times New Roman"/>
                <w:color w:val="000000"/>
                <w:sz w:val="16"/>
                <w:szCs w:val="16"/>
                <w:lang w:eastAsia="es-MX"/>
              </w:rPr>
            </w:pPr>
            <w:r w:rsidRPr="00977CEA">
              <w:rPr>
                <w:rFonts w:eastAsia="Times New Roman"/>
                <w:color w:val="000000"/>
                <w:sz w:val="16"/>
                <w:szCs w:val="16"/>
                <w:lang w:eastAsia="es-MX"/>
              </w:rPr>
              <w:t>Número Total Actividades de Capacitación Realizadas</w:t>
            </w:r>
          </w:p>
        </w:tc>
        <w:tc>
          <w:tcPr>
            <w:tcW w:w="953" w:type="pct"/>
            <w:gridSpan w:val="4"/>
            <w:tcBorders>
              <w:top w:val="single" w:sz="4" w:space="0" w:color="000000"/>
              <w:left w:val="nil"/>
              <w:bottom w:val="single" w:sz="4" w:space="0" w:color="000000"/>
              <w:right w:val="single" w:sz="4" w:space="0" w:color="000000"/>
            </w:tcBorders>
            <w:hideMark/>
          </w:tcPr>
          <w:p w14:paraId="049CF162" w14:textId="77777777" w:rsidR="00977CEA" w:rsidRPr="00977CEA" w:rsidRDefault="00977CEA" w:rsidP="00977CEA">
            <w:pPr>
              <w:spacing w:after="0" w:line="240" w:lineRule="auto"/>
              <w:rPr>
                <w:rFonts w:eastAsia="Times New Roman"/>
                <w:b/>
                <w:bCs/>
                <w:color w:val="000000"/>
                <w:sz w:val="16"/>
                <w:szCs w:val="16"/>
                <w:lang w:eastAsia="es-MX"/>
              </w:rPr>
            </w:pPr>
            <w:r w:rsidRPr="00977CEA">
              <w:rPr>
                <w:rFonts w:eastAsia="Times New Roman"/>
                <w:b/>
                <w:bCs/>
                <w:color w:val="000000"/>
                <w:sz w:val="16"/>
                <w:szCs w:val="16"/>
                <w:lang w:eastAsia="es-MX"/>
              </w:rPr>
              <w:t>Unidad de Medida</w:t>
            </w:r>
          </w:p>
        </w:tc>
        <w:tc>
          <w:tcPr>
            <w:tcW w:w="1368" w:type="pct"/>
            <w:gridSpan w:val="3"/>
            <w:tcBorders>
              <w:top w:val="single" w:sz="4" w:space="0" w:color="000000"/>
              <w:left w:val="nil"/>
              <w:bottom w:val="single" w:sz="4" w:space="0" w:color="000000"/>
              <w:right w:val="single" w:sz="4" w:space="0" w:color="000000"/>
            </w:tcBorders>
            <w:hideMark/>
          </w:tcPr>
          <w:p w14:paraId="13E4E9A4" w14:textId="77777777" w:rsidR="00977CEA" w:rsidRPr="00977CEA" w:rsidRDefault="00977CEA" w:rsidP="00977CEA">
            <w:pPr>
              <w:spacing w:after="0" w:line="240" w:lineRule="auto"/>
              <w:rPr>
                <w:rFonts w:eastAsia="Times New Roman"/>
                <w:color w:val="000000"/>
                <w:sz w:val="16"/>
                <w:szCs w:val="16"/>
                <w:lang w:eastAsia="es-MX"/>
              </w:rPr>
            </w:pPr>
            <w:r w:rsidRPr="00977CEA">
              <w:rPr>
                <w:rFonts w:eastAsia="Times New Roman"/>
                <w:color w:val="000000"/>
                <w:sz w:val="16"/>
                <w:szCs w:val="16"/>
                <w:lang w:eastAsia="es-MX"/>
              </w:rPr>
              <w:t>6 - Actividad</w:t>
            </w:r>
          </w:p>
        </w:tc>
      </w:tr>
      <w:tr w:rsidR="00977CEA" w:rsidRPr="00977CEA" w14:paraId="5F30E2B0" w14:textId="77777777" w:rsidTr="00977CEA">
        <w:trPr>
          <w:trHeight w:val="300"/>
        </w:trPr>
        <w:tc>
          <w:tcPr>
            <w:tcW w:w="2391" w:type="pct"/>
            <w:gridSpan w:val="8"/>
            <w:tcBorders>
              <w:top w:val="single" w:sz="4" w:space="0" w:color="000000"/>
              <w:left w:val="single" w:sz="4" w:space="0" w:color="000000"/>
              <w:bottom w:val="single" w:sz="4" w:space="0" w:color="000000"/>
              <w:right w:val="single" w:sz="4" w:space="0" w:color="000000"/>
            </w:tcBorders>
            <w:hideMark/>
          </w:tcPr>
          <w:p w14:paraId="748A5A4D" w14:textId="77777777" w:rsidR="00977CEA" w:rsidRPr="00977CEA" w:rsidRDefault="00977CEA" w:rsidP="00977CEA">
            <w:pPr>
              <w:spacing w:after="0" w:line="240" w:lineRule="auto"/>
              <w:jc w:val="center"/>
              <w:rPr>
                <w:rFonts w:eastAsia="Times New Roman"/>
                <w:b/>
                <w:bCs/>
                <w:color w:val="FFFFFF"/>
                <w:sz w:val="16"/>
                <w:szCs w:val="16"/>
                <w:lang w:eastAsia="es-MX"/>
              </w:rPr>
            </w:pPr>
            <w:r w:rsidRPr="00977CEA">
              <w:rPr>
                <w:rFonts w:eastAsia="Times New Roman"/>
                <w:b/>
                <w:bCs/>
                <w:color w:val="FFFFFF"/>
                <w:sz w:val="16"/>
                <w:szCs w:val="16"/>
                <w:lang w:eastAsia="es-MX"/>
              </w:rPr>
              <w:t>METAS</w:t>
            </w:r>
          </w:p>
        </w:tc>
        <w:tc>
          <w:tcPr>
            <w:tcW w:w="2609" w:type="pct"/>
            <w:gridSpan w:val="8"/>
            <w:tcBorders>
              <w:top w:val="single" w:sz="4" w:space="0" w:color="000000"/>
              <w:left w:val="nil"/>
              <w:bottom w:val="single" w:sz="4" w:space="0" w:color="000000"/>
              <w:right w:val="single" w:sz="4" w:space="0" w:color="000000"/>
            </w:tcBorders>
            <w:hideMark/>
          </w:tcPr>
          <w:p w14:paraId="7AB725C5"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Semaforización</w:t>
            </w:r>
          </w:p>
        </w:tc>
      </w:tr>
      <w:tr w:rsidR="00977CEA" w:rsidRPr="00977CEA" w14:paraId="4B2F2190" w14:textId="77777777" w:rsidTr="00977CEA">
        <w:trPr>
          <w:trHeight w:val="300"/>
        </w:trPr>
        <w:tc>
          <w:tcPr>
            <w:tcW w:w="791" w:type="pct"/>
            <w:gridSpan w:val="3"/>
            <w:tcBorders>
              <w:top w:val="single" w:sz="4" w:space="0" w:color="000000"/>
              <w:left w:val="single" w:sz="4" w:space="0" w:color="000000"/>
              <w:bottom w:val="single" w:sz="4" w:space="0" w:color="000000"/>
              <w:right w:val="single" w:sz="4" w:space="0" w:color="000000"/>
            </w:tcBorders>
            <w:hideMark/>
          </w:tcPr>
          <w:p w14:paraId="717557F8" w14:textId="348F3380"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L</w:t>
            </w:r>
            <w:r w:rsidR="00FF556F">
              <w:rPr>
                <w:rFonts w:eastAsia="Times New Roman"/>
                <w:b/>
                <w:bCs/>
                <w:color w:val="000000"/>
                <w:sz w:val="16"/>
                <w:szCs w:val="16"/>
                <w:lang w:eastAsia="es-MX"/>
              </w:rPr>
              <w:t>í</w:t>
            </w:r>
            <w:r w:rsidRPr="00977CEA">
              <w:rPr>
                <w:rFonts w:eastAsia="Times New Roman"/>
                <w:b/>
                <w:bCs/>
                <w:color w:val="000000"/>
                <w:sz w:val="16"/>
                <w:szCs w:val="16"/>
                <w:lang w:eastAsia="es-MX"/>
              </w:rPr>
              <w:t>nea Base</w:t>
            </w:r>
          </w:p>
        </w:tc>
        <w:tc>
          <w:tcPr>
            <w:tcW w:w="243" w:type="pct"/>
            <w:gridSpan w:val="2"/>
            <w:tcBorders>
              <w:top w:val="single" w:sz="4" w:space="0" w:color="000000"/>
              <w:left w:val="nil"/>
              <w:bottom w:val="nil"/>
              <w:right w:val="single" w:sz="4" w:space="0" w:color="000000"/>
            </w:tcBorders>
            <w:hideMark/>
          </w:tcPr>
          <w:p w14:paraId="3DBCC3B9"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Año Meta</w:t>
            </w:r>
          </w:p>
        </w:tc>
        <w:tc>
          <w:tcPr>
            <w:tcW w:w="398" w:type="pct"/>
            <w:tcBorders>
              <w:top w:val="single" w:sz="4" w:space="0" w:color="000000"/>
              <w:left w:val="nil"/>
              <w:bottom w:val="nil"/>
              <w:right w:val="single" w:sz="4" w:space="0" w:color="000000"/>
            </w:tcBorders>
            <w:hideMark/>
          </w:tcPr>
          <w:p w14:paraId="0DAD6926"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Meta Programada</w:t>
            </w:r>
          </w:p>
        </w:tc>
        <w:tc>
          <w:tcPr>
            <w:tcW w:w="566" w:type="pct"/>
            <w:tcBorders>
              <w:top w:val="single" w:sz="4" w:space="0" w:color="000000"/>
              <w:left w:val="nil"/>
              <w:bottom w:val="nil"/>
              <w:right w:val="single" w:sz="4" w:space="0" w:color="000000"/>
            </w:tcBorders>
            <w:hideMark/>
          </w:tcPr>
          <w:p w14:paraId="50A7A195"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Comportamiento del</w:t>
            </w:r>
          </w:p>
        </w:tc>
        <w:tc>
          <w:tcPr>
            <w:tcW w:w="393" w:type="pct"/>
            <w:tcBorders>
              <w:top w:val="single" w:sz="4" w:space="0" w:color="000000"/>
              <w:left w:val="nil"/>
              <w:bottom w:val="nil"/>
              <w:right w:val="single" w:sz="4" w:space="0" w:color="000000"/>
            </w:tcBorders>
            <w:hideMark/>
          </w:tcPr>
          <w:p w14:paraId="49EEB59C"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Tipo de</w:t>
            </w:r>
          </w:p>
        </w:tc>
        <w:tc>
          <w:tcPr>
            <w:tcW w:w="774" w:type="pct"/>
            <w:gridSpan w:val="3"/>
            <w:tcBorders>
              <w:top w:val="single" w:sz="4" w:space="0" w:color="000000"/>
              <w:left w:val="nil"/>
              <w:bottom w:val="single" w:sz="4" w:space="0" w:color="000000"/>
              <w:right w:val="single" w:sz="4" w:space="0" w:color="000000"/>
            </w:tcBorders>
            <w:hideMark/>
          </w:tcPr>
          <w:p w14:paraId="65B9EB66"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Rojo</w:t>
            </w:r>
          </w:p>
        </w:tc>
        <w:tc>
          <w:tcPr>
            <w:tcW w:w="808" w:type="pct"/>
            <w:gridSpan w:val="3"/>
            <w:tcBorders>
              <w:top w:val="single" w:sz="4" w:space="0" w:color="000000"/>
              <w:left w:val="nil"/>
              <w:bottom w:val="single" w:sz="4" w:space="0" w:color="000000"/>
              <w:right w:val="single" w:sz="4" w:space="0" w:color="auto"/>
            </w:tcBorders>
            <w:hideMark/>
          </w:tcPr>
          <w:p w14:paraId="28889E12"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Amarillo</w:t>
            </w:r>
          </w:p>
        </w:tc>
        <w:tc>
          <w:tcPr>
            <w:tcW w:w="1028" w:type="pct"/>
            <w:gridSpan w:val="2"/>
            <w:tcBorders>
              <w:top w:val="single" w:sz="4" w:space="0" w:color="auto"/>
              <w:left w:val="single" w:sz="4" w:space="0" w:color="auto"/>
              <w:bottom w:val="single" w:sz="4" w:space="0" w:color="auto"/>
              <w:right w:val="single" w:sz="4" w:space="0" w:color="auto"/>
            </w:tcBorders>
            <w:hideMark/>
          </w:tcPr>
          <w:p w14:paraId="1C24CF3D" w14:textId="77777777" w:rsidR="00977CEA" w:rsidRPr="00977CEA" w:rsidRDefault="00977CEA" w:rsidP="00977CEA">
            <w:pPr>
              <w:spacing w:after="0" w:line="240" w:lineRule="auto"/>
              <w:jc w:val="center"/>
              <w:rPr>
                <w:rFonts w:eastAsia="Times New Roman"/>
                <w:b/>
                <w:bCs/>
                <w:sz w:val="16"/>
                <w:szCs w:val="16"/>
                <w:lang w:eastAsia="es-MX"/>
              </w:rPr>
            </w:pPr>
            <w:r w:rsidRPr="00977CEA">
              <w:rPr>
                <w:rFonts w:eastAsia="Times New Roman"/>
                <w:b/>
                <w:bCs/>
                <w:sz w:val="16"/>
                <w:szCs w:val="16"/>
                <w:lang w:eastAsia="es-MX"/>
              </w:rPr>
              <w:t>Verde</w:t>
            </w:r>
          </w:p>
        </w:tc>
      </w:tr>
      <w:tr w:rsidR="00977CEA" w:rsidRPr="00977CEA" w14:paraId="57210FC6" w14:textId="77777777" w:rsidTr="00977CEA">
        <w:trPr>
          <w:trHeight w:val="300"/>
        </w:trPr>
        <w:tc>
          <w:tcPr>
            <w:tcW w:w="393" w:type="pct"/>
            <w:tcBorders>
              <w:top w:val="single" w:sz="4" w:space="0" w:color="auto"/>
              <w:left w:val="single" w:sz="4" w:space="0" w:color="000000"/>
              <w:bottom w:val="single" w:sz="4" w:space="0" w:color="000000"/>
              <w:right w:val="single" w:sz="4" w:space="0" w:color="000000"/>
            </w:tcBorders>
            <w:hideMark/>
          </w:tcPr>
          <w:p w14:paraId="6A277950" w14:textId="77777777" w:rsidR="00977CEA" w:rsidRPr="00977CEA" w:rsidRDefault="00977CEA" w:rsidP="00977CEA">
            <w:pPr>
              <w:spacing w:after="0" w:line="240" w:lineRule="auto"/>
              <w:rPr>
                <w:rFonts w:eastAsia="Times New Roman"/>
                <w:b/>
                <w:bCs/>
                <w:color w:val="000000"/>
                <w:sz w:val="16"/>
                <w:szCs w:val="16"/>
                <w:lang w:eastAsia="es-MX"/>
              </w:rPr>
            </w:pPr>
            <w:r w:rsidRPr="00977CEA">
              <w:rPr>
                <w:rFonts w:eastAsia="Times New Roman"/>
                <w:b/>
                <w:bCs/>
                <w:color w:val="000000"/>
                <w:sz w:val="16"/>
                <w:szCs w:val="16"/>
                <w:lang w:eastAsia="es-MX"/>
              </w:rPr>
              <w:t>Año:</w:t>
            </w:r>
          </w:p>
        </w:tc>
        <w:tc>
          <w:tcPr>
            <w:tcW w:w="398" w:type="pct"/>
            <w:gridSpan w:val="2"/>
            <w:tcBorders>
              <w:top w:val="single" w:sz="4" w:space="0" w:color="auto"/>
              <w:left w:val="nil"/>
              <w:bottom w:val="single" w:sz="4" w:space="0" w:color="000000"/>
              <w:right w:val="single" w:sz="4" w:space="0" w:color="000000"/>
            </w:tcBorders>
            <w:hideMark/>
          </w:tcPr>
          <w:p w14:paraId="0765D067" w14:textId="77777777" w:rsidR="00977CEA" w:rsidRPr="00977CEA" w:rsidRDefault="00977CEA" w:rsidP="00977CEA">
            <w:pPr>
              <w:spacing w:after="0" w:line="240" w:lineRule="auto"/>
              <w:jc w:val="center"/>
              <w:rPr>
                <w:rFonts w:eastAsia="Times New Roman"/>
                <w:color w:val="000000"/>
                <w:sz w:val="16"/>
                <w:szCs w:val="16"/>
                <w:lang w:eastAsia="es-MX"/>
              </w:rPr>
            </w:pPr>
            <w:r w:rsidRPr="00977CEA">
              <w:rPr>
                <w:rFonts w:eastAsia="Times New Roman"/>
                <w:color w:val="000000"/>
                <w:sz w:val="16"/>
                <w:szCs w:val="16"/>
                <w:lang w:eastAsia="es-MX"/>
              </w:rPr>
              <w:t>2024</w:t>
            </w:r>
          </w:p>
        </w:tc>
        <w:tc>
          <w:tcPr>
            <w:tcW w:w="243" w:type="pct"/>
            <w:gridSpan w:val="2"/>
            <w:tcBorders>
              <w:top w:val="single" w:sz="4" w:space="0" w:color="auto"/>
              <w:left w:val="nil"/>
              <w:bottom w:val="single" w:sz="4" w:space="0" w:color="000000"/>
              <w:right w:val="single" w:sz="4" w:space="0" w:color="000000"/>
            </w:tcBorders>
            <w:hideMark/>
          </w:tcPr>
          <w:p w14:paraId="67F8A6D4"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 </w:t>
            </w:r>
          </w:p>
        </w:tc>
        <w:tc>
          <w:tcPr>
            <w:tcW w:w="398" w:type="pct"/>
            <w:tcBorders>
              <w:top w:val="single" w:sz="4" w:space="0" w:color="auto"/>
              <w:left w:val="nil"/>
              <w:bottom w:val="single" w:sz="4" w:space="0" w:color="000000"/>
              <w:right w:val="single" w:sz="4" w:space="0" w:color="000000"/>
            </w:tcBorders>
            <w:hideMark/>
          </w:tcPr>
          <w:p w14:paraId="492501AF"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en el Año</w:t>
            </w:r>
          </w:p>
        </w:tc>
        <w:tc>
          <w:tcPr>
            <w:tcW w:w="566" w:type="pct"/>
            <w:tcBorders>
              <w:top w:val="single" w:sz="4" w:space="0" w:color="auto"/>
              <w:left w:val="nil"/>
              <w:bottom w:val="single" w:sz="4" w:space="0" w:color="000000"/>
              <w:right w:val="single" w:sz="4" w:space="0" w:color="000000"/>
            </w:tcBorders>
            <w:hideMark/>
          </w:tcPr>
          <w:p w14:paraId="2BBE7B48"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Indicador hacia la Meta</w:t>
            </w:r>
          </w:p>
        </w:tc>
        <w:tc>
          <w:tcPr>
            <w:tcW w:w="393" w:type="pct"/>
            <w:tcBorders>
              <w:top w:val="single" w:sz="4" w:space="0" w:color="auto"/>
              <w:left w:val="nil"/>
              <w:bottom w:val="single" w:sz="4" w:space="0" w:color="000000"/>
              <w:right w:val="single" w:sz="4" w:space="0" w:color="000000"/>
            </w:tcBorders>
            <w:hideMark/>
          </w:tcPr>
          <w:p w14:paraId="458C316D"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Método</w:t>
            </w:r>
          </w:p>
        </w:tc>
        <w:tc>
          <w:tcPr>
            <w:tcW w:w="387" w:type="pct"/>
            <w:gridSpan w:val="2"/>
            <w:tcBorders>
              <w:top w:val="single" w:sz="4" w:space="0" w:color="auto"/>
              <w:left w:val="nil"/>
              <w:bottom w:val="single" w:sz="4" w:space="0" w:color="000000"/>
              <w:right w:val="single" w:sz="4" w:space="0" w:color="000000"/>
            </w:tcBorders>
            <w:hideMark/>
          </w:tcPr>
          <w:p w14:paraId="2E510C3F"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De</w:t>
            </w:r>
          </w:p>
        </w:tc>
        <w:tc>
          <w:tcPr>
            <w:tcW w:w="387" w:type="pct"/>
            <w:tcBorders>
              <w:top w:val="single" w:sz="4" w:space="0" w:color="auto"/>
              <w:left w:val="nil"/>
              <w:bottom w:val="single" w:sz="4" w:space="0" w:color="000000"/>
              <w:right w:val="single" w:sz="4" w:space="0" w:color="000000"/>
            </w:tcBorders>
            <w:hideMark/>
          </w:tcPr>
          <w:p w14:paraId="764FAB12"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Hasta</w:t>
            </w:r>
          </w:p>
        </w:tc>
        <w:tc>
          <w:tcPr>
            <w:tcW w:w="404" w:type="pct"/>
            <w:tcBorders>
              <w:top w:val="single" w:sz="4" w:space="0" w:color="auto"/>
              <w:left w:val="nil"/>
              <w:bottom w:val="single" w:sz="4" w:space="0" w:color="000000"/>
              <w:right w:val="single" w:sz="4" w:space="0" w:color="000000"/>
            </w:tcBorders>
            <w:hideMark/>
          </w:tcPr>
          <w:p w14:paraId="6962B7BD"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De</w:t>
            </w:r>
          </w:p>
        </w:tc>
        <w:tc>
          <w:tcPr>
            <w:tcW w:w="404" w:type="pct"/>
            <w:gridSpan w:val="2"/>
            <w:tcBorders>
              <w:top w:val="single" w:sz="4" w:space="0" w:color="auto"/>
              <w:left w:val="nil"/>
              <w:bottom w:val="single" w:sz="4" w:space="0" w:color="000000"/>
              <w:right w:val="single" w:sz="4" w:space="0" w:color="000000"/>
            </w:tcBorders>
            <w:hideMark/>
          </w:tcPr>
          <w:p w14:paraId="0B2FC493"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Hasta</w:t>
            </w:r>
          </w:p>
        </w:tc>
        <w:tc>
          <w:tcPr>
            <w:tcW w:w="352" w:type="pct"/>
            <w:tcBorders>
              <w:top w:val="single" w:sz="4" w:space="0" w:color="auto"/>
              <w:left w:val="nil"/>
              <w:bottom w:val="single" w:sz="4" w:space="0" w:color="000000"/>
              <w:right w:val="nil"/>
            </w:tcBorders>
            <w:hideMark/>
          </w:tcPr>
          <w:p w14:paraId="4294F8FE" w14:textId="77777777" w:rsidR="00977CEA" w:rsidRPr="00977CEA" w:rsidRDefault="00977CEA" w:rsidP="00977CEA">
            <w:pPr>
              <w:spacing w:after="0" w:line="240" w:lineRule="auto"/>
              <w:jc w:val="center"/>
              <w:rPr>
                <w:rFonts w:eastAsia="Times New Roman"/>
                <w:sz w:val="16"/>
                <w:szCs w:val="16"/>
                <w:lang w:eastAsia="es-MX"/>
              </w:rPr>
            </w:pPr>
            <w:r w:rsidRPr="00977CEA">
              <w:rPr>
                <w:rFonts w:eastAsia="Times New Roman"/>
                <w:sz w:val="16"/>
                <w:szCs w:val="16"/>
                <w:lang w:eastAsia="es-MX"/>
              </w:rPr>
              <w:t>De</w:t>
            </w:r>
          </w:p>
        </w:tc>
        <w:tc>
          <w:tcPr>
            <w:tcW w:w="676" w:type="pct"/>
            <w:tcBorders>
              <w:top w:val="single" w:sz="4" w:space="0" w:color="auto"/>
              <w:left w:val="nil"/>
              <w:bottom w:val="single" w:sz="4" w:space="0" w:color="000000"/>
              <w:right w:val="single" w:sz="4" w:space="0" w:color="000000"/>
            </w:tcBorders>
            <w:hideMark/>
          </w:tcPr>
          <w:p w14:paraId="68210DF3" w14:textId="77777777" w:rsidR="00977CEA" w:rsidRPr="00977CEA" w:rsidRDefault="00977CEA" w:rsidP="00977CEA">
            <w:pPr>
              <w:spacing w:after="0" w:line="240" w:lineRule="auto"/>
              <w:jc w:val="center"/>
              <w:rPr>
                <w:rFonts w:eastAsia="Times New Roman"/>
                <w:b/>
                <w:bCs/>
                <w:color w:val="000000"/>
                <w:sz w:val="16"/>
                <w:szCs w:val="16"/>
                <w:lang w:eastAsia="es-MX"/>
              </w:rPr>
            </w:pPr>
            <w:r w:rsidRPr="00977CEA">
              <w:rPr>
                <w:rFonts w:eastAsia="Times New Roman"/>
                <w:b/>
                <w:bCs/>
                <w:color w:val="000000"/>
                <w:sz w:val="16"/>
                <w:szCs w:val="16"/>
                <w:lang w:eastAsia="es-MX"/>
              </w:rPr>
              <w:t>Hasta</w:t>
            </w:r>
          </w:p>
        </w:tc>
      </w:tr>
      <w:tr w:rsidR="00977CEA" w:rsidRPr="00977CEA" w14:paraId="43A3E1DD" w14:textId="77777777" w:rsidTr="00977CEA">
        <w:trPr>
          <w:trHeight w:val="300"/>
        </w:trPr>
        <w:tc>
          <w:tcPr>
            <w:tcW w:w="393" w:type="pct"/>
            <w:tcBorders>
              <w:top w:val="nil"/>
              <w:left w:val="single" w:sz="4" w:space="0" w:color="000000"/>
              <w:bottom w:val="single" w:sz="4" w:space="0" w:color="000000"/>
              <w:right w:val="single" w:sz="4" w:space="0" w:color="000000"/>
            </w:tcBorders>
            <w:hideMark/>
          </w:tcPr>
          <w:p w14:paraId="2A66F95F" w14:textId="77777777" w:rsidR="00977CEA" w:rsidRPr="00977CEA" w:rsidRDefault="00977CEA" w:rsidP="00977CEA">
            <w:pPr>
              <w:spacing w:after="0" w:line="240" w:lineRule="auto"/>
              <w:rPr>
                <w:rFonts w:eastAsia="Times New Roman"/>
                <w:b/>
                <w:bCs/>
                <w:color w:val="000000"/>
                <w:sz w:val="16"/>
                <w:szCs w:val="16"/>
                <w:lang w:eastAsia="es-MX"/>
              </w:rPr>
            </w:pPr>
            <w:r w:rsidRPr="00977CEA">
              <w:rPr>
                <w:rFonts w:eastAsia="Times New Roman"/>
                <w:b/>
                <w:bCs/>
                <w:color w:val="000000"/>
                <w:sz w:val="16"/>
                <w:szCs w:val="16"/>
                <w:lang w:eastAsia="es-MX"/>
              </w:rPr>
              <w:t>Valor:</w:t>
            </w:r>
          </w:p>
        </w:tc>
        <w:tc>
          <w:tcPr>
            <w:tcW w:w="398" w:type="pct"/>
            <w:gridSpan w:val="2"/>
            <w:tcBorders>
              <w:top w:val="single" w:sz="4" w:space="0" w:color="000000"/>
              <w:left w:val="nil"/>
              <w:bottom w:val="single" w:sz="4" w:space="0" w:color="000000"/>
              <w:right w:val="single" w:sz="4" w:space="0" w:color="000000"/>
            </w:tcBorders>
            <w:hideMark/>
          </w:tcPr>
          <w:p w14:paraId="4B796E34" w14:textId="77777777" w:rsidR="00977CEA" w:rsidRPr="00977CEA" w:rsidRDefault="00977CEA" w:rsidP="00977CEA">
            <w:pPr>
              <w:spacing w:after="0" w:line="240" w:lineRule="auto"/>
              <w:jc w:val="right"/>
              <w:rPr>
                <w:rFonts w:eastAsia="Times New Roman"/>
                <w:color w:val="000000"/>
                <w:sz w:val="16"/>
                <w:szCs w:val="16"/>
                <w:lang w:eastAsia="es-MX"/>
              </w:rPr>
            </w:pPr>
            <w:r w:rsidRPr="00977CEA">
              <w:rPr>
                <w:rFonts w:eastAsia="Times New Roman"/>
                <w:color w:val="000000"/>
                <w:sz w:val="16"/>
                <w:szCs w:val="16"/>
                <w:lang w:eastAsia="es-MX"/>
              </w:rPr>
              <w:t>9.000</w:t>
            </w:r>
          </w:p>
        </w:tc>
        <w:tc>
          <w:tcPr>
            <w:tcW w:w="243" w:type="pct"/>
            <w:gridSpan w:val="2"/>
            <w:tcBorders>
              <w:top w:val="single" w:sz="4" w:space="0" w:color="000000"/>
              <w:left w:val="nil"/>
              <w:bottom w:val="single" w:sz="4" w:space="0" w:color="000000"/>
              <w:right w:val="single" w:sz="4" w:space="0" w:color="000000"/>
            </w:tcBorders>
            <w:hideMark/>
          </w:tcPr>
          <w:p w14:paraId="0C859FAE" w14:textId="77777777" w:rsidR="00977CEA" w:rsidRPr="00977CEA" w:rsidRDefault="00977CEA" w:rsidP="00977CEA">
            <w:pPr>
              <w:spacing w:after="0" w:line="240" w:lineRule="auto"/>
              <w:jc w:val="center"/>
              <w:rPr>
                <w:rFonts w:eastAsia="Times New Roman"/>
                <w:color w:val="000000"/>
                <w:sz w:val="16"/>
                <w:szCs w:val="16"/>
                <w:lang w:eastAsia="es-MX"/>
              </w:rPr>
            </w:pPr>
            <w:r w:rsidRPr="00977CEA">
              <w:rPr>
                <w:rFonts w:eastAsia="Times New Roman"/>
                <w:color w:val="000000"/>
                <w:sz w:val="16"/>
                <w:szCs w:val="16"/>
                <w:lang w:eastAsia="es-MX"/>
              </w:rPr>
              <w:t>2026</w:t>
            </w:r>
          </w:p>
        </w:tc>
        <w:tc>
          <w:tcPr>
            <w:tcW w:w="398" w:type="pct"/>
            <w:tcBorders>
              <w:top w:val="single" w:sz="4" w:space="0" w:color="000000"/>
              <w:left w:val="nil"/>
              <w:bottom w:val="single" w:sz="4" w:space="0" w:color="000000"/>
              <w:right w:val="single" w:sz="4" w:space="0" w:color="000000"/>
            </w:tcBorders>
            <w:hideMark/>
          </w:tcPr>
          <w:p w14:paraId="7D4B8111" w14:textId="77777777" w:rsidR="00977CEA" w:rsidRPr="00977CEA" w:rsidRDefault="00977CEA" w:rsidP="00977CEA">
            <w:pPr>
              <w:spacing w:after="0" w:line="240" w:lineRule="auto"/>
              <w:jc w:val="right"/>
              <w:rPr>
                <w:rFonts w:eastAsia="Times New Roman"/>
                <w:color w:val="000000"/>
                <w:sz w:val="16"/>
                <w:szCs w:val="16"/>
                <w:lang w:eastAsia="es-MX"/>
              </w:rPr>
            </w:pPr>
            <w:r w:rsidRPr="00977CEA">
              <w:rPr>
                <w:rFonts w:eastAsia="Times New Roman"/>
                <w:color w:val="000000"/>
                <w:sz w:val="16"/>
                <w:szCs w:val="16"/>
                <w:lang w:eastAsia="es-MX"/>
              </w:rPr>
              <w:t>9.000</w:t>
            </w:r>
          </w:p>
        </w:tc>
        <w:tc>
          <w:tcPr>
            <w:tcW w:w="566" w:type="pct"/>
            <w:tcBorders>
              <w:top w:val="single" w:sz="4" w:space="0" w:color="000000"/>
              <w:left w:val="nil"/>
              <w:bottom w:val="single" w:sz="4" w:space="0" w:color="000000"/>
              <w:right w:val="single" w:sz="4" w:space="0" w:color="000000"/>
            </w:tcBorders>
            <w:hideMark/>
          </w:tcPr>
          <w:p w14:paraId="54A3657B" w14:textId="77777777" w:rsidR="00977CEA" w:rsidRPr="00977CEA" w:rsidRDefault="00977CEA" w:rsidP="00977CEA">
            <w:pPr>
              <w:spacing w:after="0" w:line="240" w:lineRule="auto"/>
              <w:jc w:val="center"/>
              <w:rPr>
                <w:rFonts w:eastAsia="Times New Roman"/>
                <w:color w:val="000000"/>
                <w:sz w:val="16"/>
                <w:szCs w:val="16"/>
                <w:lang w:eastAsia="es-MX"/>
              </w:rPr>
            </w:pPr>
            <w:r w:rsidRPr="00977CEA">
              <w:rPr>
                <w:rFonts w:eastAsia="Times New Roman"/>
                <w:color w:val="000000"/>
                <w:sz w:val="16"/>
                <w:szCs w:val="16"/>
                <w:lang w:eastAsia="es-MX"/>
              </w:rPr>
              <w:t>ASCENDENTE</w:t>
            </w:r>
          </w:p>
        </w:tc>
        <w:tc>
          <w:tcPr>
            <w:tcW w:w="393" w:type="pct"/>
            <w:tcBorders>
              <w:top w:val="single" w:sz="4" w:space="0" w:color="000000"/>
              <w:left w:val="nil"/>
              <w:bottom w:val="single" w:sz="4" w:space="0" w:color="000000"/>
              <w:right w:val="single" w:sz="4" w:space="0" w:color="000000"/>
            </w:tcBorders>
            <w:hideMark/>
          </w:tcPr>
          <w:p w14:paraId="1B7906B6" w14:textId="77777777" w:rsidR="00977CEA" w:rsidRPr="00977CEA" w:rsidRDefault="00977CEA" w:rsidP="00977CEA">
            <w:pPr>
              <w:spacing w:after="0" w:line="240" w:lineRule="auto"/>
              <w:jc w:val="center"/>
              <w:rPr>
                <w:rFonts w:eastAsia="Times New Roman"/>
                <w:color w:val="000000"/>
                <w:sz w:val="16"/>
                <w:szCs w:val="16"/>
                <w:lang w:eastAsia="es-MX"/>
              </w:rPr>
            </w:pPr>
            <w:r w:rsidRPr="00977CEA">
              <w:rPr>
                <w:rFonts w:eastAsia="Times New Roman"/>
                <w:color w:val="000000"/>
                <w:sz w:val="16"/>
                <w:szCs w:val="16"/>
                <w:lang w:eastAsia="es-MX"/>
              </w:rPr>
              <w:t>OTRO</w:t>
            </w:r>
          </w:p>
        </w:tc>
        <w:tc>
          <w:tcPr>
            <w:tcW w:w="387" w:type="pct"/>
            <w:gridSpan w:val="2"/>
            <w:tcBorders>
              <w:top w:val="single" w:sz="4" w:space="0" w:color="000000"/>
              <w:left w:val="nil"/>
              <w:bottom w:val="single" w:sz="4" w:space="0" w:color="000000"/>
              <w:right w:val="single" w:sz="4" w:space="0" w:color="000000"/>
            </w:tcBorders>
            <w:hideMark/>
          </w:tcPr>
          <w:p w14:paraId="0D034498" w14:textId="77777777" w:rsidR="00977CEA" w:rsidRPr="00977CEA" w:rsidRDefault="00977CEA" w:rsidP="00977CEA">
            <w:pPr>
              <w:spacing w:after="0" w:line="240" w:lineRule="auto"/>
              <w:jc w:val="right"/>
              <w:rPr>
                <w:rFonts w:eastAsia="Times New Roman"/>
                <w:color w:val="000000"/>
                <w:sz w:val="16"/>
                <w:szCs w:val="16"/>
                <w:lang w:eastAsia="es-MX"/>
              </w:rPr>
            </w:pPr>
            <w:r w:rsidRPr="00977CEA">
              <w:rPr>
                <w:rFonts w:eastAsia="Times New Roman"/>
                <w:color w:val="000000"/>
                <w:sz w:val="16"/>
                <w:szCs w:val="16"/>
                <w:lang w:eastAsia="es-MX"/>
              </w:rPr>
              <w:t>∞</w:t>
            </w:r>
          </w:p>
        </w:tc>
        <w:tc>
          <w:tcPr>
            <w:tcW w:w="387" w:type="pct"/>
            <w:tcBorders>
              <w:top w:val="single" w:sz="4" w:space="0" w:color="000000"/>
              <w:left w:val="nil"/>
              <w:bottom w:val="single" w:sz="4" w:space="0" w:color="000000"/>
              <w:right w:val="single" w:sz="4" w:space="0" w:color="000000"/>
            </w:tcBorders>
            <w:hideMark/>
          </w:tcPr>
          <w:p w14:paraId="516B31D7" w14:textId="77777777" w:rsidR="00977CEA" w:rsidRPr="00977CEA" w:rsidRDefault="00977CEA" w:rsidP="00977CEA">
            <w:pPr>
              <w:spacing w:after="0" w:line="240" w:lineRule="auto"/>
              <w:jc w:val="right"/>
              <w:rPr>
                <w:rFonts w:eastAsia="Times New Roman"/>
                <w:color w:val="000000"/>
                <w:sz w:val="16"/>
                <w:szCs w:val="16"/>
                <w:lang w:eastAsia="es-MX"/>
              </w:rPr>
            </w:pPr>
            <w:r w:rsidRPr="00977CEA">
              <w:rPr>
                <w:rFonts w:eastAsia="Times New Roman"/>
                <w:color w:val="000000"/>
                <w:sz w:val="16"/>
                <w:szCs w:val="16"/>
                <w:lang w:eastAsia="es-MX"/>
              </w:rPr>
              <w:t>7.200</w:t>
            </w:r>
          </w:p>
        </w:tc>
        <w:tc>
          <w:tcPr>
            <w:tcW w:w="404" w:type="pct"/>
            <w:tcBorders>
              <w:top w:val="single" w:sz="4" w:space="0" w:color="000000"/>
              <w:left w:val="nil"/>
              <w:bottom w:val="single" w:sz="4" w:space="0" w:color="000000"/>
              <w:right w:val="single" w:sz="4" w:space="0" w:color="000000"/>
            </w:tcBorders>
            <w:hideMark/>
          </w:tcPr>
          <w:p w14:paraId="1863EEE8" w14:textId="77777777" w:rsidR="00977CEA" w:rsidRPr="00977CEA" w:rsidRDefault="00977CEA" w:rsidP="00977CEA">
            <w:pPr>
              <w:spacing w:after="0" w:line="240" w:lineRule="auto"/>
              <w:jc w:val="right"/>
              <w:rPr>
                <w:rFonts w:eastAsia="Times New Roman"/>
                <w:color w:val="000000"/>
                <w:sz w:val="16"/>
                <w:szCs w:val="16"/>
                <w:lang w:eastAsia="es-MX"/>
              </w:rPr>
            </w:pPr>
            <w:r w:rsidRPr="00977CEA">
              <w:rPr>
                <w:rFonts w:eastAsia="Times New Roman"/>
                <w:color w:val="000000"/>
                <w:sz w:val="16"/>
                <w:szCs w:val="16"/>
                <w:lang w:eastAsia="es-MX"/>
              </w:rPr>
              <w:t>7.200</w:t>
            </w:r>
          </w:p>
        </w:tc>
        <w:tc>
          <w:tcPr>
            <w:tcW w:w="404" w:type="pct"/>
            <w:gridSpan w:val="2"/>
            <w:tcBorders>
              <w:top w:val="single" w:sz="4" w:space="0" w:color="000000"/>
              <w:left w:val="nil"/>
              <w:bottom w:val="single" w:sz="4" w:space="0" w:color="000000"/>
              <w:right w:val="single" w:sz="4" w:space="0" w:color="000000"/>
            </w:tcBorders>
            <w:hideMark/>
          </w:tcPr>
          <w:p w14:paraId="4CD1000A" w14:textId="77777777" w:rsidR="00977CEA" w:rsidRPr="00977CEA" w:rsidRDefault="00977CEA" w:rsidP="00977CEA">
            <w:pPr>
              <w:spacing w:after="0" w:line="240" w:lineRule="auto"/>
              <w:jc w:val="right"/>
              <w:rPr>
                <w:rFonts w:eastAsia="Times New Roman"/>
                <w:color w:val="000000"/>
                <w:sz w:val="16"/>
                <w:szCs w:val="16"/>
                <w:lang w:eastAsia="es-MX"/>
              </w:rPr>
            </w:pPr>
            <w:r w:rsidRPr="00977CEA">
              <w:rPr>
                <w:rFonts w:eastAsia="Times New Roman"/>
                <w:color w:val="000000"/>
                <w:sz w:val="16"/>
                <w:szCs w:val="16"/>
                <w:lang w:eastAsia="es-MX"/>
              </w:rPr>
              <w:t>8.100</w:t>
            </w:r>
          </w:p>
        </w:tc>
        <w:tc>
          <w:tcPr>
            <w:tcW w:w="352" w:type="pct"/>
            <w:tcBorders>
              <w:top w:val="single" w:sz="4" w:space="0" w:color="000000"/>
              <w:left w:val="nil"/>
              <w:bottom w:val="single" w:sz="4" w:space="0" w:color="000000"/>
              <w:right w:val="nil"/>
            </w:tcBorders>
            <w:hideMark/>
          </w:tcPr>
          <w:p w14:paraId="08FB5D99" w14:textId="77777777" w:rsidR="00977CEA" w:rsidRPr="00977CEA" w:rsidRDefault="00977CEA" w:rsidP="00977CEA">
            <w:pPr>
              <w:spacing w:after="0" w:line="240" w:lineRule="auto"/>
              <w:jc w:val="right"/>
              <w:rPr>
                <w:rFonts w:eastAsia="Times New Roman"/>
                <w:sz w:val="16"/>
                <w:szCs w:val="16"/>
                <w:lang w:eastAsia="es-MX"/>
              </w:rPr>
            </w:pPr>
            <w:r w:rsidRPr="00977CEA">
              <w:rPr>
                <w:rFonts w:eastAsia="Times New Roman"/>
                <w:sz w:val="16"/>
                <w:szCs w:val="16"/>
                <w:lang w:eastAsia="es-MX"/>
              </w:rPr>
              <w:t>8.100</w:t>
            </w:r>
          </w:p>
        </w:tc>
        <w:tc>
          <w:tcPr>
            <w:tcW w:w="676" w:type="pct"/>
            <w:tcBorders>
              <w:top w:val="single" w:sz="4" w:space="0" w:color="000000"/>
              <w:left w:val="nil"/>
              <w:bottom w:val="single" w:sz="4" w:space="0" w:color="000000"/>
              <w:right w:val="single" w:sz="4" w:space="0" w:color="000000"/>
            </w:tcBorders>
            <w:hideMark/>
          </w:tcPr>
          <w:p w14:paraId="2E426184" w14:textId="77777777" w:rsidR="00977CEA" w:rsidRPr="00977CEA" w:rsidRDefault="00977CEA" w:rsidP="00977CEA">
            <w:pPr>
              <w:spacing w:after="0" w:line="240" w:lineRule="auto"/>
              <w:jc w:val="right"/>
              <w:rPr>
                <w:rFonts w:eastAsia="Times New Roman"/>
                <w:color w:val="000000"/>
                <w:sz w:val="16"/>
                <w:szCs w:val="16"/>
                <w:lang w:eastAsia="es-MX"/>
              </w:rPr>
            </w:pPr>
            <w:r w:rsidRPr="00977CEA">
              <w:rPr>
                <w:rFonts w:eastAsia="Times New Roman"/>
                <w:color w:val="000000"/>
                <w:sz w:val="16"/>
                <w:szCs w:val="16"/>
                <w:lang w:eastAsia="es-MX"/>
              </w:rPr>
              <w:t>9.900</w:t>
            </w:r>
          </w:p>
        </w:tc>
      </w:tr>
    </w:tbl>
    <w:p w14:paraId="57DB39FB" w14:textId="77777777" w:rsidR="003840C8" w:rsidRDefault="003840C8">
      <w:pPr>
        <w:spacing w:line="259" w:lineRule="auto"/>
      </w:pPr>
    </w:p>
    <w:tbl>
      <w:tblPr>
        <w:tblW w:w="5000" w:type="pct"/>
        <w:tblCellMar>
          <w:left w:w="70" w:type="dxa"/>
          <w:right w:w="70" w:type="dxa"/>
        </w:tblCellMar>
        <w:tblLook w:val="04A0" w:firstRow="1" w:lastRow="0" w:firstColumn="1" w:lastColumn="0" w:noHBand="0" w:noVBand="1"/>
      </w:tblPr>
      <w:tblGrid>
        <w:gridCol w:w="1139"/>
        <w:gridCol w:w="69"/>
        <w:gridCol w:w="621"/>
        <w:gridCol w:w="328"/>
        <w:gridCol w:w="164"/>
        <w:gridCol w:w="946"/>
        <w:gridCol w:w="1271"/>
        <w:gridCol w:w="975"/>
        <w:gridCol w:w="240"/>
        <w:gridCol w:w="81"/>
        <w:gridCol w:w="583"/>
        <w:gridCol w:w="583"/>
        <w:gridCol w:w="94"/>
        <w:gridCol w:w="489"/>
        <w:gridCol w:w="583"/>
        <w:gridCol w:w="662"/>
      </w:tblGrid>
      <w:tr w:rsidR="00FF556F" w:rsidRPr="00FF556F" w14:paraId="11D36A08" w14:textId="77777777" w:rsidTr="00FF556F">
        <w:trPr>
          <w:trHeight w:val="300"/>
        </w:trPr>
        <w:tc>
          <w:tcPr>
            <w:tcW w:w="1222" w:type="pct"/>
            <w:gridSpan w:val="4"/>
            <w:tcBorders>
              <w:top w:val="single" w:sz="4" w:space="0" w:color="000000"/>
              <w:left w:val="single" w:sz="4" w:space="0" w:color="auto"/>
              <w:bottom w:val="single" w:sz="4" w:space="0" w:color="000000"/>
              <w:right w:val="single" w:sz="4" w:space="0" w:color="000000"/>
            </w:tcBorders>
            <w:hideMark/>
          </w:tcPr>
          <w:p w14:paraId="1F2EFE03" w14:textId="77777777" w:rsidR="00FF556F" w:rsidRPr="00FF556F" w:rsidRDefault="00FF556F" w:rsidP="00FF556F">
            <w:pPr>
              <w:spacing w:after="0" w:line="240" w:lineRule="auto"/>
              <w:rPr>
                <w:rFonts w:eastAsia="Times New Roman"/>
                <w:b/>
                <w:bCs/>
                <w:color w:val="000000"/>
                <w:sz w:val="14"/>
                <w:szCs w:val="14"/>
                <w:lang w:eastAsia="es-MX"/>
              </w:rPr>
            </w:pPr>
            <w:r w:rsidRPr="00FF556F">
              <w:rPr>
                <w:rFonts w:eastAsia="Times New Roman"/>
                <w:b/>
                <w:bCs/>
                <w:color w:val="000000"/>
                <w:sz w:val="14"/>
                <w:szCs w:val="14"/>
                <w:lang w:eastAsia="es-MX"/>
              </w:rPr>
              <w:t>Indicador</w:t>
            </w:r>
          </w:p>
        </w:tc>
        <w:tc>
          <w:tcPr>
            <w:tcW w:w="3778" w:type="pct"/>
            <w:gridSpan w:val="12"/>
            <w:tcBorders>
              <w:top w:val="single" w:sz="4" w:space="0" w:color="000000"/>
              <w:left w:val="nil"/>
              <w:bottom w:val="single" w:sz="4" w:space="0" w:color="000000"/>
              <w:right w:val="single" w:sz="4" w:space="0" w:color="000000"/>
            </w:tcBorders>
            <w:hideMark/>
          </w:tcPr>
          <w:p w14:paraId="68D36B97" w14:textId="77777777" w:rsidR="00FF556F" w:rsidRPr="00FF556F" w:rsidRDefault="00FF556F" w:rsidP="00FF556F">
            <w:pPr>
              <w:spacing w:after="0" w:line="240" w:lineRule="auto"/>
              <w:rPr>
                <w:rFonts w:eastAsia="Times New Roman"/>
                <w:color w:val="000000"/>
                <w:sz w:val="14"/>
                <w:szCs w:val="14"/>
                <w:lang w:eastAsia="es-MX"/>
              </w:rPr>
            </w:pPr>
            <w:r w:rsidRPr="00FF556F">
              <w:rPr>
                <w:rFonts w:eastAsia="Times New Roman"/>
                <w:color w:val="000000"/>
                <w:sz w:val="14"/>
                <w:szCs w:val="14"/>
                <w:lang w:eastAsia="es-MX"/>
              </w:rPr>
              <w:t>M004C01 - Porcentaje de cumplimiento programático trimestral de metas con semáforo verde de las Unidades Responsables Sustantivas del Instituto Electoral de Quintana Roo</w:t>
            </w:r>
          </w:p>
        </w:tc>
      </w:tr>
      <w:tr w:rsidR="00FF556F" w:rsidRPr="00FF556F" w14:paraId="55EE8F9D" w14:textId="77777777" w:rsidTr="00FF556F">
        <w:trPr>
          <w:trHeight w:val="435"/>
        </w:trPr>
        <w:tc>
          <w:tcPr>
            <w:tcW w:w="684" w:type="pct"/>
            <w:gridSpan w:val="2"/>
            <w:tcBorders>
              <w:top w:val="single" w:sz="4" w:space="0" w:color="000000"/>
              <w:left w:val="single" w:sz="4" w:space="0" w:color="auto"/>
              <w:bottom w:val="single" w:sz="4" w:space="0" w:color="000000"/>
              <w:right w:val="single" w:sz="4" w:space="0" w:color="000000"/>
            </w:tcBorders>
            <w:hideMark/>
          </w:tcPr>
          <w:p w14:paraId="6213585A" w14:textId="77777777" w:rsidR="00FF556F" w:rsidRPr="00FF556F" w:rsidRDefault="00FF556F" w:rsidP="00FF556F">
            <w:pPr>
              <w:spacing w:after="0" w:line="240" w:lineRule="auto"/>
              <w:rPr>
                <w:rFonts w:eastAsia="Times New Roman"/>
                <w:b/>
                <w:bCs/>
                <w:color w:val="000000"/>
                <w:sz w:val="14"/>
                <w:szCs w:val="14"/>
                <w:lang w:eastAsia="es-MX"/>
              </w:rPr>
            </w:pPr>
            <w:r w:rsidRPr="00FF556F">
              <w:rPr>
                <w:rFonts w:eastAsia="Times New Roman"/>
                <w:b/>
                <w:bCs/>
                <w:color w:val="000000"/>
                <w:sz w:val="14"/>
                <w:szCs w:val="14"/>
                <w:lang w:eastAsia="es-MX"/>
              </w:rPr>
              <w:t>NUMERADOR</w:t>
            </w:r>
          </w:p>
        </w:tc>
        <w:tc>
          <w:tcPr>
            <w:tcW w:w="2575" w:type="pct"/>
            <w:gridSpan w:val="7"/>
            <w:tcBorders>
              <w:top w:val="single" w:sz="4" w:space="0" w:color="000000"/>
              <w:left w:val="nil"/>
              <w:bottom w:val="single" w:sz="4" w:space="0" w:color="000000"/>
              <w:right w:val="single" w:sz="4" w:space="0" w:color="000000"/>
            </w:tcBorders>
            <w:hideMark/>
          </w:tcPr>
          <w:p w14:paraId="1B316D55" w14:textId="77777777" w:rsidR="00FF556F" w:rsidRPr="00FF556F" w:rsidRDefault="00FF556F" w:rsidP="00FF556F">
            <w:pPr>
              <w:spacing w:after="0" w:line="240" w:lineRule="auto"/>
              <w:rPr>
                <w:rFonts w:eastAsia="Times New Roman"/>
                <w:color w:val="000000"/>
                <w:sz w:val="14"/>
                <w:szCs w:val="14"/>
                <w:lang w:eastAsia="es-MX"/>
              </w:rPr>
            </w:pPr>
            <w:r w:rsidRPr="00FF556F">
              <w:rPr>
                <w:rFonts w:eastAsia="Times New Roman"/>
                <w:color w:val="000000"/>
                <w:sz w:val="14"/>
                <w:szCs w:val="14"/>
                <w:lang w:eastAsia="es-MX"/>
              </w:rPr>
              <w:t xml:space="preserve">Número de Indicadores de Componentes y Actividades de los Programas Presupuestarios Sustantivos Institucionales que alcanzan metas satisfactorias (rango verde) de acuerdo con su semaforización cada trimestre </w:t>
            </w:r>
          </w:p>
        </w:tc>
        <w:tc>
          <w:tcPr>
            <w:tcW w:w="759" w:type="pct"/>
            <w:gridSpan w:val="4"/>
            <w:tcBorders>
              <w:top w:val="single" w:sz="4" w:space="0" w:color="000000"/>
              <w:left w:val="nil"/>
              <w:bottom w:val="single" w:sz="4" w:space="0" w:color="000000"/>
              <w:right w:val="single" w:sz="4" w:space="0" w:color="000000"/>
            </w:tcBorders>
            <w:hideMark/>
          </w:tcPr>
          <w:p w14:paraId="523C1A4A" w14:textId="77777777" w:rsidR="00FF556F" w:rsidRPr="00FF556F" w:rsidRDefault="00FF556F" w:rsidP="00FF556F">
            <w:pPr>
              <w:spacing w:after="0" w:line="240" w:lineRule="auto"/>
              <w:rPr>
                <w:rFonts w:eastAsia="Times New Roman"/>
                <w:b/>
                <w:bCs/>
                <w:color w:val="000000"/>
                <w:sz w:val="14"/>
                <w:szCs w:val="14"/>
                <w:lang w:eastAsia="es-MX"/>
              </w:rPr>
            </w:pPr>
            <w:r w:rsidRPr="00FF556F">
              <w:rPr>
                <w:rFonts w:eastAsia="Times New Roman"/>
                <w:b/>
                <w:bCs/>
                <w:color w:val="000000"/>
                <w:sz w:val="14"/>
                <w:szCs w:val="14"/>
                <w:lang w:eastAsia="es-MX"/>
              </w:rPr>
              <w:t>Unidad de Medida del Numerador</w:t>
            </w:r>
          </w:p>
        </w:tc>
        <w:tc>
          <w:tcPr>
            <w:tcW w:w="982" w:type="pct"/>
            <w:gridSpan w:val="3"/>
            <w:tcBorders>
              <w:top w:val="single" w:sz="4" w:space="0" w:color="000000"/>
              <w:left w:val="nil"/>
              <w:bottom w:val="single" w:sz="4" w:space="0" w:color="000000"/>
              <w:right w:val="single" w:sz="4" w:space="0" w:color="000000"/>
            </w:tcBorders>
            <w:hideMark/>
          </w:tcPr>
          <w:p w14:paraId="66C95C80" w14:textId="77777777" w:rsidR="00FF556F" w:rsidRPr="00FF556F" w:rsidRDefault="00FF556F" w:rsidP="00FF556F">
            <w:pPr>
              <w:spacing w:after="0" w:line="240" w:lineRule="auto"/>
              <w:rPr>
                <w:rFonts w:eastAsia="Times New Roman"/>
                <w:color w:val="000000"/>
                <w:sz w:val="14"/>
                <w:szCs w:val="14"/>
                <w:lang w:eastAsia="es-MX"/>
              </w:rPr>
            </w:pPr>
            <w:r w:rsidRPr="00FF556F">
              <w:rPr>
                <w:rFonts w:eastAsia="Times New Roman"/>
                <w:color w:val="000000"/>
                <w:sz w:val="14"/>
                <w:szCs w:val="14"/>
                <w:lang w:eastAsia="es-MX"/>
              </w:rPr>
              <w:t>141 - Indicador</w:t>
            </w:r>
          </w:p>
        </w:tc>
      </w:tr>
      <w:tr w:rsidR="00FF556F" w:rsidRPr="00FF556F" w14:paraId="2416AF92" w14:textId="77777777" w:rsidTr="00FF556F">
        <w:trPr>
          <w:trHeight w:val="435"/>
        </w:trPr>
        <w:tc>
          <w:tcPr>
            <w:tcW w:w="684" w:type="pct"/>
            <w:gridSpan w:val="2"/>
            <w:tcBorders>
              <w:top w:val="single" w:sz="4" w:space="0" w:color="000000"/>
              <w:left w:val="single" w:sz="4" w:space="0" w:color="auto"/>
              <w:bottom w:val="single" w:sz="4" w:space="0" w:color="000000"/>
              <w:right w:val="single" w:sz="4" w:space="0" w:color="000000"/>
            </w:tcBorders>
            <w:hideMark/>
          </w:tcPr>
          <w:p w14:paraId="3C085034" w14:textId="77777777" w:rsidR="00FF556F" w:rsidRPr="00FF556F" w:rsidRDefault="00FF556F" w:rsidP="00FF556F">
            <w:pPr>
              <w:spacing w:after="0" w:line="240" w:lineRule="auto"/>
              <w:rPr>
                <w:rFonts w:eastAsia="Times New Roman"/>
                <w:b/>
                <w:bCs/>
                <w:color w:val="000000"/>
                <w:sz w:val="14"/>
                <w:szCs w:val="14"/>
                <w:lang w:eastAsia="es-MX"/>
              </w:rPr>
            </w:pPr>
            <w:r w:rsidRPr="00FF556F">
              <w:rPr>
                <w:rFonts w:eastAsia="Times New Roman"/>
                <w:b/>
                <w:bCs/>
                <w:color w:val="000000"/>
                <w:sz w:val="14"/>
                <w:szCs w:val="14"/>
                <w:lang w:eastAsia="es-MX"/>
              </w:rPr>
              <w:t>DENOMINADOR</w:t>
            </w:r>
          </w:p>
        </w:tc>
        <w:tc>
          <w:tcPr>
            <w:tcW w:w="2575" w:type="pct"/>
            <w:gridSpan w:val="7"/>
            <w:tcBorders>
              <w:top w:val="single" w:sz="4" w:space="0" w:color="000000"/>
              <w:left w:val="nil"/>
              <w:bottom w:val="single" w:sz="4" w:space="0" w:color="000000"/>
              <w:right w:val="single" w:sz="4" w:space="0" w:color="000000"/>
            </w:tcBorders>
            <w:hideMark/>
          </w:tcPr>
          <w:p w14:paraId="25F9B063" w14:textId="77777777" w:rsidR="00FF556F" w:rsidRPr="00FF556F" w:rsidRDefault="00FF556F" w:rsidP="00FF556F">
            <w:pPr>
              <w:spacing w:after="0" w:line="240" w:lineRule="auto"/>
              <w:rPr>
                <w:rFonts w:eastAsia="Times New Roman"/>
                <w:color w:val="000000"/>
                <w:sz w:val="14"/>
                <w:szCs w:val="14"/>
                <w:lang w:eastAsia="es-MX"/>
              </w:rPr>
            </w:pPr>
            <w:r w:rsidRPr="00FF556F">
              <w:rPr>
                <w:rFonts w:eastAsia="Times New Roman"/>
                <w:color w:val="000000"/>
                <w:sz w:val="14"/>
                <w:szCs w:val="14"/>
                <w:lang w:eastAsia="es-MX"/>
              </w:rPr>
              <w:t xml:space="preserve">Número total de Indicadores de Componentes y Actividades programados en los Programas Presupuestarios Sustantivos Institucionales durante cada trimestre </w:t>
            </w:r>
          </w:p>
        </w:tc>
        <w:tc>
          <w:tcPr>
            <w:tcW w:w="759" w:type="pct"/>
            <w:gridSpan w:val="4"/>
            <w:tcBorders>
              <w:top w:val="single" w:sz="4" w:space="0" w:color="000000"/>
              <w:left w:val="nil"/>
              <w:bottom w:val="single" w:sz="4" w:space="0" w:color="000000"/>
              <w:right w:val="single" w:sz="4" w:space="0" w:color="000000"/>
            </w:tcBorders>
            <w:hideMark/>
          </w:tcPr>
          <w:p w14:paraId="76F0831A" w14:textId="77777777" w:rsidR="00FF556F" w:rsidRPr="00FF556F" w:rsidRDefault="00FF556F" w:rsidP="00FF556F">
            <w:pPr>
              <w:spacing w:after="0" w:line="240" w:lineRule="auto"/>
              <w:rPr>
                <w:rFonts w:eastAsia="Times New Roman"/>
                <w:b/>
                <w:bCs/>
                <w:color w:val="000000"/>
                <w:sz w:val="14"/>
                <w:szCs w:val="14"/>
                <w:lang w:eastAsia="es-MX"/>
              </w:rPr>
            </w:pPr>
            <w:r w:rsidRPr="00FF556F">
              <w:rPr>
                <w:rFonts w:eastAsia="Times New Roman"/>
                <w:b/>
                <w:bCs/>
                <w:color w:val="000000"/>
                <w:sz w:val="14"/>
                <w:szCs w:val="14"/>
                <w:lang w:eastAsia="es-MX"/>
              </w:rPr>
              <w:t>Unidad de Medida del Denominador</w:t>
            </w:r>
          </w:p>
        </w:tc>
        <w:tc>
          <w:tcPr>
            <w:tcW w:w="982" w:type="pct"/>
            <w:gridSpan w:val="3"/>
            <w:tcBorders>
              <w:top w:val="single" w:sz="4" w:space="0" w:color="000000"/>
              <w:left w:val="nil"/>
              <w:bottom w:val="single" w:sz="4" w:space="0" w:color="000000"/>
              <w:right w:val="single" w:sz="4" w:space="0" w:color="000000"/>
            </w:tcBorders>
            <w:hideMark/>
          </w:tcPr>
          <w:p w14:paraId="03E2850B" w14:textId="77777777" w:rsidR="00FF556F" w:rsidRPr="00FF556F" w:rsidRDefault="00FF556F" w:rsidP="00FF556F">
            <w:pPr>
              <w:spacing w:after="0" w:line="240" w:lineRule="auto"/>
              <w:rPr>
                <w:rFonts w:eastAsia="Times New Roman"/>
                <w:color w:val="000000"/>
                <w:sz w:val="14"/>
                <w:szCs w:val="14"/>
                <w:lang w:eastAsia="es-MX"/>
              </w:rPr>
            </w:pPr>
            <w:r w:rsidRPr="00FF556F">
              <w:rPr>
                <w:rFonts w:eastAsia="Times New Roman"/>
                <w:color w:val="000000"/>
                <w:sz w:val="14"/>
                <w:szCs w:val="14"/>
                <w:lang w:eastAsia="es-MX"/>
              </w:rPr>
              <w:t>141 - Indicador</w:t>
            </w:r>
          </w:p>
        </w:tc>
      </w:tr>
      <w:tr w:rsidR="00FF556F" w:rsidRPr="00FF556F" w14:paraId="4DCD65C0" w14:textId="77777777" w:rsidTr="00FF556F">
        <w:trPr>
          <w:trHeight w:val="300"/>
        </w:trPr>
        <w:tc>
          <w:tcPr>
            <w:tcW w:w="3123" w:type="pct"/>
            <w:gridSpan w:val="8"/>
            <w:tcBorders>
              <w:top w:val="single" w:sz="4" w:space="0" w:color="000000"/>
              <w:left w:val="single" w:sz="4" w:space="0" w:color="auto"/>
              <w:bottom w:val="single" w:sz="4" w:space="0" w:color="000000"/>
              <w:right w:val="single" w:sz="4" w:space="0" w:color="000000"/>
            </w:tcBorders>
            <w:hideMark/>
          </w:tcPr>
          <w:p w14:paraId="155A2CD6" w14:textId="77777777" w:rsidR="00FF556F" w:rsidRPr="00FF556F" w:rsidRDefault="00FF556F" w:rsidP="00FF556F">
            <w:pPr>
              <w:spacing w:after="0" w:line="240" w:lineRule="auto"/>
              <w:jc w:val="center"/>
              <w:rPr>
                <w:rFonts w:eastAsia="Times New Roman"/>
                <w:b/>
                <w:bCs/>
                <w:color w:val="FFFFFF"/>
                <w:sz w:val="14"/>
                <w:szCs w:val="14"/>
                <w:lang w:eastAsia="es-MX"/>
              </w:rPr>
            </w:pPr>
            <w:r w:rsidRPr="00FF556F">
              <w:rPr>
                <w:rFonts w:eastAsia="Times New Roman"/>
                <w:b/>
                <w:bCs/>
                <w:color w:val="FFFFFF"/>
                <w:sz w:val="14"/>
                <w:szCs w:val="14"/>
                <w:lang w:eastAsia="es-MX"/>
              </w:rPr>
              <w:t>METAS</w:t>
            </w:r>
          </w:p>
        </w:tc>
        <w:tc>
          <w:tcPr>
            <w:tcW w:w="1877" w:type="pct"/>
            <w:gridSpan w:val="8"/>
            <w:tcBorders>
              <w:top w:val="single" w:sz="4" w:space="0" w:color="000000"/>
              <w:left w:val="nil"/>
              <w:bottom w:val="single" w:sz="4" w:space="0" w:color="000000"/>
              <w:right w:val="single" w:sz="4" w:space="0" w:color="000000"/>
            </w:tcBorders>
            <w:hideMark/>
          </w:tcPr>
          <w:p w14:paraId="3F76DB71"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Semaforización</w:t>
            </w:r>
          </w:p>
        </w:tc>
      </w:tr>
      <w:tr w:rsidR="00FF556F" w:rsidRPr="00B00DA8" w14:paraId="773462F4" w14:textId="77777777" w:rsidTr="00FF556F">
        <w:trPr>
          <w:trHeight w:val="300"/>
        </w:trPr>
        <w:tc>
          <w:tcPr>
            <w:tcW w:w="1036" w:type="pct"/>
            <w:gridSpan w:val="3"/>
            <w:tcBorders>
              <w:top w:val="single" w:sz="4" w:space="0" w:color="000000"/>
              <w:left w:val="single" w:sz="4" w:space="0" w:color="auto"/>
              <w:bottom w:val="single" w:sz="4" w:space="0" w:color="000000"/>
              <w:right w:val="single" w:sz="4" w:space="0" w:color="000000"/>
            </w:tcBorders>
            <w:hideMark/>
          </w:tcPr>
          <w:p w14:paraId="5BC55F93" w14:textId="3E9E89D3"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L</w:t>
            </w:r>
            <w:r w:rsidRPr="00B00DA8">
              <w:rPr>
                <w:rFonts w:eastAsia="Times New Roman"/>
                <w:b/>
                <w:bCs/>
                <w:color w:val="000000"/>
                <w:sz w:val="14"/>
                <w:szCs w:val="14"/>
                <w:lang w:eastAsia="es-MX"/>
              </w:rPr>
              <w:t>í</w:t>
            </w:r>
            <w:r w:rsidRPr="00FF556F">
              <w:rPr>
                <w:rFonts w:eastAsia="Times New Roman"/>
                <w:b/>
                <w:bCs/>
                <w:color w:val="000000"/>
                <w:sz w:val="14"/>
                <w:szCs w:val="14"/>
                <w:lang w:eastAsia="es-MX"/>
              </w:rPr>
              <w:t>nea Base</w:t>
            </w:r>
          </w:p>
        </w:tc>
        <w:tc>
          <w:tcPr>
            <w:tcW w:w="279" w:type="pct"/>
            <w:gridSpan w:val="2"/>
            <w:tcBorders>
              <w:top w:val="single" w:sz="4" w:space="0" w:color="000000"/>
              <w:left w:val="nil"/>
              <w:bottom w:val="nil"/>
              <w:right w:val="single" w:sz="4" w:space="0" w:color="000000"/>
            </w:tcBorders>
            <w:hideMark/>
          </w:tcPr>
          <w:p w14:paraId="3DF068AA"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Año Meta</w:t>
            </w:r>
          </w:p>
        </w:tc>
        <w:tc>
          <w:tcPr>
            <w:tcW w:w="536" w:type="pct"/>
            <w:tcBorders>
              <w:top w:val="single" w:sz="4" w:space="0" w:color="000000"/>
              <w:left w:val="nil"/>
              <w:bottom w:val="nil"/>
              <w:right w:val="single" w:sz="4" w:space="0" w:color="000000"/>
            </w:tcBorders>
            <w:hideMark/>
          </w:tcPr>
          <w:p w14:paraId="4AEC0891"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Meta Programada</w:t>
            </w:r>
          </w:p>
        </w:tc>
        <w:tc>
          <w:tcPr>
            <w:tcW w:w="720" w:type="pct"/>
            <w:tcBorders>
              <w:top w:val="single" w:sz="4" w:space="0" w:color="000000"/>
              <w:left w:val="nil"/>
              <w:bottom w:val="nil"/>
              <w:right w:val="single" w:sz="4" w:space="0" w:color="000000"/>
            </w:tcBorders>
            <w:hideMark/>
          </w:tcPr>
          <w:p w14:paraId="5C116F1A"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Comportamiento del</w:t>
            </w:r>
          </w:p>
        </w:tc>
        <w:tc>
          <w:tcPr>
            <w:tcW w:w="552" w:type="pct"/>
            <w:tcBorders>
              <w:top w:val="single" w:sz="4" w:space="0" w:color="000000"/>
              <w:left w:val="nil"/>
              <w:bottom w:val="nil"/>
              <w:right w:val="single" w:sz="4" w:space="0" w:color="000000"/>
            </w:tcBorders>
            <w:hideMark/>
          </w:tcPr>
          <w:p w14:paraId="23E01CC7"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Tipo de</w:t>
            </w:r>
          </w:p>
        </w:tc>
        <w:tc>
          <w:tcPr>
            <w:tcW w:w="512" w:type="pct"/>
            <w:gridSpan w:val="3"/>
            <w:tcBorders>
              <w:top w:val="single" w:sz="4" w:space="0" w:color="000000"/>
              <w:left w:val="nil"/>
              <w:bottom w:val="single" w:sz="4" w:space="0" w:color="000000"/>
              <w:right w:val="single" w:sz="4" w:space="0" w:color="000000"/>
            </w:tcBorders>
            <w:hideMark/>
          </w:tcPr>
          <w:p w14:paraId="67BCBA15"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Rojo</w:t>
            </w:r>
          </w:p>
        </w:tc>
        <w:tc>
          <w:tcPr>
            <w:tcW w:w="660" w:type="pct"/>
            <w:gridSpan w:val="3"/>
            <w:tcBorders>
              <w:top w:val="single" w:sz="4" w:space="0" w:color="000000"/>
              <w:left w:val="nil"/>
              <w:bottom w:val="single" w:sz="4" w:space="0" w:color="000000"/>
              <w:right w:val="single" w:sz="4" w:space="0" w:color="auto"/>
            </w:tcBorders>
            <w:hideMark/>
          </w:tcPr>
          <w:p w14:paraId="4E3BB5E2"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Amarillo</w:t>
            </w:r>
          </w:p>
        </w:tc>
        <w:tc>
          <w:tcPr>
            <w:tcW w:w="705" w:type="pct"/>
            <w:gridSpan w:val="2"/>
            <w:tcBorders>
              <w:top w:val="single" w:sz="4" w:space="0" w:color="auto"/>
              <w:left w:val="single" w:sz="4" w:space="0" w:color="auto"/>
              <w:bottom w:val="single" w:sz="4" w:space="0" w:color="auto"/>
              <w:right w:val="single" w:sz="4" w:space="0" w:color="auto"/>
            </w:tcBorders>
            <w:hideMark/>
          </w:tcPr>
          <w:p w14:paraId="63BD7B69" w14:textId="77777777" w:rsidR="00FF556F" w:rsidRPr="00FF556F" w:rsidRDefault="00FF556F" w:rsidP="00FF556F">
            <w:pPr>
              <w:spacing w:after="0" w:line="240" w:lineRule="auto"/>
              <w:jc w:val="center"/>
              <w:rPr>
                <w:rFonts w:eastAsia="Times New Roman"/>
                <w:b/>
                <w:bCs/>
                <w:sz w:val="14"/>
                <w:szCs w:val="14"/>
                <w:lang w:eastAsia="es-MX"/>
              </w:rPr>
            </w:pPr>
            <w:r w:rsidRPr="00FF556F">
              <w:rPr>
                <w:rFonts w:eastAsia="Times New Roman"/>
                <w:b/>
                <w:bCs/>
                <w:sz w:val="14"/>
                <w:szCs w:val="14"/>
                <w:lang w:eastAsia="es-MX"/>
              </w:rPr>
              <w:t>Verde</w:t>
            </w:r>
          </w:p>
        </w:tc>
      </w:tr>
      <w:tr w:rsidR="00FF556F" w:rsidRPr="00B00DA8" w14:paraId="089711C8" w14:textId="77777777" w:rsidTr="00FF556F">
        <w:trPr>
          <w:trHeight w:val="300"/>
        </w:trPr>
        <w:tc>
          <w:tcPr>
            <w:tcW w:w="645" w:type="pct"/>
            <w:tcBorders>
              <w:top w:val="single" w:sz="4" w:space="0" w:color="auto"/>
              <w:left w:val="single" w:sz="4" w:space="0" w:color="auto"/>
              <w:bottom w:val="single" w:sz="4" w:space="0" w:color="000000"/>
              <w:right w:val="single" w:sz="4" w:space="0" w:color="000000"/>
            </w:tcBorders>
            <w:hideMark/>
          </w:tcPr>
          <w:p w14:paraId="2FC5157D" w14:textId="77777777" w:rsidR="00FF556F" w:rsidRPr="00FF556F" w:rsidRDefault="00FF556F" w:rsidP="00FF556F">
            <w:pPr>
              <w:spacing w:after="0" w:line="240" w:lineRule="auto"/>
              <w:rPr>
                <w:rFonts w:eastAsia="Times New Roman"/>
                <w:b/>
                <w:bCs/>
                <w:color w:val="000000"/>
                <w:sz w:val="14"/>
                <w:szCs w:val="14"/>
                <w:lang w:eastAsia="es-MX"/>
              </w:rPr>
            </w:pPr>
            <w:r w:rsidRPr="00FF556F">
              <w:rPr>
                <w:rFonts w:eastAsia="Times New Roman"/>
                <w:b/>
                <w:bCs/>
                <w:color w:val="000000"/>
                <w:sz w:val="14"/>
                <w:szCs w:val="14"/>
                <w:lang w:eastAsia="es-MX"/>
              </w:rPr>
              <w:t>Año:</w:t>
            </w:r>
          </w:p>
        </w:tc>
        <w:tc>
          <w:tcPr>
            <w:tcW w:w="391" w:type="pct"/>
            <w:gridSpan w:val="2"/>
            <w:tcBorders>
              <w:top w:val="single" w:sz="4" w:space="0" w:color="auto"/>
              <w:left w:val="nil"/>
              <w:bottom w:val="single" w:sz="4" w:space="0" w:color="000000"/>
              <w:right w:val="single" w:sz="4" w:space="0" w:color="000000"/>
            </w:tcBorders>
            <w:hideMark/>
          </w:tcPr>
          <w:p w14:paraId="36D63726" w14:textId="77777777" w:rsidR="00FF556F" w:rsidRPr="00FF556F" w:rsidRDefault="00FF556F" w:rsidP="00FF556F">
            <w:pPr>
              <w:spacing w:after="0" w:line="240" w:lineRule="auto"/>
              <w:jc w:val="center"/>
              <w:rPr>
                <w:rFonts w:eastAsia="Times New Roman"/>
                <w:color w:val="000000"/>
                <w:sz w:val="14"/>
                <w:szCs w:val="14"/>
                <w:lang w:eastAsia="es-MX"/>
              </w:rPr>
            </w:pPr>
            <w:r w:rsidRPr="00FF556F">
              <w:rPr>
                <w:rFonts w:eastAsia="Times New Roman"/>
                <w:color w:val="000000"/>
                <w:sz w:val="14"/>
                <w:szCs w:val="14"/>
                <w:lang w:eastAsia="es-MX"/>
              </w:rPr>
              <w:t>2022</w:t>
            </w:r>
          </w:p>
        </w:tc>
        <w:tc>
          <w:tcPr>
            <w:tcW w:w="279" w:type="pct"/>
            <w:gridSpan w:val="2"/>
            <w:tcBorders>
              <w:top w:val="single" w:sz="4" w:space="0" w:color="auto"/>
              <w:left w:val="nil"/>
              <w:bottom w:val="single" w:sz="4" w:space="0" w:color="000000"/>
              <w:right w:val="single" w:sz="4" w:space="0" w:color="000000"/>
            </w:tcBorders>
            <w:hideMark/>
          </w:tcPr>
          <w:p w14:paraId="530E855E"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 </w:t>
            </w:r>
          </w:p>
        </w:tc>
        <w:tc>
          <w:tcPr>
            <w:tcW w:w="536" w:type="pct"/>
            <w:tcBorders>
              <w:top w:val="single" w:sz="4" w:space="0" w:color="auto"/>
              <w:left w:val="nil"/>
              <w:bottom w:val="single" w:sz="4" w:space="0" w:color="000000"/>
              <w:right w:val="single" w:sz="4" w:space="0" w:color="000000"/>
            </w:tcBorders>
            <w:hideMark/>
          </w:tcPr>
          <w:p w14:paraId="6F1F5BCF"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en el Año</w:t>
            </w:r>
          </w:p>
        </w:tc>
        <w:tc>
          <w:tcPr>
            <w:tcW w:w="720" w:type="pct"/>
            <w:tcBorders>
              <w:top w:val="single" w:sz="4" w:space="0" w:color="auto"/>
              <w:left w:val="nil"/>
              <w:bottom w:val="single" w:sz="4" w:space="0" w:color="000000"/>
              <w:right w:val="single" w:sz="4" w:space="0" w:color="000000"/>
            </w:tcBorders>
            <w:hideMark/>
          </w:tcPr>
          <w:p w14:paraId="21120D49"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Indicador hacia la Meta</w:t>
            </w:r>
          </w:p>
        </w:tc>
        <w:tc>
          <w:tcPr>
            <w:tcW w:w="552" w:type="pct"/>
            <w:tcBorders>
              <w:top w:val="single" w:sz="4" w:space="0" w:color="auto"/>
              <w:left w:val="nil"/>
              <w:bottom w:val="single" w:sz="4" w:space="0" w:color="000000"/>
              <w:right w:val="single" w:sz="4" w:space="0" w:color="000000"/>
            </w:tcBorders>
            <w:hideMark/>
          </w:tcPr>
          <w:p w14:paraId="4C947160"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Método</w:t>
            </w:r>
          </w:p>
        </w:tc>
        <w:tc>
          <w:tcPr>
            <w:tcW w:w="182" w:type="pct"/>
            <w:gridSpan w:val="2"/>
            <w:tcBorders>
              <w:top w:val="single" w:sz="4" w:space="0" w:color="auto"/>
              <w:left w:val="nil"/>
              <w:bottom w:val="single" w:sz="4" w:space="0" w:color="000000"/>
              <w:right w:val="single" w:sz="4" w:space="0" w:color="000000"/>
            </w:tcBorders>
            <w:hideMark/>
          </w:tcPr>
          <w:p w14:paraId="75CE5121"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De</w:t>
            </w:r>
          </w:p>
        </w:tc>
        <w:tc>
          <w:tcPr>
            <w:tcW w:w="330" w:type="pct"/>
            <w:tcBorders>
              <w:top w:val="single" w:sz="4" w:space="0" w:color="auto"/>
              <w:left w:val="nil"/>
              <w:bottom w:val="single" w:sz="4" w:space="0" w:color="000000"/>
              <w:right w:val="single" w:sz="4" w:space="0" w:color="000000"/>
            </w:tcBorders>
            <w:hideMark/>
          </w:tcPr>
          <w:p w14:paraId="070B565A"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Hasta</w:t>
            </w:r>
          </w:p>
        </w:tc>
        <w:tc>
          <w:tcPr>
            <w:tcW w:w="330" w:type="pct"/>
            <w:tcBorders>
              <w:top w:val="single" w:sz="4" w:space="0" w:color="auto"/>
              <w:left w:val="nil"/>
              <w:bottom w:val="single" w:sz="4" w:space="0" w:color="000000"/>
              <w:right w:val="single" w:sz="4" w:space="0" w:color="000000"/>
            </w:tcBorders>
            <w:hideMark/>
          </w:tcPr>
          <w:p w14:paraId="58FC7BCF"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De</w:t>
            </w:r>
          </w:p>
        </w:tc>
        <w:tc>
          <w:tcPr>
            <w:tcW w:w="330" w:type="pct"/>
            <w:gridSpan w:val="2"/>
            <w:tcBorders>
              <w:top w:val="single" w:sz="4" w:space="0" w:color="auto"/>
              <w:left w:val="nil"/>
              <w:bottom w:val="single" w:sz="4" w:space="0" w:color="000000"/>
              <w:right w:val="single" w:sz="4" w:space="0" w:color="000000"/>
            </w:tcBorders>
            <w:hideMark/>
          </w:tcPr>
          <w:p w14:paraId="6926881E"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Hasta</w:t>
            </w:r>
          </w:p>
        </w:tc>
        <w:tc>
          <w:tcPr>
            <w:tcW w:w="330" w:type="pct"/>
            <w:tcBorders>
              <w:top w:val="single" w:sz="4" w:space="0" w:color="auto"/>
              <w:left w:val="nil"/>
              <w:bottom w:val="single" w:sz="4" w:space="0" w:color="000000"/>
              <w:right w:val="nil"/>
            </w:tcBorders>
            <w:hideMark/>
          </w:tcPr>
          <w:p w14:paraId="0640D186" w14:textId="77777777" w:rsidR="00FF556F" w:rsidRPr="00FF556F" w:rsidRDefault="00FF556F" w:rsidP="00FF556F">
            <w:pPr>
              <w:spacing w:after="0" w:line="240" w:lineRule="auto"/>
              <w:jc w:val="center"/>
              <w:rPr>
                <w:rFonts w:eastAsia="Times New Roman"/>
                <w:sz w:val="14"/>
                <w:szCs w:val="14"/>
                <w:lang w:eastAsia="es-MX"/>
              </w:rPr>
            </w:pPr>
            <w:r w:rsidRPr="00FF556F">
              <w:rPr>
                <w:rFonts w:eastAsia="Times New Roman"/>
                <w:sz w:val="14"/>
                <w:szCs w:val="14"/>
                <w:lang w:eastAsia="es-MX"/>
              </w:rPr>
              <w:t>De</w:t>
            </w:r>
          </w:p>
        </w:tc>
        <w:tc>
          <w:tcPr>
            <w:tcW w:w="375" w:type="pct"/>
            <w:tcBorders>
              <w:top w:val="single" w:sz="4" w:space="0" w:color="auto"/>
              <w:left w:val="nil"/>
              <w:bottom w:val="single" w:sz="4" w:space="0" w:color="000000"/>
              <w:right w:val="single" w:sz="4" w:space="0" w:color="000000"/>
            </w:tcBorders>
            <w:hideMark/>
          </w:tcPr>
          <w:p w14:paraId="7FB2C75C" w14:textId="77777777" w:rsidR="00FF556F" w:rsidRPr="00FF556F" w:rsidRDefault="00FF556F" w:rsidP="00FF556F">
            <w:pPr>
              <w:spacing w:after="0" w:line="240" w:lineRule="auto"/>
              <w:jc w:val="center"/>
              <w:rPr>
                <w:rFonts w:eastAsia="Times New Roman"/>
                <w:b/>
                <w:bCs/>
                <w:color w:val="000000"/>
                <w:sz w:val="14"/>
                <w:szCs w:val="14"/>
                <w:lang w:eastAsia="es-MX"/>
              </w:rPr>
            </w:pPr>
            <w:r w:rsidRPr="00FF556F">
              <w:rPr>
                <w:rFonts w:eastAsia="Times New Roman"/>
                <w:b/>
                <w:bCs/>
                <w:color w:val="000000"/>
                <w:sz w:val="14"/>
                <w:szCs w:val="14"/>
                <w:lang w:eastAsia="es-MX"/>
              </w:rPr>
              <w:t>Hasta</w:t>
            </w:r>
          </w:p>
        </w:tc>
      </w:tr>
      <w:tr w:rsidR="00FF556F" w:rsidRPr="00B00DA8" w14:paraId="59E03BA7" w14:textId="77777777" w:rsidTr="00FF556F">
        <w:trPr>
          <w:trHeight w:val="300"/>
        </w:trPr>
        <w:tc>
          <w:tcPr>
            <w:tcW w:w="645" w:type="pct"/>
            <w:tcBorders>
              <w:top w:val="nil"/>
              <w:left w:val="single" w:sz="4" w:space="0" w:color="auto"/>
              <w:bottom w:val="single" w:sz="4" w:space="0" w:color="auto"/>
              <w:right w:val="single" w:sz="4" w:space="0" w:color="000000"/>
            </w:tcBorders>
            <w:hideMark/>
          </w:tcPr>
          <w:p w14:paraId="2691D4CA" w14:textId="77777777" w:rsidR="00FF556F" w:rsidRPr="00FF556F" w:rsidRDefault="00FF556F" w:rsidP="00FF556F">
            <w:pPr>
              <w:spacing w:after="0" w:line="240" w:lineRule="auto"/>
              <w:rPr>
                <w:rFonts w:eastAsia="Times New Roman"/>
                <w:b/>
                <w:bCs/>
                <w:color w:val="000000"/>
                <w:sz w:val="14"/>
                <w:szCs w:val="14"/>
                <w:lang w:eastAsia="es-MX"/>
              </w:rPr>
            </w:pPr>
            <w:r w:rsidRPr="00FF556F">
              <w:rPr>
                <w:rFonts w:eastAsia="Times New Roman"/>
                <w:b/>
                <w:bCs/>
                <w:color w:val="000000"/>
                <w:sz w:val="14"/>
                <w:szCs w:val="14"/>
                <w:lang w:eastAsia="es-MX"/>
              </w:rPr>
              <w:t>Valor:</w:t>
            </w:r>
          </w:p>
        </w:tc>
        <w:tc>
          <w:tcPr>
            <w:tcW w:w="391" w:type="pct"/>
            <w:gridSpan w:val="2"/>
            <w:tcBorders>
              <w:top w:val="single" w:sz="4" w:space="0" w:color="000000"/>
              <w:left w:val="nil"/>
              <w:bottom w:val="single" w:sz="4" w:space="0" w:color="auto"/>
              <w:right w:val="single" w:sz="4" w:space="0" w:color="000000"/>
            </w:tcBorders>
            <w:hideMark/>
          </w:tcPr>
          <w:p w14:paraId="439D0686" w14:textId="77777777" w:rsidR="00FF556F" w:rsidRPr="00FF556F" w:rsidRDefault="00FF556F" w:rsidP="00FF556F">
            <w:pPr>
              <w:spacing w:after="0" w:line="240" w:lineRule="auto"/>
              <w:jc w:val="right"/>
              <w:rPr>
                <w:rFonts w:eastAsia="Times New Roman"/>
                <w:color w:val="000000"/>
                <w:sz w:val="14"/>
                <w:szCs w:val="14"/>
                <w:lang w:eastAsia="es-MX"/>
              </w:rPr>
            </w:pPr>
            <w:r w:rsidRPr="00FF556F">
              <w:rPr>
                <w:rFonts w:eastAsia="Times New Roman"/>
                <w:color w:val="000000"/>
                <w:sz w:val="14"/>
                <w:szCs w:val="14"/>
                <w:lang w:eastAsia="es-MX"/>
              </w:rPr>
              <w:t>100.000</w:t>
            </w:r>
          </w:p>
        </w:tc>
        <w:tc>
          <w:tcPr>
            <w:tcW w:w="279" w:type="pct"/>
            <w:gridSpan w:val="2"/>
            <w:tcBorders>
              <w:top w:val="single" w:sz="4" w:space="0" w:color="000000"/>
              <w:left w:val="nil"/>
              <w:bottom w:val="single" w:sz="4" w:space="0" w:color="auto"/>
              <w:right w:val="single" w:sz="4" w:space="0" w:color="000000"/>
            </w:tcBorders>
            <w:hideMark/>
          </w:tcPr>
          <w:p w14:paraId="7A1024E8" w14:textId="77777777" w:rsidR="00FF556F" w:rsidRPr="00FF556F" w:rsidRDefault="00FF556F" w:rsidP="00FF556F">
            <w:pPr>
              <w:spacing w:after="0" w:line="240" w:lineRule="auto"/>
              <w:jc w:val="center"/>
              <w:rPr>
                <w:rFonts w:eastAsia="Times New Roman"/>
                <w:color w:val="000000"/>
                <w:sz w:val="14"/>
                <w:szCs w:val="14"/>
                <w:lang w:eastAsia="es-MX"/>
              </w:rPr>
            </w:pPr>
            <w:r w:rsidRPr="00FF556F">
              <w:rPr>
                <w:rFonts w:eastAsia="Times New Roman"/>
                <w:color w:val="000000"/>
                <w:sz w:val="14"/>
                <w:szCs w:val="14"/>
                <w:lang w:eastAsia="es-MX"/>
              </w:rPr>
              <w:t>2026</w:t>
            </w:r>
          </w:p>
        </w:tc>
        <w:tc>
          <w:tcPr>
            <w:tcW w:w="536" w:type="pct"/>
            <w:tcBorders>
              <w:top w:val="single" w:sz="4" w:space="0" w:color="000000"/>
              <w:left w:val="nil"/>
              <w:bottom w:val="single" w:sz="4" w:space="0" w:color="auto"/>
              <w:right w:val="single" w:sz="4" w:space="0" w:color="000000"/>
            </w:tcBorders>
            <w:hideMark/>
          </w:tcPr>
          <w:p w14:paraId="5864DD81" w14:textId="77777777" w:rsidR="00FF556F" w:rsidRPr="00FF556F" w:rsidRDefault="00FF556F" w:rsidP="00FF556F">
            <w:pPr>
              <w:spacing w:after="0" w:line="240" w:lineRule="auto"/>
              <w:jc w:val="right"/>
              <w:rPr>
                <w:rFonts w:eastAsia="Times New Roman"/>
                <w:color w:val="000000"/>
                <w:sz w:val="14"/>
                <w:szCs w:val="14"/>
                <w:lang w:eastAsia="es-MX"/>
              </w:rPr>
            </w:pPr>
            <w:r w:rsidRPr="00FF556F">
              <w:rPr>
                <w:rFonts w:eastAsia="Times New Roman"/>
                <w:color w:val="000000"/>
                <w:sz w:val="14"/>
                <w:szCs w:val="14"/>
                <w:lang w:eastAsia="es-MX"/>
              </w:rPr>
              <w:t>100.000</w:t>
            </w:r>
          </w:p>
        </w:tc>
        <w:tc>
          <w:tcPr>
            <w:tcW w:w="720" w:type="pct"/>
            <w:tcBorders>
              <w:top w:val="single" w:sz="4" w:space="0" w:color="000000"/>
              <w:left w:val="nil"/>
              <w:bottom w:val="single" w:sz="4" w:space="0" w:color="auto"/>
              <w:right w:val="single" w:sz="4" w:space="0" w:color="000000"/>
            </w:tcBorders>
            <w:hideMark/>
          </w:tcPr>
          <w:p w14:paraId="30927634" w14:textId="77777777" w:rsidR="00FF556F" w:rsidRPr="00FF556F" w:rsidRDefault="00FF556F" w:rsidP="00FF556F">
            <w:pPr>
              <w:spacing w:after="0" w:line="240" w:lineRule="auto"/>
              <w:jc w:val="center"/>
              <w:rPr>
                <w:rFonts w:eastAsia="Times New Roman"/>
                <w:color w:val="000000"/>
                <w:sz w:val="14"/>
                <w:szCs w:val="14"/>
                <w:lang w:eastAsia="es-MX"/>
              </w:rPr>
            </w:pPr>
            <w:r w:rsidRPr="00FF556F">
              <w:rPr>
                <w:rFonts w:eastAsia="Times New Roman"/>
                <w:color w:val="000000"/>
                <w:sz w:val="14"/>
                <w:szCs w:val="14"/>
                <w:lang w:eastAsia="es-MX"/>
              </w:rPr>
              <w:t>ASCENDENTE</w:t>
            </w:r>
          </w:p>
        </w:tc>
        <w:tc>
          <w:tcPr>
            <w:tcW w:w="552" w:type="pct"/>
            <w:tcBorders>
              <w:top w:val="single" w:sz="4" w:space="0" w:color="000000"/>
              <w:left w:val="nil"/>
              <w:bottom w:val="single" w:sz="4" w:space="0" w:color="auto"/>
              <w:right w:val="single" w:sz="4" w:space="0" w:color="000000"/>
            </w:tcBorders>
            <w:hideMark/>
          </w:tcPr>
          <w:p w14:paraId="7DCD88A5" w14:textId="77777777" w:rsidR="00FF556F" w:rsidRPr="00FF556F" w:rsidRDefault="00FF556F" w:rsidP="00FF556F">
            <w:pPr>
              <w:spacing w:after="0" w:line="240" w:lineRule="auto"/>
              <w:jc w:val="center"/>
              <w:rPr>
                <w:rFonts w:eastAsia="Times New Roman"/>
                <w:color w:val="000000"/>
                <w:sz w:val="14"/>
                <w:szCs w:val="14"/>
                <w:lang w:eastAsia="es-MX"/>
              </w:rPr>
            </w:pPr>
            <w:r w:rsidRPr="00FF556F">
              <w:rPr>
                <w:rFonts w:eastAsia="Times New Roman"/>
                <w:color w:val="000000"/>
                <w:sz w:val="14"/>
                <w:szCs w:val="14"/>
                <w:lang w:eastAsia="es-MX"/>
              </w:rPr>
              <w:t>PORCENTAJE</w:t>
            </w:r>
          </w:p>
        </w:tc>
        <w:tc>
          <w:tcPr>
            <w:tcW w:w="182" w:type="pct"/>
            <w:gridSpan w:val="2"/>
            <w:tcBorders>
              <w:top w:val="single" w:sz="4" w:space="0" w:color="000000"/>
              <w:left w:val="nil"/>
              <w:bottom w:val="single" w:sz="4" w:space="0" w:color="auto"/>
              <w:right w:val="single" w:sz="4" w:space="0" w:color="000000"/>
            </w:tcBorders>
            <w:hideMark/>
          </w:tcPr>
          <w:p w14:paraId="51002763" w14:textId="77777777" w:rsidR="00FF556F" w:rsidRPr="00FF556F" w:rsidRDefault="00FF556F" w:rsidP="00FF556F">
            <w:pPr>
              <w:spacing w:after="0" w:line="240" w:lineRule="auto"/>
              <w:jc w:val="right"/>
              <w:rPr>
                <w:rFonts w:eastAsia="Times New Roman"/>
                <w:color w:val="000000"/>
                <w:sz w:val="14"/>
                <w:szCs w:val="14"/>
                <w:lang w:eastAsia="es-MX"/>
              </w:rPr>
            </w:pPr>
            <w:r w:rsidRPr="00FF556F">
              <w:rPr>
                <w:rFonts w:eastAsia="Times New Roman"/>
                <w:color w:val="000000"/>
                <w:sz w:val="14"/>
                <w:szCs w:val="14"/>
                <w:lang w:eastAsia="es-MX"/>
              </w:rPr>
              <w:t>∞</w:t>
            </w:r>
          </w:p>
        </w:tc>
        <w:tc>
          <w:tcPr>
            <w:tcW w:w="330" w:type="pct"/>
            <w:tcBorders>
              <w:top w:val="single" w:sz="4" w:space="0" w:color="000000"/>
              <w:left w:val="nil"/>
              <w:bottom w:val="single" w:sz="4" w:space="0" w:color="auto"/>
              <w:right w:val="single" w:sz="4" w:space="0" w:color="000000"/>
            </w:tcBorders>
            <w:hideMark/>
          </w:tcPr>
          <w:p w14:paraId="0DF3EE24" w14:textId="77777777" w:rsidR="00FF556F" w:rsidRPr="00FF556F" w:rsidRDefault="00FF556F" w:rsidP="00FF556F">
            <w:pPr>
              <w:spacing w:after="0" w:line="240" w:lineRule="auto"/>
              <w:jc w:val="right"/>
              <w:rPr>
                <w:rFonts w:eastAsia="Times New Roman"/>
                <w:color w:val="000000"/>
                <w:sz w:val="14"/>
                <w:szCs w:val="14"/>
                <w:lang w:eastAsia="es-MX"/>
              </w:rPr>
            </w:pPr>
            <w:r w:rsidRPr="00FF556F">
              <w:rPr>
                <w:rFonts w:eastAsia="Times New Roman"/>
                <w:color w:val="000000"/>
                <w:sz w:val="14"/>
                <w:szCs w:val="14"/>
                <w:lang w:eastAsia="es-MX"/>
              </w:rPr>
              <w:t>80.000</w:t>
            </w:r>
          </w:p>
        </w:tc>
        <w:tc>
          <w:tcPr>
            <w:tcW w:w="330" w:type="pct"/>
            <w:tcBorders>
              <w:top w:val="single" w:sz="4" w:space="0" w:color="000000"/>
              <w:left w:val="nil"/>
              <w:bottom w:val="single" w:sz="4" w:space="0" w:color="auto"/>
              <w:right w:val="single" w:sz="4" w:space="0" w:color="000000"/>
            </w:tcBorders>
            <w:hideMark/>
          </w:tcPr>
          <w:p w14:paraId="62038124" w14:textId="77777777" w:rsidR="00FF556F" w:rsidRPr="00FF556F" w:rsidRDefault="00FF556F" w:rsidP="00FF556F">
            <w:pPr>
              <w:spacing w:after="0" w:line="240" w:lineRule="auto"/>
              <w:jc w:val="right"/>
              <w:rPr>
                <w:rFonts w:eastAsia="Times New Roman"/>
                <w:color w:val="000000"/>
                <w:sz w:val="14"/>
                <w:szCs w:val="14"/>
                <w:lang w:eastAsia="es-MX"/>
              </w:rPr>
            </w:pPr>
            <w:r w:rsidRPr="00FF556F">
              <w:rPr>
                <w:rFonts w:eastAsia="Times New Roman"/>
                <w:color w:val="000000"/>
                <w:sz w:val="14"/>
                <w:szCs w:val="14"/>
                <w:lang w:eastAsia="es-MX"/>
              </w:rPr>
              <w:t>80.000</w:t>
            </w:r>
          </w:p>
        </w:tc>
        <w:tc>
          <w:tcPr>
            <w:tcW w:w="330" w:type="pct"/>
            <w:gridSpan w:val="2"/>
            <w:tcBorders>
              <w:top w:val="single" w:sz="4" w:space="0" w:color="000000"/>
              <w:left w:val="nil"/>
              <w:bottom w:val="single" w:sz="4" w:space="0" w:color="auto"/>
              <w:right w:val="single" w:sz="4" w:space="0" w:color="000000"/>
            </w:tcBorders>
            <w:hideMark/>
          </w:tcPr>
          <w:p w14:paraId="3B7E2668" w14:textId="77777777" w:rsidR="00FF556F" w:rsidRPr="00FF556F" w:rsidRDefault="00FF556F" w:rsidP="00FF556F">
            <w:pPr>
              <w:spacing w:after="0" w:line="240" w:lineRule="auto"/>
              <w:jc w:val="right"/>
              <w:rPr>
                <w:rFonts w:eastAsia="Times New Roman"/>
                <w:color w:val="000000"/>
                <w:sz w:val="14"/>
                <w:szCs w:val="14"/>
                <w:lang w:eastAsia="es-MX"/>
              </w:rPr>
            </w:pPr>
            <w:r w:rsidRPr="00FF556F">
              <w:rPr>
                <w:rFonts w:eastAsia="Times New Roman"/>
                <w:color w:val="000000"/>
                <w:sz w:val="14"/>
                <w:szCs w:val="14"/>
                <w:lang w:eastAsia="es-MX"/>
              </w:rPr>
              <w:t>90.000</w:t>
            </w:r>
          </w:p>
        </w:tc>
        <w:tc>
          <w:tcPr>
            <w:tcW w:w="330" w:type="pct"/>
            <w:tcBorders>
              <w:top w:val="single" w:sz="4" w:space="0" w:color="000000"/>
              <w:left w:val="nil"/>
              <w:bottom w:val="single" w:sz="4" w:space="0" w:color="auto"/>
              <w:right w:val="nil"/>
            </w:tcBorders>
            <w:hideMark/>
          </w:tcPr>
          <w:p w14:paraId="719445EF" w14:textId="77777777" w:rsidR="00FF556F" w:rsidRPr="00FF556F" w:rsidRDefault="00FF556F" w:rsidP="00FF556F">
            <w:pPr>
              <w:spacing w:after="0" w:line="240" w:lineRule="auto"/>
              <w:jc w:val="right"/>
              <w:rPr>
                <w:rFonts w:eastAsia="Times New Roman"/>
                <w:sz w:val="14"/>
                <w:szCs w:val="14"/>
                <w:lang w:eastAsia="es-MX"/>
              </w:rPr>
            </w:pPr>
            <w:r w:rsidRPr="00FF556F">
              <w:rPr>
                <w:rFonts w:eastAsia="Times New Roman"/>
                <w:sz w:val="14"/>
                <w:szCs w:val="14"/>
                <w:lang w:eastAsia="es-MX"/>
              </w:rPr>
              <w:t>90.000</w:t>
            </w:r>
          </w:p>
        </w:tc>
        <w:tc>
          <w:tcPr>
            <w:tcW w:w="375" w:type="pct"/>
            <w:tcBorders>
              <w:top w:val="single" w:sz="4" w:space="0" w:color="000000"/>
              <w:left w:val="nil"/>
              <w:bottom w:val="single" w:sz="4" w:space="0" w:color="auto"/>
              <w:right w:val="single" w:sz="4" w:space="0" w:color="000000"/>
            </w:tcBorders>
            <w:hideMark/>
          </w:tcPr>
          <w:p w14:paraId="604BE014" w14:textId="77777777" w:rsidR="00FF556F" w:rsidRPr="00FF556F" w:rsidRDefault="00FF556F" w:rsidP="00FF556F">
            <w:pPr>
              <w:spacing w:after="0" w:line="240" w:lineRule="auto"/>
              <w:jc w:val="right"/>
              <w:rPr>
                <w:rFonts w:eastAsia="Times New Roman"/>
                <w:color w:val="000000"/>
                <w:sz w:val="14"/>
                <w:szCs w:val="14"/>
                <w:lang w:eastAsia="es-MX"/>
              </w:rPr>
            </w:pPr>
            <w:r w:rsidRPr="00FF556F">
              <w:rPr>
                <w:rFonts w:eastAsia="Times New Roman"/>
                <w:color w:val="000000"/>
                <w:sz w:val="14"/>
                <w:szCs w:val="14"/>
                <w:lang w:eastAsia="es-MX"/>
              </w:rPr>
              <w:t>110.000</w:t>
            </w:r>
          </w:p>
        </w:tc>
      </w:tr>
    </w:tbl>
    <w:p w14:paraId="75970510" w14:textId="77777777" w:rsidR="00977CEA" w:rsidRDefault="00977CEA">
      <w:pPr>
        <w:spacing w:line="259" w:lineRule="auto"/>
      </w:pPr>
    </w:p>
    <w:tbl>
      <w:tblPr>
        <w:tblW w:w="4982" w:type="pct"/>
        <w:tblCellMar>
          <w:left w:w="70" w:type="dxa"/>
          <w:right w:w="70" w:type="dxa"/>
        </w:tblCellMar>
        <w:tblLook w:val="04A0" w:firstRow="1" w:lastRow="0" w:firstColumn="1" w:lastColumn="0" w:noHBand="0" w:noVBand="1"/>
      </w:tblPr>
      <w:tblGrid>
        <w:gridCol w:w="446"/>
        <w:gridCol w:w="140"/>
        <w:gridCol w:w="358"/>
        <w:gridCol w:w="268"/>
        <w:gridCol w:w="161"/>
        <w:gridCol w:w="972"/>
        <w:gridCol w:w="1009"/>
        <w:gridCol w:w="547"/>
        <w:gridCol w:w="200"/>
        <w:gridCol w:w="140"/>
        <w:gridCol w:w="867"/>
        <w:gridCol w:w="910"/>
        <w:gridCol w:w="183"/>
        <w:gridCol w:w="745"/>
        <w:gridCol w:w="910"/>
        <w:gridCol w:w="972"/>
      </w:tblGrid>
      <w:tr w:rsidR="0075087D" w:rsidRPr="0075087D" w14:paraId="56719221" w14:textId="77777777" w:rsidTr="00B00DA8">
        <w:trPr>
          <w:trHeight w:val="271"/>
        </w:trPr>
        <w:tc>
          <w:tcPr>
            <w:tcW w:w="698" w:type="pct"/>
            <w:gridSpan w:val="4"/>
            <w:tcBorders>
              <w:top w:val="single" w:sz="4" w:space="0" w:color="000000"/>
              <w:left w:val="single" w:sz="4" w:space="0" w:color="auto"/>
              <w:bottom w:val="single" w:sz="4" w:space="0" w:color="000000"/>
              <w:right w:val="single" w:sz="4" w:space="0" w:color="000000"/>
            </w:tcBorders>
            <w:hideMark/>
          </w:tcPr>
          <w:p w14:paraId="0A7DF20B" w14:textId="77777777" w:rsidR="0075087D" w:rsidRPr="0075087D" w:rsidRDefault="0075087D" w:rsidP="0075087D">
            <w:pPr>
              <w:spacing w:after="0" w:line="240" w:lineRule="auto"/>
              <w:rPr>
                <w:rFonts w:eastAsia="Times New Roman"/>
                <w:b/>
                <w:bCs/>
                <w:color w:val="000000"/>
                <w:sz w:val="14"/>
                <w:szCs w:val="14"/>
                <w:lang w:eastAsia="es-MX"/>
              </w:rPr>
            </w:pPr>
            <w:r w:rsidRPr="0075087D">
              <w:rPr>
                <w:rFonts w:eastAsia="Times New Roman"/>
                <w:b/>
                <w:bCs/>
                <w:color w:val="000000"/>
                <w:sz w:val="14"/>
                <w:szCs w:val="14"/>
                <w:lang w:eastAsia="es-MX"/>
              </w:rPr>
              <w:t>Indicador</w:t>
            </w:r>
          </w:p>
        </w:tc>
        <w:tc>
          <w:tcPr>
            <w:tcW w:w="4302" w:type="pct"/>
            <w:gridSpan w:val="12"/>
            <w:tcBorders>
              <w:top w:val="single" w:sz="4" w:space="0" w:color="000000"/>
              <w:left w:val="nil"/>
              <w:bottom w:val="single" w:sz="4" w:space="0" w:color="000000"/>
              <w:right w:val="single" w:sz="4" w:space="0" w:color="000000"/>
            </w:tcBorders>
            <w:hideMark/>
          </w:tcPr>
          <w:p w14:paraId="1CBB3F21" w14:textId="77777777" w:rsidR="0075087D" w:rsidRPr="0075087D" w:rsidRDefault="0075087D" w:rsidP="0075087D">
            <w:pPr>
              <w:spacing w:after="0" w:line="240" w:lineRule="auto"/>
              <w:rPr>
                <w:rFonts w:eastAsia="Times New Roman"/>
                <w:color w:val="000000"/>
                <w:sz w:val="14"/>
                <w:szCs w:val="14"/>
                <w:lang w:eastAsia="es-MX"/>
              </w:rPr>
            </w:pPr>
            <w:r w:rsidRPr="0075087D">
              <w:rPr>
                <w:rFonts w:eastAsia="Times New Roman"/>
                <w:color w:val="000000"/>
                <w:sz w:val="14"/>
                <w:szCs w:val="14"/>
                <w:lang w:eastAsia="es-MX"/>
              </w:rPr>
              <w:t xml:space="preserve">M004C01A01 - Porcentaje del Presupuesto Ejercido destinado a las Unidades Responsables de Apoyo Administrativo y de Staff del Instituto Electoral de Quintana Roo </w:t>
            </w:r>
          </w:p>
        </w:tc>
      </w:tr>
      <w:tr w:rsidR="00B00DA8" w:rsidRPr="00B00DA8" w14:paraId="3818661B" w14:textId="77777777" w:rsidTr="00B00DA8">
        <w:trPr>
          <w:trHeight w:val="271"/>
        </w:trPr>
        <w:tc>
          <w:tcPr>
            <w:tcW w:w="284" w:type="pct"/>
            <w:gridSpan w:val="2"/>
            <w:tcBorders>
              <w:top w:val="single" w:sz="4" w:space="0" w:color="000000"/>
              <w:left w:val="single" w:sz="4" w:space="0" w:color="auto"/>
              <w:bottom w:val="single" w:sz="4" w:space="0" w:color="000000"/>
              <w:right w:val="single" w:sz="4" w:space="0" w:color="000000"/>
            </w:tcBorders>
            <w:hideMark/>
          </w:tcPr>
          <w:p w14:paraId="5DFFDE38" w14:textId="77777777" w:rsidR="0075087D" w:rsidRPr="0075087D" w:rsidRDefault="0075087D" w:rsidP="0075087D">
            <w:pPr>
              <w:spacing w:after="0" w:line="240" w:lineRule="auto"/>
              <w:rPr>
                <w:rFonts w:eastAsia="Times New Roman"/>
                <w:b/>
                <w:bCs/>
                <w:color w:val="000000"/>
                <w:sz w:val="14"/>
                <w:szCs w:val="14"/>
                <w:lang w:eastAsia="es-MX"/>
              </w:rPr>
            </w:pPr>
            <w:r w:rsidRPr="0075087D">
              <w:rPr>
                <w:rFonts w:eastAsia="Times New Roman"/>
                <w:b/>
                <w:bCs/>
                <w:color w:val="000000"/>
                <w:sz w:val="14"/>
                <w:szCs w:val="14"/>
                <w:lang w:eastAsia="es-MX"/>
              </w:rPr>
              <w:t>OTRO</w:t>
            </w:r>
          </w:p>
        </w:tc>
        <w:tc>
          <w:tcPr>
            <w:tcW w:w="2048" w:type="pct"/>
            <w:gridSpan w:val="7"/>
            <w:tcBorders>
              <w:top w:val="single" w:sz="4" w:space="0" w:color="000000"/>
              <w:left w:val="nil"/>
              <w:bottom w:val="single" w:sz="4" w:space="0" w:color="000000"/>
              <w:right w:val="single" w:sz="4" w:space="0" w:color="000000"/>
            </w:tcBorders>
            <w:hideMark/>
          </w:tcPr>
          <w:p w14:paraId="3BFCE934" w14:textId="77777777" w:rsidR="0075087D" w:rsidRPr="0075087D" w:rsidRDefault="0075087D" w:rsidP="0075087D">
            <w:pPr>
              <w:spacing w:after="0" w:line="240" w:lineRule="auto"/>
              <w:rPr>
                <w:rFonts w:eastAsia="Times New Roman"/>
                <w:color w:val="000000"/>
                <w:sz w:val="14"/>
                <w:szCs w:val="14"/>
                <w:lang w:eastAsia="es-MX"/>
              </w:rPr>
            </w:pPr>
            <w:r w:rsidRPr="0075087D">
              <w:rPr>
                <w:rFonts w:eastAsia="Times New Roman"/>
                <w:color w:val="000000"/>
                <w:sz w:val="14"/>
                <w:szCs w:val="14"/>
                <w:lang w:eastAsia="es-MX"/>
              </w:rPr>
              <w:t>Total de presupuesto ejercido de las áreas staff</w:t>
            </w:r>
          </w:p>
        </w:tc>
        <w:tc>
          <w:tcPr>
            <w:tcW w:w="1175" w:type="pct"/>
            <w:gridSpan w:val="4"/>
            <w:tcBorders>
              <w:top w:val="single" w:sz="4" w:space="0" w:color="000000"/>
              <w:left w:val="nil"/>
              <w:bottom w:val="single" w:sz="4" w:space="0" w:color="000000"/>
              <w:right w:val="single" w:sz="4" w:space="0" w:color="000000"/>
            </w:tcBorders>
            <w:hideMark/>
          </w:tcPr>
          <w:p w14:paraId="708B4814" w14:textId="77777777" w:rsidR="0075087D" w:rsidRPr="0075087D" w:rsidRDefault="0075087D" w:rsidP="0075087D">
            <w:pPr>
              <w:spacing w:after="0" w:line="240" w:lineRule="auto"/>
              <w:rPr>
                <w:rFonts w:eastAsia="Times New Roman"/>
                <w:b/>
                <w:bCs/>
                <w:color w:val="000000"/>
                <w:sz w:val="14"/>
                <w:szCs w:val="14"/>
                <w:lang w:eastAsia="es-MX"/>
              </w:rPr>
            </w:pPr>
            <w:r w:rsidRPr="0075087D">
              <w:rPr>
                <w:rFonts w:eastAsia="Times New Roman"/>
                <w:b/>
                <w:bCs/>
                <w:color w:val="000000"/>
                <w:sz w:val="14"/>
                <w:szCs w:val="14"/>
                <w:lang w:eastAsia="es-MX"/>
              </w:rPr>
              <w:t>Unidad de Medida</w:t>
            </w:r>
          </w:p>
        </w:tc>
        <w:tc>
          <w:tcPr>
            <w:tcW w:w="1493" w:type="pct"/>
            <w:gridSpan w:val="3"/>
            <w:tcBorders>
              <w:top w:val="single" w:sz="4" w:space="0" w:color="000000"/>
              <w:left w:val="nil"/>
              <w:bottom w:val="single" w:sz="4" w:space="0" w:color="000000"/>
              <w:right w:val="single" w:sz="4" w:space="0" w:color="000000"/>
            </w:tcBorders>
            <w:hideMark/>
          </w:tcPr>
          <w:p w14:paraId="2A591F74" w14:textId="77777777" w:rsidR="0075087D" w:rsidRPr="0075087D" w:rsidRDefault="0075087D" w:rsidP="0075087D">
            <w:pPr>
              <w:spacing w:after="0" w:line="240" w:lineRule="auto"/>
              <w:rPr>
                <w:rFonts w:eastAsia="Times New Roman"/>
                <w:color w:val="000000"/>
                <w:sz w:val="14"/>
                <w:szCs w:val="14"/>
                <w:lang w:eastAsia="es-MX"/>
              </w:rPr>
            </w:pPr>
            <w:r w:rsidRPr="0075087D">
              <w:rPr>
                <w:rFonts w:eastAsia="Times New Roman"/>
                <w:color w:val="000000"/>
                <w:sz w:val="14"/>
                <w:szCs w:val="14"/>
                <w:lang w:eastAsia="es-MX"/>
              </w:rPr>
              <w:t>230 - Presupuesto</w:t>
            </w:r>
          </w:p>
        </w:tc>
      </w:tr>
      <w:tr w:rsidR="0075087D" w:rsidRPr="0075087D" w14:paraId="37C4CB2F" w14:textId="77777777" w:rsidTr="00B00DA8">
        <w:trPr>
          <w:trHeight w:val="271"/>
        </w:trPr>
        <w:tc>
          <w:tcPr>
            <w:tcW w:w="2209" w:type="pct"/>
            <w:gridSpan w:val="8"/>
            <w:tcBorders>
              <w:top w:val="single" w:sz="4" w:space="0" w:color="000000"/>
              <w:left w:val="single" w:sz="4" w:space="0" w:color="auto"/>
              <w:bottom w:val="single" w:sz="4" w:space="0" w:color="000000"/>
              <w:right w:val="single" w:sz="4" w:space="0" w:color="000000"/>
            </w:tcBorders>
            <w:hideMark/>
          </w:tcPr>
          <w:p w14:paraId="1B11DFCB" w14:textId="77777777" w:rsidR="0075087D" w:rsidRPr="0075087D" w:rsidRDefault="0075087D" w:rsidP="0075087D">
            <w:pPr>
              <w:spacing w:after="0" w:line="240" w:lineRule="auto"/>
              <w:jc w:val="center"/>
              <w:rPr>
                <w:rFonts w:eastAsia="Times New Roman"/>
                <w:b/>
                <w:bCs/>
                <w:color w:val="FFFFFF"/>
                <w:sz w:val="14"/>
                <w:szCs w:val="14"/>
                <w:lang w:eastAsia="es-MX"/>
              </w:rPr>
            </w:pPr>
            <w:r w:rsidRPr="0075087D">
              <w:rPr>
                <w:rFonts w:eastAsia="Times New Roman"/>
                <w:b/>
                <w:bCs/>
                <w:color w:val="FFFFFF"/>
                <w:sz w:val="14"/>
                <w:szCs w:val="14"/>
                <w:lang w:eastAsia="es-MX"/>
              </w:rPr>
              <w:t>METAS</w:t>
            </w:r>
          </w:p>
        </w:tc>
        <w:tc>
          <w:tcPr>
            <w:tcW w:w="2791" w:type="pct"/>
            <w:gridSpan w:val="8"/>
            <w:tcBorders>
              <w:top w:val="single" w:sz="4" w:space="0" w:color="000000"/>
              <w:left w:val="nil"/>
              <w:bottom w:val="single" w:sz="4" w:space="0" w:color="000000"/>
              <w:right w:val="single" w:sz="4" w:space="0" w:color="000000"/>
            </w:tcBorders>
            <w:hideMark/>
          </w:tcPr>
          <w:p w14:paraId="17C33B40"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Semaforización</w:t>
            </w:r>
          </w:p>
        </w:tc>
      </w:tr>
      <w:tr w:rsidR="0075087D" w:rsidRPr="00B00DA8" w14:paraId="5A05A98A" w14:textId="77777777" w:rsidTr="00B00DA8">
        <w:trPr>
          <w:trHeight w:val="271"/>
        </w:trPr>
        <w:tc>
          <w:tcPr>
            <w:tcW w:w="538" w:type="pct"/>
            <w:gridSpan w:val="3"/>
            <w:tcBorders>
              <w:top w:val="single" w:sz="4" w:space="0" w:color="000000"/>
              <w:left w:val="single" w:sz="4" w:space="0" w:color="auto"/>
              <w:bottom w:val="single" w:sz="4" w:space="0" w:color="000000"/>
              <w:right w:val="single" w:sz="4" w:space="0" w:color="000000"/>
            </w:tcBorders>
            <w:hideMark/>
          </w:tcPr>
          <w:p w14:paraId="13B3A81D" w14:textId="3B8A468B" w:rsidR="0075087D" w:rsidRPr="0075087D" w:rsidRDefault="0075087D" w:rsidP="0075087D">
            <w:pPr>
              <w:spacing w:after="0" w:line="240" w:lineRule="auto"/>
              <w:jc w:val="center"/>
              <w:rPr>
                <w:rFonts w:eastAsia="Times New Roman"/>
                <w:b/>
                <w:bCs/>
                <w:color w:val="000000"/>
                <w:sz w:val="14"/>
                <w:szCs w:val="14"/>
                <w:lang w:eastAsia="es-MX"/>
              </w:rPr>
            </w:pPr>
            <w:r w:rsidRPr="00B00DA8">
              <w:rPr>
                <w:rFonts w:eastAsia="Times New Roman"/>
                <w:b/>
                <w:bCs/>
                <w:color w:val="000000"/>
                <w:sz w:val="14"/>
                <w:szCs w:val="14"/>
                <w:lang w:eastAsia="es-MX"/>
              </w:rPr>
              <w:t>Línea</w:t>
            </w:r>
            <w:r w:rsidRPr="0075087D">
              <w:rPr>
                <w:rFonts w:eastAsia="Times New Roman"/>
                <w:b/>
                <w:bCs/>
                <w:color w:val="000000"/>
                <w:sz w:val="14"/>
                <w:szCs w:val="14"/>
                <w:lang w:eastAsia="es-MX"/>
              </w:rPr>
              <w:t xml:space="preserve"> Base</w:t>
            </w:r>
          </w:p>
        </w:tc>
        <w:tc>
          <w:tcPr>
            <w:tcW w:w="250" w:type="pct"/>
            <w:gridSpan w:val="2"/>
            <w:tcBorders>
              <w:top w:val="single" w:sz="4" w:space="0" w:color="000000"/>
              <w:left w:val="nil"/>
              <w:bottom w:val="nil"/>
              <w:right w:val="single" w:sz="4" w:space="0" w:color="000000"/>
            </w:tcBorders>
            <w:hideMark/>
          </w:tcPr>
          <w:p w14:paraId="6E45126F"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Año Meta</w:t>
            </w:r>
          </w:p>
        </w:tc>
        <w:tc>
          <w:tcPr>
            <w:tcW w:w="546" w:type="pct"/>
            <w:tcBorders>
              <w:top w:val="single" w:sz="4" w:space="0" w:color="000000"/>
              <w:left w:val="nil"/>
              <w:bottom w:val="nil"/>
              <w:right w:val="single" w:sz="4" w:space="0" w:color="000000"/>
            </w:tcBorders>
            <w:hideMark/>
          </w:tcPr>
          <w:p w14:paraId="6AE12B7A"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Meta Programada</w:t>
            </w:r>
          </w:p>
        </w:tc>
        <w:tc>
          <w:tcPr>
            <w:tcW w:w="567" w:type="pct"/>
            <w:tcBorders>
              <w:top w:val="single" w:sz="4" w:space="0" w:color="000000"/>
              <w:left w:val="nil"/>
              <w:bottom w:val="nil"/>
              <w:right w:val="single" w:sz="4" w:space="0" w:color="000000"/>
            </w:tcBorders>
            <w:hideMark/>
          </w:tcPr>
          <w:p w14:paraId="5B4DCA99"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Comportamiento del</w:t>
            </w:r>
          </w:p>
        </w:tc>
        <w:tc>
          <w:tcPr>
            <w:tcW w:w="307" w:type="pct"/>
            <w:tcBorders>
              <w:top w:val="single" w:sz="4" w:space="0" w:color="000000"/>
              <w:left w:val="nil"/>
              <w:bottom w:val="nil"/>
              <w:right w:val="single" w:sz="4" w:space="0" w:color="000000"/>
            </w:tcBorders>
            <w:hideMark/>
          </w:tcPr>
          <w:p w14:paraId="52624358"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Tipo de</w:t>
            </w:r>
          </w:p>
        </w:tc>
        <w:tc>
          <w:tcPr>
            <w:tcW w:w="688" w:type="pct"/>
            <w:gridSpan w:val="3"/>
            <w:tcBorders>
              <w:top w:val="single" w:sz="4" w:space="0" w:color="000000"/>
              <w:left w:val="nil"/>
              <w:bottom w:val="single" w:sz="4" w:space="0" w:color="000000"/>
              <w:right w:val="single" w:sz="4" w:space="0" w:color="000000"/>
            </w:tcBorders>
            <w:hideMark/>
          </w:tcPr>
          <w:p w14:paraId="1EBE7929"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Rojo</w:t>
            </w:r>
          </w:p>
        </w:tc>
        <w:tc>
          <w:tcPr>
            <w:tcW w:w="1043" w:type="pct"/>
            <w:gridSpan w:val="3"/>
            <w:tcBorders>
              <w:top w:val="single" w:sz="4" w:space="0" w:color="000000"/>
              <w:left w:val="nil"/>
              <w:bottom w:val="single" w:sz="4" w:space="0" w:color="000000"/>
              <w:right w:val="single" w:sz="4" w:space="0" w:color="auto"/>
            </w:tcBorders>
            <w:hideMark/>
          </w:tcPr>
          <w:p w14:paraId="0C3AECD8"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Amarillo</w:t>
            </w:r>
          </w:p>
        </w:tc>
        <w:tc>
          <w:tcPr>
            <w:tcW w:w="1058" w:type="pct"/>
            <w:gridSpan w:val="2"/>
            <w:tcBorders>
              <w:top w:val="single" w:sz="4" w:space="0" w:color="auto"/>
              <w:left w:val="single" w:sz="4" w:space="0" w:color="auto"/>
              <w:bottom w:val="single" w:sz="4" w:space="0" w:color="auto"/>
              <w:right w:val="single" w:sz="4" w:space="0" w:color="auto"/>
            </w:tcBorders>
            <w:hideMark/>
          </w:tcPr>
          <w:p w14:paraId="4B9CD0DE" w14:textId="77777777" w:rsidR="0075087D" w:rsidRPr="0075087D" w:rsidRDefault="0075087D" w:rsidP="0075087D">
            <w:pPr>
              <w:spacing w:after="0" w:line="240" w:lineRule="auto"/>
              <w:jc w:val="center"/>
              <w:rPr>
                <w:rFonts w:eastAsia="Times New Roman"/>
                <w:b/>
                <w:bCs/>
                <w:sz w:val="14"/>
                <w:szCs w:val="14"/>
                <w:lang w:eastAsia="es-MX"/>
              </w:rPr>
            </w:pPr>
            <w:r w:rsidRPr="0075087D">
              <w:rPr>
                <w:rFonts w:eastAsia="Times New Roman"/>
                <w:b/>
                <w:bCs/>
                <w:sz w:val="14"/>
                <w:szCs w:val="14"/>
                <w:lang w:eastAsia="es-MX"/>
              </w:rPr>
              <w:t>Verde</w:t>
            </w:r>
          </w:p>
        </w:tc>
      </w:tr>
      <w:tr w:rsidR="0075087D" w:rsidRPr="00B00DA8" w14:paraId="4E880FBF" w14:textId="77777777" w:rsidTr="00B00DA8">
        <w:trPr>
          <w:trHeight w:val="271"/>
        </w:trPr>
        <w:tc>
          <w:tcPr>
            <w:tcW w:w="250" w:type="pct"/>
            <w:tcBorders>
              <w:top w:val="single" w:sz="4" w:space="0" w:color="auto"/>
              <w:left w:val="single" w:sz="4" w:space="0" w:color="auto"/>
              <w:bottom w:val="single" w:sz="4" w:space="0" w:color="000000"/>
              <w:right w:val="single" w:sz="4" w:space="0" w:color="000000"/>
            </w:tcBorders>
            <w:hideMark/>
          </w:tcPr>
          <w:p w14:paraId="26460B9F" w14:textId="77777777" w:rsidR="0075087D" w:rsidRPr="0075087D" w:rsidRDefault="0075087D" w:rsidP="0075087D">
            <w:pPr>
              <w:spacing w:after="0" w:line="240" w:lineRule="auto"/>
              <w:rPr>
                <w:rFonts w:eastAsia="Times New Roman"/>
                <w:b/>
                <w:bCs/>
                <w:color w:val="000000"/>
                <w:sz w:val="14"/>
                <w:szCs w:val="14"/>
                <w:lang w:eastAsia="es-MX"/>
              </w:rPr>
            </w:pPr>
            <w:r w:rsidRPr="0075087D">
              <w:rPr>
                <w:rFonts w:eastAsia="Times New Roman"/>
                <w:b/>
                <w:bCs/>
                <w:color w:val="000000"/>
                <w:sz w:val="14"/>
                <w:szCs w:val="14"/>
                <w:lang w:eastAsia="es-MX"/>
              </w:rPr>
              <w:t>Año:</w:t>
            </w:r>
          </w:p>
        </w:tc>
        <w:tc>
          <w:tcPr>
            <w:tcW w:w="289" w:type="pct"/>
            <w:gridSpan w:val="2"/>
            <w:tcBorders>
              <w:top w:val="single" w:sz="4" w:space="0" w:color="auto"/>
              <w:left w:val="nil"/>
              <w:bottom w:val="single" w:sz="4" w:space="0" w:color="000000"/>
              <w:right w:val="single" w:sz="4" w:space="0" w:color="000000"/>
            </w:tcBorders>
            <w:hideMark/>
          </w:tcPr>
          <w:p w14:paraId="6838893C" w14:textId="77777777" w:rsidR="0075087D" w:rsidRPr="0075087D" w:rsidRDefault="0075087D" w:rsidP="0075087D">
            <w:pPr>
              <w:spacing w:after="0" w:line="240" w:lineRule="auto"/>
              <w:jc w:val="center"/>
              <w:rPr>
                <w:rFonts w:eastAsia="Times New Roman"/>
                <w:color w:val="000000"/>
                <w:sz w:val="14"/>
                <w:szCs w:val="14"/>
                <w:lang w:eastAsia="es-MX"/>
              </w:rPr>
            </w:pPr>
            <w:r w:rsidRPr="0075087D">
              <w:rPr>
                <w:rFonts w:eastAsia="Times New Roman"/>
                <w:color w:val="000000"/>
                <w:sz w:val="14"/>
                <w:szCs w:val="14"/>
                <w:lang w:eastAsia="es-MX"/>
              </w:rPr>
              <w:t>2022</w:t>
            </w:r>
          </w:p>
        </w:tc>
        <w:tc>
          <w:tcPr>
            <w:tcW w:w="250" w:type="pct"/>
            <w:gridSpan w:val="2"/>
            <w:tcBorders>
              <w:top w:val="single" w:sz="4" w:space="0" w:color="auto"/>
              <w:left w:val="nil"/>
              <w:bottom w:val="single" w:sz="4" w:space="0" w:color="000000"/>
              <w:right w:val="single" w:sz="4" w:space="0" w:color="000000"/>
            </w:tcBorders>
            <w:hideMark/>
          </w:tcPr>
          <w:p w14:paraId="5BF59EA8"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 </w:t>
            </w:r>
          </w:p>
        </w:tc>
        <w:tc>
          <w:tcPr>
            <w:tcW w:w="546" w:type="pct"/>
            <w:tcBorders>
              <w:top w:val="single" w:sz="4" w:space="0" w:color="auto"/>
              <w:left w:val="nil"/>
              <w:bottom w:val="single" w:sz="4" w:space="0" w:color="000000"/>
              <w:right w:val="single" w:sz="4" w:space="0" w:color="000000"/>
            </w:tcBorders>
            <w:hideMark/>
          </w:tcPr>
          <w:p w14:paraId="78D48764"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en el Año</w:t>
            </w:r>
          </w:p>
        </w:tc>
        <w:tc>
          <w:tcPr>
            <w:tcW w:w="567" w:type="pct"/>
            <w:tcBorders>
              <w:top w:val="single" w:sz="4" w:space="0" w:color="auto"/>
              <w:left w:val="nil"/>
              <w:bottom w:val="single" w:sz="4" w:space="0" w:color="000000"/>
              <w:right w:val="single" w:sz="4" w:space="0" w:color="000000"/>
            </w:tcBorders>
            <w:hideMark/>
          </w:tcPr>
          <w:p w14:paraId="0C5B0AE8"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Indicador hacia la Meta</w:t>
            </w:r>
          </w:p>
        </w:tc>
        <w:tc>
          <w:tcPr>
            <w:tcW w:w="307" w:type="pct"/>
            <w:tcBorders>
              <w:top w:val="single" w:sz="4" w:space="0" w:color="auto"/>
              <w:left w:val="nil"/>
              <w:bottom w:val="single" w:sz="4" w:space="0" w:color="000000"/>
              <w:right w:val="single" w:sz="4" w:space="0" w:color="000000"/>
            </w:tcBorders>
            <w:hideMark/>
          </w:tcPr>
          <w:p w14:paraId="1BBE1843"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Método</w:t>
            </w:r>
          </w:p>
        </w:tc>
        <w:tc>
          <w:tcPr>
            <w:tcW w:w="176" w:type="pct"/>
            <w:gridSpan w:val="2"/>
            <w:tcBorders>
              <w:top w:val="single" w:sz="4" w:space="0" w:color="auto"/>
              <w:left w:val="nil"/>
              <w:bottom w:val="single" w:sz="4" w:space="0" w:color="000000"/>
              <w:right w:val="single" w:sz="4" w:space="0" w:color="000000"/>
            </w:tcBorders>
            <w:hideMark/>
          </w:tcPr>
          <w:p w14:paraId="66B57BBC"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De</w:t>
            </w:r>
          </w:p>
        </w:tc>
        <w:tc>
          <w:tcPr>
            <w:tcW w:w="512" w:type="pct"/>
            <w:tcBorders>
              <w:top w:val="single" w:sz="4" w:space="0" w:color="auto"/>
              <w:left w:val="nil"/>
              <w:bottom w:val="single" w:sz="4" w:space="0" w:color="000000"/>
              <w:right w:val="single" w:sz="4" w:space="0" w:color="000000"/>
            </w:tcBorders>
            <w:hideMark/>
          </w:tcPr>
          <w:p w14:paraId="5B58BA61"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Hasta</w:t>
            </w:r>
          </w:p>
        </w:tc>
        <w:tc>
          <w:tcPr>
            <w:tcW w:w="512" w:type="pct"/>
            <w:tcBorders>
              <w:top w:val="single" w:sz="4" w:space="0" w:color="auto"/>
              <w:left w:val="nil"/>
              <w:bottom w:val="single" w:sz="4" w:space="0" w:color="000000"/>
              <w:right w:val="single" w:sz="4" w:space="0" w:color="000000"/>
            </w:tcBorders>
            <w:hideMark/>
          </w:tcPr>
          <w:p w14:paraId="75F30855"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De</w:t>
            </w:r>
          </w:p>
        </w:tc>
        <w:tc>
          <w:tcPr>
            <w:tcW w:w="531" w:type="pct"/>
            <w:gridSpan w:val="2"/>
            <w:tcBorders>
              <w:top w:val="single" w:sz="4" w:space="0" w:color="auto"/>
              <w:left w:val="nil"/>
              <w:bottom w:val="single" w:sz="4" w:space="0" w:color="000000"/>
              <w:right w:val="single" w:sz="4" w:space="0" w:color="auto"/>
            </w:tcBorders>
            <w:hideMark/>
          </w:tcPr>
          <w:p w14:paraId="079390B4"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Hasta</w:t>
            </w:r>
          </w:p>
        </w:tc>
        <w:tc>
          <w:tcPr>
            <w:tcW w:w="512" w:type="pct"/>
            <w:tcBorders>
              <w:top w:val="single" w:sz="4" w:space="0" w:color="auto"/>
              <w:left w:val="single" w:sz="4" w:space="0" w:color="auto"/>
              <w:bottom w:val="single" w:sz="4" w:space="0" w:color="auto"/>
              <w:right w:val="single" w:sz="4" w:space="0" w:color="auto"/>
            </w:tcBorders>
            <w:hideMark/>
          </w:tcPr>
          <w:p w14:paraId="43230B8D" w14:textId="77777777" w:rsidR="0075087D" w:rsidRPr="0075087D" w:rsidRDefault="0075087D" w:rsidP="0075087D">
            <w:pPr>
              <w:spacing w:after="0" w:line="240" w:lineRule="auto"/>
              <w:jc w:val="center"/>
              <w:rPr>
                <w:rFonts w:eastAsia="Times New Roman"/>
                <w:sz w:val="14"/>
                <w:szCs w:val="14"/>
                <w:lang w:eastAsia="es-MX"/>
              </w:rPr>
            </w:pPr>
            <w:r w:rsidRPr="0075087D">
              <w:rPr>
                <w:rFonts w:eastAsia="Times New Roman"/>
                <w:sz w:val="14"/>
                <w:szCs w:val="14"/>
                <w:lang w:eastAsia="es-MX"/>
              </w:rPr>
              <w:t>De</w:t>
            </w:r>
          </w:p>
        </w:tc>
        <w:tc>
          <w:tcPr>
            <w:tcW w:w="546" w:type="pct"/>
            <w:tcBorders>
              <w:top w:val="single" w:sz="4" w:space="0" w:color="auto"/>
              <w:left w:val="single" w:sz="4" w:space="0" w:color="auto"/>
              <w:bottom w:val="single" w:sz="4" w:space="0" w:color="auto"/>
              <w:right w:val="single" w:sz="4" w:space="0" w:color="auto"/>
            </w:tcBorders>
            <w:hideMark/>
          </w:tcPr>
          <w:p w14:paraId="327F08F9" w14:textId="77777777" w:rsidR="0075087D" w:rsidRPr="0075087D" w:rsidRDefault="0075087D" w:rsidP="0075087D">
            <w:pPr>
              <w:spacing w:after="0" w:line="240" w:lineRule="auto"/>
              <w:jc w:val="center"/>
              <w:rPr>
                <w:rFonts w:eastAsia="Times New Roman"/>
                <w:b/>
                <w:bCs/>
                <w:color w:val="000000"/>
                <w:sz w:val="14"/>
                <w:szCs w:val="14"/>
                <w:lang w:eastAsia="es-MX"/>
              </w:rPr>
            </w:pPr>
            <w:r w:rsidRPr="0075087D">
              <w:rPr>
                <w:rFonts w:eastAsia="Times New Roman"/>
                <w:b/>
                <w:bCs/>
                <w:color w:val="000000"/>
                <w:sz w:val="14"/>
                <w:szCs w:val="14"/>
                <w:lang w:eastAsia="es-MX"/>
              </w:rPr>
              <w:t>Hasta</w:t>
            </w:r>
          </w:p>
        </w:tc>
      </w:tr>
      <w:tr w:rsidR="0075087D" w:rsidRPr="00B00DA8" w14:paraId="353441FC" w14:textId="77777777" w:rsidTr="00B00DA8">
        <w:trPr>
          <w:trHeight w:val="271"/>
        </w:trPr>
        <w:tc>
          <w:tcPr>
            <w:tcW w:w="250" w:type="pct"/>
            <w:tcBorders>
              <w:top w:val="nil"/>
              <w:left w:val="single" w:sz="4" w:space="0" w:color="auto"/>
              <w:bottom w:val="single" w:sz="4" w:space="0" w:color="auto"/>
              <w:right w:val="single" w:sz="4" w:space="0" w:color="000000"/>
            </w:tcBorders>
            <w:hideMark/>
          </w:tcPr>
          <w:p w14:paraId="54D103AD" w14:textId="77777777" w:rsidR="0075087D" w:rsidRPr="0075087D" w:rsidRDefault="0075087D" w:rsidP="0075087D">
            <w:pPr>
              <w:spacing w:after="0" w:line="240" w:lineRule="auto"/>
              <w:rPr>
                <w:rFonts w:eastAsia="Times New Roman"/>
                <w:b/>
                <w:bCs/>
                <w:color w:val="000000"/>
                <w:sz w:val="14"/>
                <w:szCs w:val="14"/>
                <w:lang w:eastAsia="es-MX"/>
              </w:rPr>
            </w:pPr>
            <w:r w:rsidRPr="0075087D">
              <w:rPr>
                <w:rFonts w:eastAsia="Times New Roman"/>
                <w:b/>
                <w:bCs/>
                <w:color w:val="000000"/>
                <w:sz w:val="14"/>
                <w:szCs w:val="14"/>
                <w:lang w:eastAsia="es-MX"/>
              </w:rPr>
              <w:t>Valor:</w:t>
            </w:r>
          </w:p>
        </w:tc>
        <w:tc>
          <w:tcPr>
            <w:tcW w:w="289" w:type="pct"/>
            <w:gridSpan w:val="2"/>
            <w:tcBorders>
              <w:top w:val="single" w:sz="4" w:space="0" w:color="000000"/>
              <w:left w:val="nil"/>
              <w:bottom w:val="single" w:sz="4" w:space="0" w:color="auto"/>
              <w:right w:val="single" w:sz="4" w:space="0" w:color="000000"/>
            </w:tcBorders>
            <w:hideMark/>
          </w:tcPr>
          <w:p w14:paraId="7186F643" w14:textId="77777777" w:rsidR="0075087D" w:rsidRPr="0075087D" w:rsidRDefault="0075087D" w:rsidP="0075087D">
            <w:pPr>
              <w:spacing w:after="0" w:line="240" w:lineRule="auto"/>
              <w:jc w:val="right"/>
              <w:rPr>
                <w:rFonts w:eastAsia="Times New Roman"/>
                <w:color w:val="000000"/>
                <w:sz w:val="14"/>
                <w:szCs w:val="14"/>
                <w:lang w:eastAsia="es-MX"/>
              </w:rPr>
            </w:pPr>
            <w:r w:rsidRPr="0075087D">
              <w:rPr>
                <w:rFonts w:eastAsia="Times New Roman"/>
                <w:color w:val="000000"/>
                <w:sz w:val="14"/>
                <w:szCs w:val="14"/>
                <w:lang w:eastAsia="es-MX"/>
              </w:rPr>
              <w:t>65.260</w:t>
            </w:r>
          </w:p>
        </w:tc>
        <w:tc>
          <w:tcPr>
            <w:tcW w:w="250" w:type="pct"/>
            <w:gridSpan w:val="2"/>
            <w:tcBorders>
              <w:top w:val="single" w:sz="4" w:space="0" w:color="000000"/>
              <w:left w:val="nil"/>
              <w:bottom w:val="single" w:sz="4" w:space="0" w:color="auto"/>
              <w:right w:val="single" w:sz="4" w:space="0" w:color="000000"/>
            </w:tcBorders>
            <w:hideMark/>
          </w:tcPr>
          <w:p w14:paraId="61A25030" w14:textId="77777777" w:rsidR="0075087D" w:rsidRPr="0075087D" w:rsidRDefault="0075087D" w:rsidP="0075087D">
            <w:pPr>
              <w:spacing w:after="0" w:line="240" w:lineRule="auto"/>
              <w:jc w:val="center"/>
              <w:rPr>
                <w:rFonts w:eastAsia="Times New Roman"/>
                <w:color w:val="000000"/>
                <w:sz w:val="14"/>
                <w:szCs w:val="14"/>
                <w:lang w:eastAsia="es-MX"/>
              </w:rPr>
            </w:pPr>
            <w:r w:rsidRPr="0075087D">
              <w:rPr>
                <w:rFonts w:eastAsia="Times New Roman"/>
                <w:color w:val="000000"/>
                <w:sz w:val="14"/>
                <w:szCs w:val="14"/>
                <w:lang w:eastAsia="es-MX"/>
              </w:rPr>
              <w:t>2026</w:t>
            </w:r>
          </w:p>
        </w:tc>
        <w:tc>
          <w:tcPr>
            <w:tcW w:w="546" w:type="pct"/>
            <w:tcBorders>
              <w:top w:val="single" w:sz="4" w:space="0" w:color="000000"/>
              <w:left w:val="nil"/>
              <w:bottom w:val="single" w:sz="4" w:space="0" w:color="auto"/>
              <w:right w:val="single" w:sz="4" w:space="0" w:color="000000"/>
            </w:tcBorders>
            <w:hideMark/>
          </w:tcPr>
          <w:p w14:paraId="2AEB385A" w14:textId="77777777" w:rsidR="0075087D" w:rsidRPr="0075087D" w:rsidRDefault="0075087D" w:rsidP="0075087D">
            <w:pPr>
              <w:spacing w:after="0" w:line="240" w:lineRule="auto"/>
              <w:jc w:val="right"/>
              <w:rPr>
                <w:rFonts w:eastAsia="Times New Roman"/>
                <w:color w:val="000000"/>
                <w:sz w:val="14"/>
                <w:szCs w:val="14"/>
                <w:lang w:eastAsia="es-MX"/>
              </w:rPr>
            </w:pPr>
            <w:r w:rsidRPr="0075087D">
              <w:rPr>
                <w:rFonts w:eastAsia="Times New Roman"/>
                <w:color w:val="000000"/>
                <w:sz w:val="14"/>
                <w:szCs w:val="14"/>
                <w:lang w:eastAsia="es-MX"/>
              </w:rPr>
              <w:t>100,512,462.000</w:t>
            </w:r>
          </w:p>
        </w:tc>
        <w:tc>
          <w:tcPr>
            <w:tcW w:w="567" w:type="pct"/>
            <w:tcBorders>
              <w:top w:val="single" w:sz="4" w:space="0" w:color="000000"/>
              <w:left w:val="nil"/>
              <w:bottom w:val="single" w:sz="4" w:space="0" w:color="auto"/>
              <w:right w:val="single" w:sz="4" w:space="0" w:color="000000"/>
            </w:tcBorders>
            <w:hideMark/>
          </w:tcPr>
          <w:p w14:paraId="1CDD924A" w14:textId="77777777" w:rsidR="0075087D" w:rsidRPr="0075087D" w:rsidRDefault="0075087D" w:rsidP="0075087D">
            <w:pPr>
              <w:spacing w:after="0" w:line="240" w:lineRule="auto"/>
              <w:jc w:val="center"/>
              <w:rPr>
                <w:rFonts w:eastAsia="Times New Roman"/>
                <w:color w:val="000000"/>
                <w:sz w:val="14"/>
                <w:szCs w:val="14"/>
                <w:lang w:eastAsia="es-MX"/>
              </w:rPr>
            </w:pPr>
            <w:r w:rsidRPr="0075087D">
              <w:rPr>
                <w:rFonts w:eastAsia="Times New Roman"/>
                <w:color w:val="000000"/>
                <w:sz w:val="14"/>
                <w:szCs w:val="14"/>
                <w:lang w:eastAsia="es-MX"/>
              </w:rPr>
              <w:t>ASCENDENTE</w:t>
            </w:r>
          </w:p>
        </w:tc>
        <w:tc>
          <w:tcPr>
            <w:tcW w:w="307" w:type="pct"/>
            <w:tcBorders>
              <w:top w:val="single" w:sz="4" w:space="0" w:color="000000"/>
              <w:left w:val="nil"/>
              <w:bottom w:val="single" w:sz="4" w:space="0" w:color="auto"/>
              <w:right w:val="single" w:sz="4" w:space="0" w:color="000000"/>
            </w:tcBorders>
            <w:hideMark/>
          </w:tcPr>
          <w:p w14:paraId="7B41E032" w14:textId="77777777" w:rsidR="0075087D" w:rsidRPr="0075087D" w:rsidRDefault="0075087D" w:rsidP="0075087D">
            <w:pPr>
              <w:spacing w:after="0" w:line="240" w:lineRule="auto"/>
              <w:jc w:val="center"/>
              <w:rPr>
                <w:rFonts w:eastAsia="Times New Roman"/>
                <w:color w:val="000000"/>
                <w:sz w:val="14"/>
                <w:szCs w:val="14"/>
                <w:lang w:eastAsia="es-MX"/>
              </w:rPr>
            </w:pPr>
            <w:r w:rsidRPr="0075087D">
              <w:rPr>
                <w:rFonts w:eastAsia="Times New Roman"/>
                <w:color w:val="000000"/>
                <w:sz w:val="14"/>
                <w:szCs w:val="14"/>
                <w:lang w:eastAsia="es-MX"/>
              </w:rPr>
              <w:t>OTRO</w:t>
            </w:r>
          </w:p>
        </w:tc>
        <w:tc>
          <w:tcPr>
            <w:tcW w:w="176" w:type="pct"/>
            <w:gridSpan w:val="2"/>
            <w:tcBorders>
              <w:top w:val="single" w:sz="4" w:space="0" w:color="000000"/>
              <w:left w:val="nil"/>
              <w:bottom w:val="single" w:sz="4" w:space="0" w:color="auto"/>
              <w:right w:val="single" w:sz="4" w:space="0" w:color="000000"/>
            </w:tcBorders>
            <w:hideMark/>
          </w:tcPr>
          <w:p w14:paraId="2942CAA9" w14:textId="77777777" w:rsidR="0075087D" w:rsidRPr="0075087D" w:rsidRDefault="0075087D" w:rsidP="0075087D">
            <w:pPr>
              <w:spacing w:after="0" w:line="240" w:lineRule="auto"/>
              <w:jc w:val="right"/>
              <w:rPr>
                <w:rFonts w:eastAsia="Times New Roman"/>
                <w:color w:val="000000"/>
                <w:sz w:val="14"/>
                <w:szCs w:val="14"/>
                <w:lang w:eastAsia="es-MX"/>
              </w:rPr>
            </w:pPr>
            <w:r w:rsidRPr="0075087D">
              <w:rPr>
                <w:rFonts w:eastAsia="Times New Roman"/>
                <w:color w:val="000000"/>
                <w:sz w:val="14"/>
                <w:szCs w:val="14"/>
                <w:lang w:eastAsia="es-MX"/>
              </w:rPr>
              <w:t>∞</w:t>
            </w:r>
          </w:p>
        </w:tc>
        <w:tc>
          <w:tcPr>
            <w:tcW w:w="512" w:type="pct"/>
            <w:tcBorders>
              <w:top w:val="single" w:sz="4" w:space="0" w:color="000000"/>
              <w:left w:val="nil"/>
              <w:bottom w:val="single" w:sz="4" w:space="0" w:color="auto"/>
              <w:right w:val="single" w:sz="4" w:space="0" w:color="000000"/>
            </w:tcBorders>
            <w:hideMark/>
          </w:tcPr>
          <w:p w14:paraId="02658FD6" w14:textId="77777777" w:rsidR="0075087D" w:rsidRPr="0075087D" w:rsidRDefault="0075087D" w:rsidP="0075087D">
            <w:pPr>
              <w:spacing w:after="0" w:line="240" w:lineRule="auto"/>
              <w:jc w:val="right"/>
              <w:rPr>
                <w:rFonts w:eastAsia="Times New Roman"/>
                <w:color w:val="000000"/>
                <w:sz w:val="14"/>
                <w:szCs w:val="14"/>
                <w:lang w:eastAsia="es-MX"/>
              </w:rPr>
            </w:pPr>
            <w:r w:rsidRPr="0075087D">
              <w:rPr>
                <w:rFonts w:eastAsia="Times New Roman"/>
                <w:color w:val="000000"/>
                <w:sz w:val="14"/>
                <w:szCs w:val="14"/>
                <w:lang w:eastAsia="es-MX"/>
              </w:rPr>
              <w:t>80,409,969.499</w:t>
            </w:r>
          </w:p>
        </w:tc>
        <w:tc>
          <w:tcPr>
            <w:tcW w:w="512" w:type="pct"/>
            <w:tcBorders>
              <w:top w:val="single" w:sz="4" w:space="0" w:color="000000"/>
              <w:left w:val="nil"/>
              <w:bottom w:val="single" w:sz="4" w:space="0" w:color="auto"/>
              <w:right w:val="single" w:sz="4" w:space="0" w:color="000000"/>
            </w:tcBorders>
            <w:hideMark/>
          </w:tcPr>
          <w:p w14:paraId="0D4BC170" w14:textId="77777777" w:rsidR="0075087D" w:rsidRPr="0075087D" w:rsidRDefault="0075087D" w:rsidP="0075087D">
            <w:pPr>
              <w:spacing w:after="0" w:line="240" w:lineRule="auto"/>
              <w:jc w:val="right"/>
              <w:rPr>
                <w:rFonts w:eastAsia="Times New Roman"/>
                <w:color w:val="000000"/>
                <w:sz w:val="14"/>
                <w:szCs w:val="14"/>
                <w:lang w:eastAsia="es-MX"/>
              </w:rPr>
            </w:pPr>
            <w:r w:rsidRPr="0075087D">
              <w:rPr>
                <w:rFonts w:eastAsia="Times New Roman"/>
                <w:color w:val="000000"/>
                <w:sz w:val="14"/>
                <w:szCs w:val="14"/>
                <w:lang w:eastAsia="es-MX"/>
              </w:rPr>
              <w:t>80,409,969.600</w:t>
            </w:r>
          </w:p>
        </w:tc>
        <w:tc>
          <w:tcPr>
            <w:tcW w:w="531" w:type="pct"/>
            <w:gridSpan w:val="2"/>
            <w:tcBorders>
              <w:top w:val="single" w:sz="4" w:space="0" w:color="000000"/>
              <w:left w:val="nil"/>
              <w:bottom w:val="single" w:sz="4" w:space="0" w:color="auto"/>
              <w:right w:val="single" w:sz="4" w:space="0" w:color="auto"/>
            </w:tcBorders>
            <w:hideMark/>
          </w:tcPr>
          <w:p w14:paraId="2E489E1D" w14:textId="77777777" w:rsidR="0075087D" w:rsidRPr="0075087D" w:rsidRDefault="0075087D" w:rsidP="0075087D">
            <w:pPr>
              <w:spacing w:after="0" w:line="240" w:lineRule="auto"/>
              <w:jc w:val="right"/>
              <w:rPr>
                <w:rFonts w:eastAsia="Times New Roman"/>
                <w:color w:val="000000"/>
                <w:sz w:val="14"/>
                <w:szCs w:val="14"/>
                <w:lang w:eastAsia="es-MX"/>
              </w:rPr>
            </w:pPr>
            <w:r w:rsidRPr="0075087D">
              <w:rPr>
                <w:rFonts w:eastAsia="Times New Roman"/>
                <w:color w:val="000000"/>
                <w:sz w:val="14"/>
                <w:szCs w:val="14"/>
                <w:lang w:eastAsia="es-MX"/>
              </w:rPr>
              <w:t>90,461,215.699</w:t>
            </w:r>
          </w:p>
        </w:tc>
        <w:tc>
          <w:tcPr>
            <w:tcW w:w="512" w:type="pct"/>
            <w:tcBorders>
              <w:top w:val="single" w:sz="4" w:space="0" w:color="auto"/>
              <w:left w:val="single" w:sz="4" w:space="0" w:color="auto"/>
              <w:bottom w:val="single" w:sz="4" w:space="0" w:color="auto"/>
              <w:right w:val="single" w:sz="4" w:space="0" w:color="auto"/>
            </w:tcBorders>
            <w:hideMark/>
          </w:tcPr>
          <w:p w14:paraId="32E68064" w14:textId="77777777" w:rsidR="0075087D" w:rsidRPr="0075087D" w:rsidRDefault="0075087D" w:rsidP="0075087D">
            <w:pPr>
              <w:spacing w:after="0" w:line="240" w:lineRule="auto"/>
              <w:jc w:val="right"/>
              <w:rPr>
                <w:rFonts w:eastAsia="Times New Roman"/>
                <w:sz w:val="14"/>
                <w:szCs w:val="14"/>
                <w:lang w:eastAsia="es-MX"/>
              </w:rPr>
            </w:pPr>
            <w:r w:rsidRPr="0075087D">
              <w:rPr>
                <w:rFonts w:eastAsia="Times New Roman"/>
                <w:sz w:val="14"/>
                <w:szCs w:val="14"/>
                <w:lang w:eastAsia="es-MX"/>
              </w:rPr>
              <w:t>90,461,215.800</w:t>
            </w:r>
          </w:p>
        </w:tc>
        <w:tc>
          <w:tcPr>
            <w:tcW w:w="546" w:type="pct"/>
            <w:tcBorders>
              <w:top w:val="single" w:sz="4" w:space="0" w:color="auto"/>
              <w:left w:val="single" w:sz="4" w:space="0" w:color="auto"/>
              <w:bottom w:val="single" w:sz="4" w:space="0" w:color="auto"/>
              <w:right w:val="single" w:sz="4" w:space="0" w:color="auto"/>
            </w:tcBorders>
            <w:hideMark/>
          </w:tcPr>
          <w:p w14:paraId="4FD839F5" w14:textId="77777777" w:rsidR="0075087D" w:rsidRPr="0075087D" w:rsidRDefault="0075087D" w:rsidP="0075087D">
            <w:pPr>
              <w:spacing w:after="0" w:line="240" w:lineRule="auto"/>
              <w:jc w:val="right"/>
              <w:rPr>
                <w:rFonts w:eastAsia="Times New Roman"/>
                <w:color w:val="000000"/>
                <w:sz w:val="14"/>
                <w:szCs w:val="14"/>
                <w:lang w:eastAsia="es-MX"/>
              </w:rPr>
            </w:pPr>
            <w:r w:rsidRPr="0075087D">
              <w:rPr>
                <w:rFonts w:eastAsia="Times New Roman"/>
                <w:color w:val="000000"/>
                <w:sz w:val="14"/>
                <w:szCs w:val="14"/>
                <w:lang w:eastAsia="es-MX"/>
              </w:rPr>
              <w:t>110,563,708.099</w:t>
            </w:r>
          </w:p>
        </w:tc>
      </w:tr>
    </w:tbl>
    <w:p w14:paraId="567F11AA" w14:textId="77777777" w:rsidR="00977CEA" w:rsidRPr="001A2172" w:rsidRDefault="00977CEA">
      <w:pPr>
        <w:spacing w:line="259" w:lineRule="auto"/>
      </w:pPr>
    </w:p>
    <w:p w14:paraId="2C0F2423" w14:textId="49097848" w:rsidR="006F43EB" w:rsidRPr="001A2172" w:rsidRDefault="006F43EB" w:rsidP="00950F33">
      <w:pPr>
        <w:pStyle w:val="Ttulo1"/>
        <w:jc w:val="left"/>
      </w:pPr>
      <w:bookmarkStart w:id="20" w:name="_Toc219277543"/>
      <w:r w:rsidRPr="001A2172">
        <w:t>DESCRIPCIÓN DE LOS RIESGOS RELEVANTES PARA LAS FINANZAS PÚBLICAS</w:t>
      </w:r>
      <w:bookmarkEnd w:id="19"/>
      <w:bookmarkEnd w:id="20"/>
    </w:p>
    <w:p w14:paraId="2862FFE8" w14:textId="77777777" w:rsidR="00490F5A" w:rsidRPr="001A2172" w:rsidRDefault="00490F5A" w:rsidP="00490F5A">
      <w:pPr>
        <w:pStyle w:val="Texto"/>
        <w:spacing w:line="276" w:lineRule="auto"/>
        <w:ind w:firstLine="0"/>
        <w:rPr>
          <w:rFonts w:ascii="Calibri" w:hAnsi="Calibri" w:cs="Calibri"/>
          <w:sz w:val="24"/>
          <w:szCs w:val="24"/>
        </w:rPr>
      </w:pPr>
      <w:r w:rsidRPr="001A2172">
        <w:rPr>
          <w:rFonts w:ascii="Calibri" w:hAnsi="Calibri" w:cs="Calibri"/>
          <w:sz w:val="24"/>
          <w:szCs w:val="24"/>
        </w:rPr>
        <w:t>De conformidad con los Criterios Generales de Política Económica 2026, se estima que la inflación nacional se ubicará en un rango de entre 3.5% y 3.8%. No obstante, para la elaboración de la presente estimación presupuestal se consideró un porcentaje máximo de inflación del 3%, en observancia de los principios de racionalidad, disciplina y austeridad presupuestaria, priorizando en todo momento el cumplimiento de las actividades sustantivas del Instituto y evitando la inclusión de gastos no esenciales o excesivos.</w:t>
      </w:r>
    </w:p>
    <w:p w14:paraId="790020AC" w14:textId="77777777" w:rsidR="00490F5A" w:rsidRPr="001A2172" w:rsidRDefault="00490F5A" w:rsidP="003D2B99">
      <w:pPr>
        <w:pStyle w:val="Texto"/>
        <w:spacing w:after="0" w:line="276" w:lineRule="auto"/>
        <w:ind w:firstLine="0"/>
        <w:rPr>
          <w:rFonts w:ascii="Calibri" w:hAnsi="Calibri" w:cs="Calibri"/>
          <w:sz w:val="24"/>
          <w:szCs w:val="24"/>
        </w:rPr>
      </w:pPr>
      <w:r w:rsidRPr="001A2172">
        <w:rPr>
          <w:rFonts w:ascii="Calibri" w:hAnsi="Calibri" w:cs="Calibri"/>
          <w:sz w:val="24"/>
          <w:szCs w:val="24"/>
        </w:rPr>
        <w:lastRenderedPageBreak/>
        <w:t>Si bien se contempla la recepción del 100% de las ministraciones por parte de la Secretaría de Finanzas y Planeación del Estado de Quintana Roo, es importante reconocer ciertos riesgos externos que podrían afectar las finanzas del Instituto. Dada la ubicación geográfica del Estado, la ocurrencia de fenómenos naturales como huracanes o tormentas tropicales representa un riesgo latente que podría impactar negativamente en la economía estatal, al requerir la reasignación de recursos públicos hacia la atención de emergencias y reconstrucción de infraestructura. Asimismo, la posibilidad de una baja en la recaudación estatal u otras contingencias económicas podría limitar la capacidad del Estado para ministrar en su totalidad los recursos presupuestados al Instituto.</w:t>
      </w:r>
    </w:p>
    <w:p w14:paraId="17741673" w14:textId="77777777" w:rsidR="00490F5A" w:rsidRPr="001A2172" w:rsidRDefault="00490F5A" w:rsidP="003D2B99">
      <w:pPr>
        <w:pStyle w:val="Texto"/>
        <w:spacing w:after="0" w:line="276" w:lineRule="auto"/>
        <w:ind w:firstLine="0"/>
        <w:rPr>
          <w:rFonts w:ascii="Calibri" w:hAnsi="Calibri" w:cs="Calibri"/>
          <w:sz w:val="24"/>
          <w:szCs w:val="24"/>
        </w:rPr>
      </w:pPr>
    </w:p>
    <w:p w14:paraId="14F26BEF" w14:textId="3A93068A" w:rsidR="00490F5A" w:rsidRPr="001A2172" w:rsidRDefault="00490F5A" w:rsidP="003D2B99">
      <w:pPr>
        <w:pStyle w:val="Texto"/>
        <w:spacing w:after="0" w:line="276" w:lineRule="auto"/>
        <w:ind w:firstLine="0"/>
        <w:rPr>
          <w:rFonts w:ascii="Calibri" w:hAnsi="Calibri" w:cs="Calibri"/>
          <w:sz w:val="24"/>
          <w:szCs w:val="24"/>
        </w:rPr>
      </w:pPr>
      <w:r w:rsidRPr="001A2172">
        <w:rPr>
          <w:rFonts w:ascii="Calibri" w:hAnsi="Calibri" w:cs="Calibri"/>
          <w:sz w:val="24"/>
          <w:szCs w:val="24"/>
        </w:rPr>
        <w:t xml:space="preserve">Ante dicho escenario, se prevé dar prioridad presupuestal al Capítulo 1000, Servicios Personales, con el fin de garantizar el cumplimiento oportuno de las obligaciones laborales y de seguridad social del personal que integra el Instituto, así como al Capítulo 4000, Transferencias, Asignaciones, Subsidios y Otras Ayudas, correspondiente al financiamiento público a los partidos políticos, en virtud de que dichos recursos </w:t>
      </w:r>
      <w:r w:rsidR="00EA0F3A" w:rsidRPr="001A2172">
        <w:rPr>
          <w:rFonts w:ascii="Calibri" w:hAnsi="Calibri" w:cs="Calibri"/>
          <w:sz w:val="24"/>
          <w:szCs w:val="24"/>
        </w:rPr>
        <w:t>ya se encuentran comprometidos.</w:t>
      </w:r>
    </w:p>
    <w:p w14:paraId="6EAE49F7" w14:textId="77777777" w:rsidR="00490F5A" w:rsidRPr="001A2172" w:rsidRDefault="00490F5A" w:rsidP="003D2B99">
      <w:pPr>
        <w:pStyle w:val="Texto"/>
        <w:spacing w:after="0" w:line="276" w:lineRule="auto"/>
        <w:ind w:firstLine="0"/>
        <w:rPr>
          <w:rFonts w:ascii="Calibri" w:hAnsi="Calibri" w:cs="Calibri"/>
          <w:sz w:val="24"/>
          <w:szCs w:val="24"/>
        </w:rPr>
      </w:pPr>
    </w:p>
    <w:p w14:paraId="5D29B3C3" w14:textId="43DA1D85" w:rsidR="00EA0F3A" w:rsidRPr="001A2172" w:rsidRDefault="00490F5A" w:rsidP="00343075">
      <w:pPr>
        <w:pStyle w:val="Texto"/>
        <w:spacing w:after="0" w:line="276" w:lineRule="auto"/>
        <w:ind w:firstLine="0"/>
        <w:rPr>
          <w:rFonts w:ascii="Calibri" w:hAnsi="Calibri" w:cs="Calibri"/>
          <w:sz w:val="24"/>
          <w:szCs w:val="24"/>
        </w:rPr>
      </w:pPr>
      <w:r w:rsidRPr="001A2172">
        <w:rPr>
          <w:rFonts w:ascii="Calibri" w:hAnsi="Calibri" w:cs="Calibri"/>
          <w:sz w:val="24"/>
          <w:szCs w:val="24"/>
        </w:rPr>
        <w:t>Dentro del Instituto, se reconoce que el capital humano constituye el principal recurso para la operación institucional, por lo que, en caso de requerirse ajustes presupuestales, se procurará preservar las partidas esenciales que garanticen el funcionamiento continuo del Instituto y el cumplimiento de sus atribuciones legales, efectuando ajustes únicamente en los capítulos y partidas que resulten no indispensables o susceptibles de optimización.</w:t>
      </w:r>
    </w:p>
    <w:p w14:paraId="40F450EE" w14:textId="77777777" w:rsidR="00A17056" w:rsidRPr="001A2172" w:rsidRDefault="00A17056" w:rsidP="00343075">
      <w:pPr>
        <w:pStyle w:val="Texto"/>
        <w:spacing w:after="0" w:line="276" w:lineRule="auto"/>
        <w:ind w:firstLine="0"/>
        <w:rPr>
          <w:rFonts w:ascii="Calibri" w:hAnsi="Calibri" w:cs="Calibri"/>
          <w:sz w:val="24"/>
          <w:szCs w:val="24"/>
        </w:rPr>
      </w:pPr>
    </w:p>
    <w:p w14:paraId="3F2774A7" w14:textId="62B5B773" w:rsidR="00A17056" w:rsidRPr="001A2172" w:rsidRDefault="00A17056" w:rsidP="00A17056">
      <w:pPr>
        <w:pStyle w:val="Ttulo1"/>
        <w:jc w:val="left"/>
      </w:pPr>
      <w:bookmarkStart w:id="21" w:name="_Toc219277544"/>
      <w:r w:rsidRPr="001A2172">
        <w:t>DEUDA CONTINGENTE</w:t>
      </w:r>
      <w:bookmarkEnd w:id="21"/>
    </w:p>
    <w:p w14:paraId="4CDCBA97" w14:textId="322DFC81" w:rsidR="00572C89" w:rsidRPr="001A2172" w:rsidRDefault="006057DD" w:rsidP="008F5134">
      <w:pPr>
        <w:spacing w:line="276" w:lineRule="auto"/>
        <w:jc w:val="both"/>
        <w:rPr>
          <w:sz w:val="24"/>
          <w:szCs w:val="24"/>
        </w:rPr>
      </w:pPr>
      <w:r w:rsidRPr="001A2172">
        <w:rPr>
          <w:b/>
          <w:bCs/>
          <w:sz w:val="24"/>
          <w:szCs w:val="24"/>
        </w:rPr>
        <w:t>El Instituto Electoral de Quintana Roo no cuenta con deuda contingente</w:t>
      </w:r>
      <w:r w:rsidRPr="001A2172">
        <w:rPr>
          <w:sz w:val="24"/>
          <w:szCs w:val="24"/>
        </w:rPr>
        <w:t>, entendida como cualquier financiamiento u obligación que no tenga una fuente o garantía de pago claramente definida, así como aquellas responsabilidades que pudieran asumirse de manera solidaria o subsidiaria</w:t>
      </w:r>
      <w:r w:rsidR="008F5134" w:rsidRPr="001A2172">
        <w:rPr>
          <w:sz w:val="24"/>
          <w:szCs w:val="24"/>
        </w:rPr>
        <w:t>.</w:t>
      </w:r>
    </w:p>
    <w:p w14:paraId="37D92014" w14:textId="01AE2567" w:rsidR="00312324" w:rsidRPr="001A2172" w:rsidRDefault="00883307" w:rsidP="00343075">
      <w:pPr>
        <w:pStyle w:val="Ttulo1"/>
        <w:jc w:val="left"/>
      </w:pPr>
      <w:bookmarkStart w:id="22" w:name="_Toc145067663"/>
      <w:bookmarkStart w:id="23" w:name="_Toc145068139"/>
      <w:bookmarkStart w:id="24" w:name="_Toc145068171"/>
      <w:bookmarkStart w:id="25" w:name="_Toc145069685"/>
      <w:bookmarkStart w:id="26" w:name="_Toc150550453"/>
      <w:bookmarkStart w:id="27" w:name="_Toc219277545"/>
      <w:r w:rsidRPr="001A2172">
        <w:t>EJECUCIÓN DEL PRESUPUESTO DE EGRESOS</w:t>
      </w:r>
      <w:bookmarkEnd w:id="22"/>
      <w:bookmarkEnd w:id="23"/>
      <w:bookmarkEnd w:id="24"/>
      <w:bookmarkEnd w:id="25"/>
      <w:bookmarkEnd w:id="26"/>
      <w:bookmarkEnd w:id="27"/>
    </w:p>
    <w:p w14:paraId="790059BD" w14:textId="40571732" w:rsidR="003A7D23" w:rsidRPr="001A2172" w:rsidRDefault="00D34304" w:rsidP="00312312">
      <w:pPr>
        <w:pStyle w:val="Ttulo1"/>
        <w:jc w:val="left"/>
        <w:rPr>
          <w:rFonts w:eastAsia="Arial"/>
        </w:rPr>
      </w:pPr>
      <w:bookmarkStart w:id="28" w:name="_Toc219277546"/>
      <w:r w:rsidRPr="001A2172">
        <w:rPr>
          <w:rFonts w:eastAsia="Arial"/>
        </w:rPr>
        <w:t>Ejecución del presupuesto para el ejercicio fiscal 202</w:t>
      </w:r>
      <w:r w:rsidR="00312312" w:rsidRPr="001A2172">
        <w:rPr>
          <w:rFonts w:eastAsia="Arial"/>
        </w:rPr>
        <w:t>6.</w:t>
      </w:r>
      <w:bookmarkEnd w:id="28"/>
    </w:p>
    <w:p w14:paraId="061F06CF" w14:textId="5D067A84" w:rsidR="003A7D23" w:rsidRPr="001A2172" w:rsidRDefault="003A7D23" w:rsidP="00803766">
      <w:pPr>
        <w:spacing w:line="276" w:lineRule="auto"/>
        <w:jc w:val="both"/>
        <w:rPr>
          <w:rFonts w:eastAsia="Arial"/>
          <w:bCs/>
          <w:iCs/>
          <w:sz w:val="24"/>
          <w:szCs w:val="24"/>
        </w:rPr>
      </w:pPr>
      <w:r w:rsidRPr="001A2172">
        <w:rPr>
          <w:rFonts w:eastAsia="Arial"/>
          <w:sz w:val="24"/>
          <w:szCs w:val="24"/>
        </w:rPr>
        <w:t xml:space="preserve">El gasto total previsto en el presente Presupuesto para el </w:t>
      </w:r>
      <w:r w:rsidRPr="001A2172">
        <w:rPr>
          <w:rFonts w:eastAsia="Arial"/>
          <w:b/>
          <w:sz w:val="24"/>
          <w:szCs w:val="24"/>
        </w:rPr>
        <w:t>Instituto Electoral de Quintana Roo</w:t>
      </w:r>
      <w:r w:rsidRPr="001A2172">
        <w:rPr>
          <w:rFonts w:eastAsia="Arial"/>
          <w:i/>
          <w:sz w:val="24"/>
          <w:szCs w:val="24"/>
        </w:rPr>
        <w:t xml:space="preserve"> </w:t>
      </w:r>
      <w:r w:rsidRPr="001A2172">
        <w:rPr>
          <w:rFonts w:eastAsia="Arial"/>
          <w:sz w:val="24"/>
          <w:szCs w:val="24"/>
        </w:rPr>
        <w:t xml:space="preserve">asciende a la cantidad de </w:t>
      </w:r>
      <w:r w:rsidRPr="001A2172">
        <w:rPr>
          <w:rFonts w:eastAsia="Arial"/>
          <w:b/>
          <w:iCs/>
          <w:sz w:val="24"/>
          <w:szCs w:val="24"/>
        </w:rPr>
        <w:t>$</w:t>
      </w:r>
      <w:r w:rsidR="00465DAB" w:rsidRPr="001A2172">
        <w:rPr>
          <w:rFonts w:eastAsia="Arial"/>
          <w:b/>
          <w:iCs/>
          <w:sz w:val="24"/>
          <w:szCs w:val="24"/>
        </w:rPr>
        <w:t>219,663,150.00</w:t>
      </w:r>
      <w:r w:rsidR="007644C0" w:rsidRPr="001A2172">
        <w:rPr>
          <w:rFonts w:eastAsia="Arial"/>
          <w:b/>
          <w:iCs/>
          <w:sz w:val="24"/>
          <w:szCs w:val="24"/>
        </w:rPr>
        <w:t xml:space="preserve"> </w:t>
      </w:r>
      <w:r w:rsidR="00CC4428" w:rsidRPr="001A2172">
        <w:rPr>
          <w:rFonts w:eastAsia="Arial"/>
          <w:b/>
          <w:iCs/>
          <w:sz w:val="24"/>
          <w:szCs w:val="24"/>
        </w:rPr>
        <w:t>(</w:t>
      </w:r>
      <w:r w:rsidR="007644C0" w:rsidRPr="001A2172">
        <w:rPr>
          <w:rFonts w:eastAsia="Arial"/>
          <w:b/>
          <w:iCs/>
          <w:sz w:val="24"/>
          <w:szCs w:val="24"/>
        </w:rPr>
        <w:t xml:space="preserve">Doscientos </w:t>
      </w:r>
      <w:r w:rsidR="001A1612" w:rsidRPr="001A2172">
        <w:rPr>
          <w:rFonts w:eastAsia="Arial"/>
          <w:b/>
          <w:iCs/>
          <w:sz w:val="24"/>
          <w:szCs w:val="24"/>
        </w:rPr>
        <w:t>diecinueve mil</w:t>
      </w:r>
      <w:r w:rsidR="009E6BF4" w:rsidRPr="001A2172">
        <w:rPr>
          <w:rFonts w:eastAsia="Arial"/>
          <w:b/>
          <w:iCs/>
          <w:sz w:val="24"/>
          <w:szCs w:val="24"/>
        </w:rPr>
        <w:t>lones</w:t>
      </w:r>
      <w:r w:rsidR="001A1612" w:rsidRPr="001A2172">
        <w:rPr>
          <w:rFonts w:eastAsia="Arial"/>
          <w:b/>
          <w:iCs/>
          <w:sz w:val="24"/>
          <w:szCs w:val="24"/>
        </w:rPr>
        <w:t xml:space="preserve"> seiscientos sesenta y tres</w:t>
      </w:r>
      <w:r w:rsidR="009E6BF4" w:rsidRPr="001A2172">
        <w:rPr>
          <w:rFonts w:eastAsia="Arial"/>
          <w:b/>
          <w:iCs/>
          <w:sz w:val="24"/>
          <w:szCs w:val="24"/>
        </w:rPr>
        <w:t xml:space="preserve"> mil ciento cincuenta</w:t>
      </w:r>
      <w:r w:rsidR="001A1612" w:rsidRPr="001A2172">
        <w:rPr>
          <w:rFonts w:eastAsia="Arial"/>
          <w:b/>
          <w:iCs/>
          <w:sz w:val="24"/>
          <w:szCs w:val="24"/>
        </w:rPr>
        <w:t xml:space="preserve"> pe</w:t>
      </w:r>
      <w:r w:rsidR="009E6BF4" w:rsidRPr="001A2172">
        <w:rPr>
          <w:rFonts w:eastAsia="Arial"/>
          <w:b/>
          <w:iCs/>
          <w:sz w:val="24"/>
          <w:szCs w:val="24"/>
        </w:rPr>
        <w:t>sos</w:t>
      </w:r>
      <w:r w:rsidR="00CC4428" w:rsidRPr="001A2172">
        <w:rPr>
          <w:rFonts w:eastAsia="Arial"/>
          <w:b/>
          <w:iCs/>
          <w:sz w:val="24"/>
          <w:szCs w:val="24"/>
        </w:rPr>
        <w:t xml:space="preserve"> 00/100 M.N.)</w:t>
      </w:r>
      <w:r w:rsidR="00B13C18" w:rsidRPr="001A2172">
        <w:rPr>
          <w:rFonts w:eastAsia="Arial"/>
          <w:b/>
          <w:iCs/>
          <w:sz w:val="24"/>
          <w:szCs w:val="24"/>
        </w:rPr>
        <w:t>.</w:t>
      </w:r>
    </w:p>
    <w:p w14:paraId="2DD2A508" w14:textId="77777777" w:rsidR="003A7D23" w:rsidRPr="001A2172" w:rsidRDefault="003A7D23" w:rsidP="00803766">
      <w:pPr>
        <w:spacing w:line="276" w:lineRule="auto"/>
        <w:jc w:val="both"/>
        <w:rPr>
          <w:rFonts w:eastAsia="Arial"/>
          <w:bCs/>
          <w:iCs/>
          <w:sz w:val="24"/>
          <w:szCs w:val="24"/>
        </w:rPr>
      </w:pPr>
    </w:p>
    <w:p w14:paraId="1A41021D" w14:textId="7B4CFDDF" w:rsidR="003A7D23" w:rsidRPr="001A2172" w:rsidRDefault="003A7D23" w:rsidP="00803766">
      <w:pPr>
        <w:spacing w:line="276" w:lineRule="auto"/>
        <w:jc w:val="both"/>
        <w:rPr>
          <w:rFonts w:eastAsia="Arial"/>
          <w:sz w:val="24"/>
          <w:szCs w:val="24"/>
        </w:rPr>
      </w:pPr>
      <w:bookmarkStart w:id="29" w:name="_Hlk150264491"/>
      <w:r w:rsidRPr="001A2172">
        <w:rPr>
          <w:rFonts w:eastAsia="Arial"/>
          <w:sz w:val="24"/>
          <w:szCs w:val="24"/>
        </w:rPr>
        <w:lastRenderedPageBreak/>
        <w:t>El Presupuesto de Egresos en el ejercicio fiscal del 1ro de enero al 31 de diciembre de 202</w:t>
      </w:r>
      <w:r w:rsidR="000A1EE0" w:rsidRPr="001A2172">
        <w:rPr>
          <w:rFonts w:eastAsia="Arial"/>
          <w:sz w:val="24"/>
          <w:szCs w:val="24"/>
        </w:rPr>
        <w:t>6</w:t>
      </w:r>
      <w:r w:rsidRPr="001A2172">
        <w:rPr>
          <w:rFonts w:eastAsia="Arial"/>
          <w:sz w:val="24"/>
          <w:szCs w:val="24"/>
        </w:rPr>
        <w:t xml:space="preserve"> para el </w:t>
      </w:r>
      <w:r w:rsidRPr="001A2172">
        <w:rPr>
          <w:rFonts w:eastAsia="Arial"/>
          <w:b/>
          <w:sz w:val="24"/>
          <w:szCs w:val="24"/>
        </w:rPr>
        <w:t>Instituto Electoral de Quintana Roo</w:t>
      </w:r>
      <w:r w:rsidRPr="001A2172">
        <w:rPr>
          <w:rFonts w:eastAsia="Arial"/>
          <w:i/>
          <w:sz w:val="24"/>
          <w:szCs w:val="24"/>
        </w:rPr>
        <w:t xml:space="preserve"> </w:t>
      </w:r>
      <w:r w:rsidRPr="001A2172">
        <w:rPr>
          <w:rFonts w:eastAsia="Arial"/>
          <w:sz w:val="24"/>
          <w:szCs w:val="24"/>
        </w:rPr>
        <w:t>se clasifica</w:t>
      </w:r>
      <w:r w:rsidR="00374371" w:rsidRPr="001A2172">
        <w:rPr>
          <w:rFonts w:eastAsia="Arial"/>
          <w:sz w:val="24"/>
          <w:szCs w:val="24"/>
        </w:rPr>
        <w:t>n</w:t>
      </w:r>
      <w:r w:rsidRPr="001A2172">
        <w:rPr>
          <w:rFonts w:eastAsia="Arial"/>
          <w:sz w:val="24"/>
          <w:szCs w:val="24"/>
        </w:rPr>
        <w:t xml:space="preserve"> y distribuye</w:t>
      </w:r>
      <w:r w:rsidR="00374371" w:rsidRPr="001A2172">
        <w:rPr>
          <w:rFonts w:eastAsia="Arial"/>
          <w:sz w:val="24"/>
          <w:szCs w:val="24"/>
        </w:rPr>
        <w:t>n</w:t>
      </w:r>
      <w:r w:rsidRPr="001A2172">
        <w:rPr>
          <w:rFonts w:eastAsia="Arial"/>
          <w:sz w:val="24"/>
          <w:szCs w:val="24"/>
        </w:rPr>
        <w:t xml:space="preserve"> de la siguiente manera:</w:t>
      </w:r>
    </w:p>
    <w:p w14:paraId="012D9704" w14:textId="33AD85CF" w:rsidR="00AC4995" w:rsidRPr="001A2172" w:rsidRDefault="00AC4995" w:rsidP="005B22FC">
      <w:pPr>
        <w:pStyle w:val="Ttulo3"/>
      </w:pPr>
      <w:bookmarkStart w:id="30" w:name="_Toc145067664"/>
      <w:bookmarkStart w:id="31" w:name="_Toc145068140"/>
      <w:bookmarkStart w:id="32" w:name="_Toc145069686"/>
      <w:bookmarkStart w:id="33" w:name="_Toc219277547"/>
      <w:bookmarkEnd w:id="29"/>
      <w:r w:rsidRPr="001A2172">
        <w:t xml:space="preserve">Clasificador por </w:t>
      </w:r>
      <w:r w:rsidR="006D0E71" w:rsidRPr="001A2172">
        <w:t>O</w:t>
      </w:r>
      <w:r w:rsidRPr="001A2172">
        <w:t>bjeto del Gasto</w:t>
      </w:r>
      <w:bookmarkEnd w:id="30"/>
      <w:bookmarkEnd w:id="31"/>
      <w:bookmarkEnd w:id="32"/>
      <w:r w:rsidR="000A472D" w:rsidRPr="001A2172">
        <w:t>.</w:t>
      </w:r>
      <w:bookmarkEnd w:id="33"/>
    </w:p>
    <w:tbl>
      <w:tblPr>
        <w:tblW w:w="5000" w:type="pct"/>
        <w:tblCellMar>
          <w:left w:w="70" w:type="dxa"/>
          <w:right w:w="70" w:type="dxa"/>
        </w:tblCellMar>
        <w:tblLook w:val="04A0" w:firstRow="1" w:lastRow="0" w:firstColumn="1" w:lastColumn="0" w:noHBand="0" w:noVBand="1"/>
      </w:tblPr>
      <w:tblGrid>
        <w:gridCol w:w="1446"/>
        <w:gridCol w:w="4930"/>
        <w:gridCol w:w="2452"/>
      </w:tblGrid>
      <w:tr w:rsidR="00F1406A" w:rsidRPr="001A2172" w14:paraId="2106D1C4" w14:textId="77777777" w:rsidTr="00F1406A">
        <w:trPr>
          <w:trHeight w:val="300"/>
          <w:tblHeader/>
        </w:trPr>
        <w:tc>
          <w:tcPr>
            <w:tcW w:w="5000" w:type="pct"/>
            <w:gridSpan w:val="3"/>
            <w:tcBorders>
              <w:top w:val="single" w:sz="4" w:space="0" w:color="auto"/>
              <w:left w:val="single" w:sz="4" w:space="0" w:color="auto"/>
              <w:bottom w:val="nil"/>
              <w:right w:val="single" w:sz="4" w:space="0" w:color="000000"/>
            </w:tcBorders>
            <w:vAlign w:val="center"/>
            <w:hideMark/>
          </w:tcPr>
          <w:p w14:paraId="1090E0A5"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INSTITUTO ELECTORAL DE QUINTANA ROO</w:t>
            </w:r>
          </w:p>
        </w:tc>
      </w:tr>
      <w:tr w:rsidR="00F1406A" w:rsidRPr="001A2172" w14:paraId="1F9CD28C" w14:textId="77777777" w:rsidTr="00F1406A">
        <w:trPr>
          <w:trHeight w:val="300"/>
          <w:tblHeader/>
        </w:trPr>
        <w:tc>
          <w:tcPr>
            <w:tcW w:w="5000" w:type="pct"/>
            <w:gridSpan w:val="3"/>
            <w:tcBorders>
              <w:top w:val="nil"/>
              <w:left w:val="single" w:sz="4" w:space="0" w:color="auto"/>
              <w:bottom w:val="single" w:sz="4" w:space="0" w:color="auto"/>
              <w:right w:val="single" w:sz="4" w:space="0" w:color="000000"/>
            </w:tcBorders>
            <w:vAlign w:val="center"/>
            <w:hideMark/>
          </w:tcPr>
          <w:p w14:paraId="1DAA0C0B" w14:textId="1D613492"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 xml:space="preserve">PRESUPUESTO DE EGRESOS </w:t>
            </w:r>
            <w:r w:rsidR="00225DB9" w:rsidRPr="001A2172">
              <w:rPr>
                <w:rFonts w:eastAsia="Times New Roman"/>
                <w:b/>
                <w:bCs/>
                <w:color w:val="000000"/>
                <w:sz w:val="16"/>
                <w:szCs w:val="16"/>
                <w:lang w:eastAsia="es-MX"/>
              </w:rPr>
              <w:t xml:space="preserve">PARA EL EJERCICIO FISCAL </w:t>
            </w:r>
            <w:r w:rsidRPr="001A2172">
              <w:rPr>
                <w:rFonts w:eastAsia="Times New Roman"/>
                <w:b/>
                <w:bCs/>
                <w:color w:val="000000"/>
                <w:sz w:val="16"/>
                <w:szCs w:val="16"/>
                <w:lang w:eastAsia="es-MX"/>
              </w:rPr>
              <w:t>2026</w:t>
            </w:r>
          </w:p>
        </w:tc>
      </w:tr>
      <w:tr w:rsidR="00F1406A" w:rsidRPr="001A2172" w14:paraId="2067DDA4" w14:textId="77777777" w:rsidTr="00F1406A">
        <w:trPr>
          <w:trHeight w:val="300"/>
          <w:tblHeader/>
        </w:trPr>
        <w:tc>
          <w:tcPr>
            <w:tcW w:w="3611" w:type="pct"/>
            <w:gridSpan w:val="2"/>
            <w:tcBorders>
              <w:top w:val="single" w:sz="4" w:space="0" w:color="auto"/>
              <w:left w:val="single" w:sz="4" w:space="0" w:color="auto"/>
              <w:bottom w:val="single" w:sz="4" w:space="0" w:color="auto"/>
              <w:right w:val="single" w:sz="4" w:space="0" w:color="auto"/>
            </w:tcBorders>
            <w:vAlign w:val="center"/>
            <w:hideMark/>
          </w:tcPr>
          <w:p w14:paraId="5E460273"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Clasificador por Objeto del Gasto</w:t>
            </w:r>
          </w:p>
        </w:tc>
        <w:tc>
          <w:tcPr>
            <w:tcW w:w="1389" w:type="pct"/>
            <w:tcBorders>
              <w:top w:val="nil"/>
              <w:left w:val="nil"/>
              <w:bottom w:val="single" w:sz="4" w:space="0" w:color="auto"/>
              <w:right w:val="single" w:sz="4" w:space="0" w:color="auto"/>
            </w:tcBorders>
            <w:vAlign w:val="center"/>
            <w:hideMark/>
          </w:tcPr>
          <w:p w14:paraId="3ED8DB75"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Importe</w:t>
            </w:r>
          </w:p>
        </w:tc>
      </w:tr>
      <w:tr w:rsidR="00F1406A" w:rsidRPr="001A2172" w14:paraId="54E34CFE" w14:textId="77777777" w:rsidTr="00F1406A">
        <w:trPr>
          <w:trHeight w:val="300"/>
        </w:trPr>
        <w:tc>
          <w:tcPr>
            <w:tcW w:w="3611" w:type="pct"/>
            <w:gridSpan w:val="2"/>
            <w:tcBorders>
              <w:top w:val="single" w:sz="4" w:space="0" w:color="auto"/>
              <w:left w:val="single" w:sz="4" w:space="0" w:color="auto"/>
              <w:bottom w:val="single" w:sz="4" w:space="0" w:color="auto"/>
              <w:right w:val="single" w:sz="4" w:space="0" w:color="auto"/>
            </w:tcBorders>
            <w:vAlign w:val="center"/>
            <w:hideMark/>
          </w:tcPr>
          <w:p w14:paraId="4BAE90A7"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Total</w:t>
            </w:r>
          </w:p>
        </w:tc>
        <w:tc>
          <w:tcPr>
            <w:tcW w:w="1389" w:type="pct"/>
            <w:tcBorders>
              <w:top w:val="nil"/>
              <w:left w:val="nil"/>
              <w:bottom w:val="single" w:sz="4" w:space="0" w:color="auto"/>
              <w:right w:val="single" w:sz="4" w:space="0" w:color="auto"/>
            </w:tcBorders>
            <w:vAlign w:val="center"/>
            <w:hideMark/>
          </w:tcPr>
          <w:p w14:paraId="02F039BA" w14:textId="77777777" w:rsidR="00F1406A" w:rsidRPr="001A2172" w:rsidRDefault="00F1406A" w:rsidP="00F1406A">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219,663,150</w:t>
            </w:r>
          </w:p>
        </w:tc>
      </w:tr>
      <w:tr w:rsidR="00F1406A" w:rsidRPr="001A2172" w14:paraId="7B477747" w14:textId="77777777" w:rsidTr="00F1406A">
        <w:trPr>
          <w:trHeight w:val="300"/>
        </w:trPr>
        <w:tc>
          <w:tcPr>
            <w:tcW w:w="819" w:type="pct"/>
            <w:tcBorders>
              <w:top w:val="nil"/>
              <w:left w:val="single" w:sz="4" w:space="0" w:color="auto"/>
              <w:bottom w:val="single" w:sz="4" w:space="0" w:color="auto"/>
              <w:right w:val="single" w:sz="4" w:space="0" w:color="auto"/>
            </w:tcBorders>
            <w:vAlign w:val="center"/>
            <w:hideMark/>
          </w:tcPr>
          <w:p w14:paraId="2F0D7D80"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1000</w:t>
            </w:r>
          </w:p>
        </w:tc>
        <w:tc>
          <w:tcPr>
            <w:tcW w:w="2792" w:type="pct"/>
            <w:tcBorders>
              <w:top w:val="nil"/>
              <w:left w:val="nil"/>
              <w:bottom w:val="single" w:sz="4" w:space="0" w:color="auto"/>
              <w:right w:val="single" w:sz="4" w:space="0" w:color="auto"/>
            </w:tcBorders>
            <w:vAlign w:val="center"/>
            <w:hideMark/>
          </w:tcPr>
          <w:p w14:paraId="33945E15" w14:textId="77777777" w:rsidR="00F1406A" w:rsidRPr="001A2172" w:rsidRDefault="00F1406A" w:rsidP="00F1406A">
            <w:pPr>
              <w:spacing w:after="0" w:line="240" w:lineRule="auto"/>
              <w:jc w:val="both"/>
              <w:rPr>
                <w:rFonts w:eastAsia="Times New Roman"/>
                <w:b/>
                <w:bCs/>
                <w:color w:val="000000"/>
                <w:sz w:val="16"/>
                <w:szCs w:val="16"/>
                <w:lang w:eastAsia="es-MX"/>
              </w:rPr>
            </w:pPr>
            <w:r w:rsidRPr="001A2172">
              <w:rPr>
                <w:rFonts w:eastAsia="Times New Roman"/>
                <w:b/>
                <w:bCs/>
                <w:color w:val="000000"/>
                <w:sz w:val="16"/>
                <w:szCs w:val="16"/>
                <w:lang w:eastAsia="es-MX"/>
              </w:rPr>
              <w:t>Servicios Personales</w:t>
            </w:r>
          </w:p>
        </w:tc>
        <w:tc>
          <w:tcPr>
            <w:tcW w:w="1389" w:type="pct"/>
            <w:tcBorders>
              <w:top w:val="nil"/>
              <w:left w:val="nil"/>
              <w:bottom w:val="single" w:sz="4" w:space="0" w:color="auto"/>
              <w:right w:val="single" w:sz="4" w:space="0" w:color="auto"/>
            </w:tcBorders>
            <w:vAlign w:val="center"/>
            <w:hideMark/>
          </w:tcPr>
          <w:p w14:paraId="5DEA2983" w14:textId="77777777" w:rsidR="00F1406A" w:rsidRPr="001A2172" w:rsidRDefault="00F1406A" w:rsidP="00F1406A">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90,657,985</w:t>
            </w:r>
          </w:p>
        </w:tc>
      </w:tr>
      <w:tr w:rsidR="00F1406A" w:rsidRPr="001A2172" w14:paraId="66102BCE"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7FB7E62F" w14:textId="3AAEC9A5" w:rsidR="00F1406A" w:rsidRPr="001A2172" w:rsidRDefault="0056476C"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1100</w:t>
            </w:r>
            <w:r w:rsidR="00F1406A" w:rsidRPr="001A2172">
              <w:rPr>
                <w:rFonts w:eastAsia="Times New Roman"/>
                <w:color w:val="000000"/>
                <w:sz w:val="16"/>
                <w:szCs w:val="16"/>
                <w:lang w:eastAsia="es-MX"/>
              </w:rPr>
              <w:t> </w:t>
            </w:r>
          </w:p>
        </w:tc>
        <w:tc>
          <w:tcPr>
            <w:tcW w:w="2792" w:type="pct"/>
            <w:tcBorders>
              <w:top w:val="nil"/>
              <w:left w:val="nil"/>
              <w:bottom w:val="single" w:sz="4" w:space="0" w:color="auto"/>
              <w:right w:val="single" w:sz="4" w:space="0" w:color="auto"/>
            </w:tcBorders>
            <w:vAlign w:val="center"/>
            <w:hideMark/>
          </w:tcPr>
          <w:p w14:paraId="4D06A1F8"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Remuneraciones al Personal de Carácter Permanente</w:t>
            </w:r>
          </w:p>
        </w:tc>
        <w:tc>
          <w:tcPr>
            <w:tcW w:w="1389" w:type="pct"/>
            <w:tcBorders>
              <w:top w:val="nil"/>
              <w:left w:val="nil"/>
              <w:bottom w:val="single" w:sz="4" w:space="0" w:color="auto"/>
              <w:right w:val="single" w:sz="4" w:space="0" w:color="auto"/>
            </w:tcBorders>
            <w:noWrap/>
            <w:vAlign w:val="center"/>
            <w:hideMark/>
          </w:tcPr>
          <w:p w14:paraId="12807B8B"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20,996,512</w:t>
            </w:r>
          </w:p>
        </w:tc>
      </w:tr>
      <w:tr w:rsidR="00F1406A" w:rsidRPr="001A2172" w14:paraId="51B20500"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156D7367" w14:textId="5761CDA0" w:rsidR="00F1406A" w:rsidRPr="001A2172" w:rsidRDefault="0056476C"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1200</w:t>
            </w:r>
            <w:r w:rsidR="00F1406A" w:rsidRPr="001A2172">
              <w:rPr>
                <w:rFonts w:eastAsia="Times New Roman"/>
                <w:color w:val="000000"/>
                <w:sz w:val="16"/>
                <w:szCs w:val="16"/>
                <w:lang w:eastAsia="es-MX"/>
              </w:rPr>
              <w:t> </w:t>
            </w:r>
          </w:p>
        </w:tc>
        <w:tc>
          <w:tcPr>
            <w:tcW w:w="2792" w:type="pct"/>
            <w:tcBorders>
              <w:top w:val="nil"/>
              <w:left w:val="nil"/>
              <w:bottom w:val="single" w:sz="4" w:space="0" w:color="auto"/>
              <w:right w:val="single" w:sz="4" w:space="0" w:color="auto"/>
            </w:tcBorders>
            <w:vAlign w:val="center"/>
            <w:hideMark/>
          </w:tcPr>
          <w:p w14:paraId="22F0E9AC"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Remuneraciones al Personal de Carácter Transitorio</w:t>
            </w:r>
          </w:p>
        </w:tc>
        <w:tc>
          <w:tcPr>
            <w:tcW w:w="1389" w:type="pct"/>
            <w:tcBorders>
              <w:top w:val="nil"/>
              <w:left w:val="nil"/>
              <w:bottom w:val="single" w:sz="4" w:space="0" w:color="auto"/>
              <w:right w:val="single" w:sz="4" w:space="0" w:color="auto"/>
            </w:tcBorders>
            <w:noWrap/>
            <w:vAlign w:val="center"/>
            <w:hideMark/>
          </w:tcPr>
          <w:p w14:paraId="0F412841"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3,405,908</w:t>
            </w:r>
          </w:p>
        </w:tc>
      </w:tr>
      <w:tr w:rsidR="00F1406A" w:rsidRPr="001A2172" w14:paraId="621EAF25"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3576C477" w14:textId="2344A29F"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1300</w:t>
            </w:r>
          </w:p>
        </w:tc>
        <w:tc>
          <w:tcPr>
            <w:tcW w:w="2792" w:type="pct"/>
            <w:tcBorders>
              <w:top w:val="nil"/>
              <w:left w:val="nil"/>
              <w:bottom w:val="single" w:sz="4" w:space="0" w:color="auto"/>
              <w:right w:val="single" w:sz="4" w:space="0" w:color="auto"/>
            </w:tcBorders>
            <w:vAlign w:val="center"/>
            <w:hideMark/>
          </w:tcPr>
          <w:p w14:paraId="285BDF8D"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Remuneraciones Adicionales y Especiales</w:t>
            </w:r>
          </w:p>
        </w:tc>
        <w:tc>
          <w:tcPr>
            <w:tcW w:w="1389" w:type="pct"/>
            <w:tcBorders>
              <w:top w:val="nil"/>
              <w:left w:val="nil"/>
              <w:bottom w:val="single" w:sz="4" w:space="0" w:color="auto"/>
              <w:right w:val="single" w:sz="4" w:space="0" w:color="auto"/>
            </w:tcBorders>
            <w:noWrap/>
            <w:vAlign w:val="center"/>
            <w:hideMark/>
          </w:tcPr>
          <w:p w14:paraId="679BE14A"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46,901,585</w:t>
            </w:r>
          </w:p>
        </w:tc>
      </w:tr>
      <w:tr w:rsidR="00F1406A" w:rsidRPr="001A2172" w14:paraId="7CD58DD1"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4E32016C" w14:textId="139F7A90"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1400</w:t>
            </w:r>
          </w:p>
        </w:tc>
        <w:tc>
          <w:tcPr>
            <w:tcW w:w="2792" w:type="pct"/>
            <w:tcBorders>
              <w:top w:val="nil"/>
              <w:left w:val="nil"/>
              <w:bottom w:val="single" w:sz="4" w:space="0" w:color="auto"/>
              <w:right w:val="single" w:sz="4" w:space="0" w:color="auto"/>
            </w:tcBorders>
            <w:vAlign w:val="center"/>
            <w:hideMark/>
          </w:tcPr>
          <w:p w14:paraId="6F6D640C"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Seguridad Social</w:t>
            </w:r>
          </w:p>
        </w:tc>
        <w:tc>
          <w:tcPr>
            <w:tcW w:w="1389" w:type="pct"/>
            <w:tcBorders>
              <w:top w:val="nil"/>
              <w:left w:val="nil"/>
              <w:bottom w:val="single" w:sz="4" w:space="0" w:color="auto"/>
              <w:right w:val="single" w:sz="4" w:space="0" w:color="auto"/>
            </w:tcBorders>
            <w:noWrap/>
            <w:vAlign w:val="center"/>
            <w:hideMark/>
          </w:tcPr>
          <w:p w14:paraId="52A41C11"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7,673,060</w:t>
            </w:r>
          </w:p>
        </w:tc>
      </w:tr>
      <w:tr w:rsidR="00F1406A" w:rsidRPr="001A2172" w14:paraId="044DD73C"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27AE7C5E" w14:textId="178EB1DB"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1500</w:t>
            </w:r>
          </w:p>
        </w:tc>
        <w:tc>
          <w:tcPr>
            <w:tcW w:w="2792" w:type="pct"/>
            <w:tcBorders>
              <w:top w:val="nil"/>
              <w:left w:val="nil"/>
              <w:bottom w:val="single" w:sz="4" w:space="0" w:color="auto"/>
              <w:right w:val="single" w:sz="4" w:space="0" w:color="auto"/>
            </w:tcBorders>
            <w:vAlign w:val="center"/>
            <w:hideMark/>
          </w:tcPr>
          <w:p w14:paraId="6BE5FC49"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Otras Prestaciones Sociales y Económicas</w:t>
            </w:r>
          </w:p>
        </w:tc>
        <w:tc>
          <w:tcPr>
            <w:tcW w:w="1389" w:type="pct"/>
            <w:tcBorders>
              <w:top w:val="nil"/>
              <w:left w:val="nil"/>
              <w:bottom w:val="single" w:sz="4" w:space="0" w:color="auto"/>
              <w:right w:val="single" w:sz="4" w:space="0" w:color="auto"/>
            </w:tcBorders>
            <w:noWrap/>
            <w:vAlign w:val="center"/>
            <w:hideMark/>
          </w:tcPr>
          <w:p w14:paraId="710C6A10"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8,547,075</w:t>
            </w:r>
          </w:p>
        </w:tc>
      </w:tr>
      <w:tr w:rsidR="00F1406A" w:rsidRPr="001A2172" w14:paraId="15583397"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3946D02B" w14:textId="2A676AD4" w:rsidR="00F1406A" w:rsidRPr="001A2172" w:rsidRDefault="0056476C"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1600</w:t>
            </w:r>
            <w:r w:rsidR="00F1406A" w:rsidRPr="001A2172">
              <w:rPr>
                <w:rFonts w:eastAsia="Times New Roman"/>
                <w:color w:val="000000"/>
                <w:sz w:val="16"/>
                <w:szCs w:val="16"/>
                <w:lang w:eastAsia="es-MX"/>
              </w:rPr>
              <w:t> </w:t>
            </w:r>
          </w:p>
        </w:tc>
        <w:tc>
          <w:tcPr>
            <w:tcW w:w="2792" w:type="pct"/>
            <w:tcBorders>
              <w:top w:val="nil"/>
              <w:left w:val="nil"/>
              <w:bottom w:val="single" w:sz="4" w:space="0" w:color="auto"/>
              <w:right w:val="single" w:sz="4" w:space="0" w:color="auto"/>
            </w:tcBorders>
            <w:vAlign w:val="center"/>
            <w:hideMark/>
          </w:tcPr>
          <w:p w14:paraId="6CACE460"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Previsiones</w:t>
            </w:r>
          </w:p>
        </w:tc>
        <w:tc>
          <w:tcPr>
            <w:tcW w:w="1389" w:type="pct"/>
            <w:tcBorders>
              <w:top w:val="nil"/>
              <w:left w:val="nil"/>
              <w:bottom w:val="single" w:sz="4" w:space="0" w:color="auto"/>
              <w:right w:val="single" w:sz="4" w:space="0" w:color="auto"/>
            </w:tcBorders>
            <w:noWrap/>
            <w:vAlign w:val="center"/>
            <w:hideMark/>
          </w:tcPr>
          <w:p w14:paraId="3FC22026"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049B6065"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73BFDCE7" w14:textId="4093DDEC"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1700</w:t>
            </w:r>
          </w:p>
        </w:tc>
        <w:tc>
          <w:tcPr>
            <w:tcW w:w="2792" w:type="pct"/>
            <w:tcBorders>
              <w:top w:val="nil"/>
              <w:left w:val="nil"/>
              <w:bottom w:val="single" w:sz="4" w:space="0" w:color="auto"/>
              <w:right w:val="single" w:sz="4" w:space="0" w:color="auto"/>
            </w:tcBorders>
            <w:vAlign w:val="center"/>
            <w:hideMark/>
          </w:tcPr>
          <w:p w14:paraId="228A7AD6"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Pago de Estímulos a Servidores Públicos</w:t>
            </w:r>
          </w:p>
        </w:tc>
        <w:tc>
          <w:tcPr>
            <w:tcW w:w="1389" w:type="pct"/>
            <w:tcBorders>
              <w:top w:val="nil"/>
              <w:left w:val="nil"/>
              <w:bottom w:val="single" w:sz="4" w:space="0" w:color="auto"/>
              <w:right w:val="single" w:sz="4" w:space="0" w:color="auto"/>
            </w:tcBorders>
            <w:noWrap/>
            <w:vAlign w:val="center"/>
            <w:hideMark/>
          </w:tcPr>
          <w:p w14:paraId="35973364"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3,133,845</w:t>
            </w:r>
          </w:p>
        </w:tc>
      </w:tr>
      <w:tr w:rsidR="00F1406A" w:rsidRPr="001A2172" w14:paraId="458BD8AC" w14:textId="77777777" w:rsidTr="00F1406A">
        <w:trPr>
          <w:trHeight w:val="300"/>
        </w:trPr>
        <w:tc>
          <w:tcPr>
            <w:tcW w:w="819" w:type="pct"/>
            <w:tcBorders>
              <w:top w:val="nil"/>
              <w:left w:val="single" w:sz="4" w:space="0" w:color="auto"/>
              <w:bottom w:val="single" w:sz="4" w:space="0" w:color="auto"/>
              <w:right w:val="single" w:sz="4" w:space="0" w:color="auto"/>
            </w:tcBorders>
            <w:vAlign w:val="center"/>
            <w:hideMark/>
          </w:tcPr>
          <w:p w14:paraId="57CDA6BB"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2000</w:t>
            </w:r>
          </w:p>
        </w:tc>
        <w:tc>
          <w:tcPr>
            <w:tcW w:w="2792" w:type="pct"/>
            <w:tcBorders>
              <w:top w:val="nil"/>
              <w:left w:val="nil"/>
              <w:bottom w:val="single" w:sz="4" w:space="0" w:color="auto"/>
              <w:right w:val="single" w:sz="4" w:space="0" w:color="auto"/>
            </w:tcBorders>
            <w:vAlign w:val="center"/>
            <w:hideMark/>
          </w:tcPr>
          <w:p w14:paraId="07823BF0" w14:textId="77777777" w:rsidR="00F1406A" w:rsidRPr="001A2172" w:rsidRDefault="00F1406A" w:rsidP="00F1406A">
            <w:pPr>
              <w:spacing w:after="0" w:line="240" w:lineRule="auto"/>
              <w:jc w:val="both"/>
              <w:rPr>
                <w:rFonts w:eastAsia="Times New Roman"/>
                <w:b/>
                <w:bCs/>
                <w:color w:val="000000"/>
                <w:sz w:val="16"/>
                <w:szCs w:val="16"/>
                <w:lang w:eastAsia="es-MX"/>
              </w:rPr>
            </w:pPr>
            <w:r w:rsidRPr="001A2172">
              <w:rPr>
                <w:rFonts w:eastAsia="Times New Roman"/>
                <w:b/>
                <w:bCs/>
                <w:color w:val="000000"/>
                <w:sz w:val="16"/>
                <w:szCs w:val="16"/>
                <w:lang w:eastAsia="es-MX"/>
              </w:rPr>
              <w:t>Materiales y Suministros</w:t>
            </w:r>
          </w:p>
        </w:tc>
        <w:tc>
          <w:tcPr>
            <w:tcW w:w="1389" w:type="pct"/>
            <w:tcBorders>
              <w:top w:val="nil"/>
              <w:left w:val="nil"/>
              <w:bottom w:val="single" w:sz="4" w:space="0" w:color="auto"/>
              <w:right w:val="single" w:sz="4" w:space="0" w:color="auto"/>
            </w:tcBorders>
            <w:vAlign w:val="center"/>
            <w:hideMark/>
          </w:tcPr>
          <w:p w14:paraId="2A421E29" w14:textId="77777777" w:rsidR="00F1406A" w:rsidRPr="001A2172" w:rsidRDefault="00F1406A" w:rsidP="00F1406A">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7,334,233</w:t>
            </w:r>
          </w:p>
        </w:tc>
      </w:tr>
      <w:tr w:rsidR="00F1406A" w:rsidRPr="001A2172" w14:paraId="1AEA3DC7"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210406CB" w14:textId="18C1FE37"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2100</w:t>
            </w:r>
          </w:p>
        </w:tc>
        <w:tc>
          <w:tcPr>
            <w:tcW w:w="2792" w:type="pct"/>
            <w:tcBorders>
              <w:top w:val="nil"/>
              <w:left w:val="nil"/>
              <w:bottom w:val="single" w:sz="4" w:space="0" w:color="auto"/>
              <w:right w:val="single" w:sz="4" w:space="0" w:color="auto"/>
            </w:tcBorders>
            <w:vAlign w:val="center"/>
            <w:hideMark/>
          </w:tcPr>
          <w:p w14:paraId="32855816"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Materiales de Administración, Emisión de Documentos y Artículos Oficiales</w:t>
            </w:r>
          </w:p>
        </w:tc>
        <w:tc>
          <w:tcPr>
            <w:tcW w:w="1389" w:type="pct"/>
            <w:tcBorders>
              <w:top w:val="nil"/>
              <w:left w:val="nil"/>
              <w:bottom w:val="single" w:sz="4" w:space="0" w:color="auto"/>
              <w:right w:val="single" w:sz="4" w:space="0" w:color="auto"/>
            </w:tcBorders>
            <w:noWrap/>
            <w:vAlign w:val="center"/>
            <w:hideMark/>
          </w:tcPr>
          <w:p w14:paraId="409122A0"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2,582,161</w:t>
            </w:r>
          </w:p>
        </w:tc>
      </w:tr>
      <w:tr w:rsidR="00F1406A" w:rsidRPr="001A2172" w14:paraId="2AF3B936"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2750B31E" w14:textId="77017B64" w:rsidR="00F1406A" w:rsidRPr="001A2172" w:rsidRDefault="0056476C"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2200</w:t>
            </w:r>
            <w:r w:rsidR="00F1406A" w:rsidRPr="001A2172">
              <w:rPr>
                <w:rFonts w:eastAsia="Times New Roman"/>
                <w:color w:val="000000"/>
                <w:sz w:val="16"/>
                <w:szCs w:val="16"/>
                <w:lang w:eastAsia="es-MX"/>
              </w:rPr>
              <w:t> </w:t>
            </w:r>
          </w:p>
        </w:tc>
        <w:tc>
          <w:tcPr>
            <w:tcW w:w="2792" w:type="pct"/>
            <w:tcBorders>
              <w:top w:val="nil"/>
              <w:left w:val="nil"/>
              <w:bottom w:val="single" w:sz="4" w:space="0" w:color="auto"/>
              <w:right w:val="single" w:sz="4" w:space="0" w:color="auto"/>
            </w:tcBorders>
            <w:vAlign w:val="center"/>
            <w:hideMark/>
          </w:tcPr>
          <w:p w14:paraId="5DF445BC"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Alimentos y Utensilios</w:t>
            </w:r>
          </w:p>
        </w:tc>
        <w:tc>
          <w:tcPr>
            <w:tcW w:w="1389" w:type="pct"/>
            <w:tcBorders>
              <w:top w:val="nil"/>
              <w:left w:val="nil"/>
              <w:bottom w:val="single" w:sz="4" w:space="0" w:color="auto"/>
              <w:right w:val="single" w:sz="4" w:space="0" w:color="auto"/>
            </w:tcBorders>
            <w:noWrap/>
            <w:vAlign w:val="center"/>
            <w:hideMark/>
          </w:tcPr>
          <w:p w14:paraId="7F243434"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432,460</w:t>
            </w:r>
          </w:p>
        </w:tc>
      </w:tr>
      <w:tr w:rsidR="00F1406A" w:rsidRPr="001A2172" w14:paraId="71231C82"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63150C14" w14:textId="2957CDAC"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2300</w:t>
            </w:r>
          </w:p>
        </w:tc>
        <w:tc>
          <w:tcPr>
            <w:tcW w:w="2792" w:type="pct"/>
            <w:tcBorders>
              <w:top w:val="nil"/>
              <w:left w:val="nil"/>
              <w:bottom w:val="single" w:sz="4" w:space="0" w:color="auto"/>
              <w:right w:val="single" w:sz="4" w:space="0" w:color="auto"/>
            </w:tcBorders>
            <w:vAlign w:val="center"/>
            <w:hideMark/>
          </w:tcPr>
          <w:p w14:paraId="397D55B3"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Materias Primas y Materiales de Producción y Comercialización</w:t>
            </w:r>
          </w:p>
        </w:tc>
        <w:tc>
          <w:tcPr>
            <w:tcW w:w="1389" w:type="pct"/>
            <w:tcBorders>
              <w:top w:val="nil"/>
              <w:left w:val="nil"/>
              <w:bottom w:val="single" w:sz="4" w:space="0" w:color="auto"/>
              <w:right w:val="single" w:sz="4" w:space="0" w:color="auto"/>
            </w:tcBorders>
            <w:noWrap/>
            <w:vAlign w:val="center"/>
            <w:hideMark/>
          </w:tcPr>
          <w:p w14:paraId="184D863A"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31C5F4E9"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6B09A554" w14:textId="0D0426A2"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2400</w:t>
            </w:r>
          </w:p>
        </w:tc>
        <w:tc>
          <w:tcPr>
            <w:tcW w:w="2792" w:type="pct"/>
            <w:tcBorders>
              <w:top w:val="nil"/>
              <w:left w:val="nil"/>
              <w:bottom w:val="single" w:sz="4" w:space="0" w:color="auto"/>
              <w:right w:val="single" w:sz="4" w:space="0" w:color="auto"/>
            </w:tcBorders>
            <w:vAlign w:val="center"/>
            <w:hideMark/>
          </w:tcPr>
          <w:p w14:paraId="6C187C54"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Materiales y Artículos de Construcción y de Reparación</w:t>
            </w:r>
          </w:p>
        </w:tc>
        <w:tc>
          <w:tcPr>
            <w:tcW w:w="1389" w:type="pct"/>
            <w:tcBorders>
              <w:top w:val="nil"/>
              <w:left w:val="nil"/>
              <w:bottom w:val="single" w:sz="4" w:space="0" w:color="auto"/>
              <w:right w:val="single" w:sz="4" w:space="0" w:color="auto"/>
            </w:tcBorders>
            <w:noWrap/>
            <w:vAlign w:val="center"/>
            <w:hideMark/>
          </w:tcPr>
          <w:p w14:paraId="02668341"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2,304,460</w:t>
            </w:r>
          </w:p>
        </w:tc>
      </w:tr>
      <w:tr w:rsidR="00F1406A" w:rsidRPr="001A2172" w14:paraId="443BC872"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12514D24" w14:textId="03D29C36" w:rsidR="00F1406A" w:rsidRPr="001A2172" w:rsidRDefault="0056476C"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2500</w:t>
            </w:r>
            <w:r w:rsidR="00F1406A" w:rsidRPr="001A2172">
              <w:rPr>
                <w:rFonts w:eastAsia="Times New Roman"/>
                <w:color w:val="000000"/>
                <w:sz w:val="16"/>
                <w:szCs w:val="16"/>
                <w:lang w:eastAsia="es-MX"/>
              </w:rPr>
              <w:t> </w:t>
            </w:r>
          </w:p>
        </w:tc>
        <w:tc>
          <w:tcPr>
            <w:tcW w:w="2792" w:type="pct"/>
            <w:tcBorders>
              <w:top w:val="nil"/>
              <w:left w:val="nil"/>
              <w:bottom w:val="single" w:sz="4" w:space="0" w:color="auto"/>
              <w:right w:val="single" w:sz="4" w:space="0" w:color="auto"/>
            </w:tcBorders>
            <w:vAlign w:val="center"/>
            <w:hideMark/>
          </w:tcPr>
          <w:p w14:paraId="540914ED"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Productos Químicos, Farmacéuticos y de Laboratorio</w:t>
            </w:r>
          </w:p>
        </w:tc>
        <w:tc>
          <w:tcPr>
            <w:tcW w:w="1389" w:type="pct"/>
            <w:tcBorders>
              <w:top w:val="nil"/>
              <w:left w:val="nil"/>
              <w:bottom w:val="single" w:sz="4" w:space="0" w:color="auto"/>
              <w:right w:val="single" w:sz="4" w:space="0" w:color="auto"/>
            </w:tcBorders>
            <w:noWrap/>
            <w:vAlign w:val="center"/>
            <w:hideMark/>
          </w:tcPr>
          <w:p w14:paraId="7B74A06F"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80,000</w:t>
            </w:r>
          </w:p>
        </w:tc>
      </w:tr>
      <w:tr w:rsidR="00F1406A" w:rsidRPr="001A2172" w14:paraId="2EFD8678"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44859CA6" w14:textId="0C6F6F97"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2600</w:t>
            </w:r>
          </w:p>
        </w:tc>
        <w:tc>
          <w:tcPr>
            <w:tcW w:w="2792" w:type="pct"/>
            <w:tcBorders>
              <w:top w:val="nil"/>
              <w:left w:val="nil"/>
              <w:bottom w:val="single" w:sz="4" w:space="0" w:color="auto"/>
              <w:right w:val="single" w:sz="4" w:space="0" w:color="auto"/>
            </w:tcBorders>
            <w:vAlign w:val="center"/>
            <w:hideMark/>
          </w:tcPr>
          <w:p w14:paraId="54D760F9"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Combustibles, Lubricantes y Aditivos</w:t>
            </w:r>
          </w:p>
        </w:tc>
        <w:tc>
          <w:tcPr>
            <w:tcW w:w="1389" w:type="pct"/>
            <w:tcBorders>
              <w:top w:val="nil"/>
              <w:left w:val="nil"/>
              <w:bottom w:val="single" w:sz="4" w:space="0" w:color="auto"/>
              <w:right w:val="single" w:sz="4" w:space="0" w:color="auto"/>
            </w:tcBorders>
            <w:noWrap/>
            <w:vAlign w:val="center"/>
            <w:hideMark/>
          </w:tcPr>
          <w:p w14:paraId="65B01409"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1,245,465</w:t>
            </w:r>
          </w:p>
        </w:tc>
      </w:tr>
      <w:tr w:rsidR="00F1406A" w:rsidRPr="001A2172" w14:paraId="587B4733"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4F1C8455" w14:textId="28D24571"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2700</w:t>
            </w:r>
          </w:p>
        </w:tc>
        <w:tc>
          <w:tcPr>
            <w:tcW w:w="2792" w:type="pct"/>
            <w:tcBorders>
              <w:top w:val="nil"/>
              <w:left w:val="nil"/>
              <w:bottom w:val="single" w:sz="4" w:space="0" w:color="auto"/>
              <w:right w:val="single" w:sz="4" w:space="0" w:color="auto"/>
            </w:tcBorders>
            <w:vAlign w:val="center"/>
            <w:hideMark/>
          </w:tcPr>
          <w:p w14:paraId="140D8972"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Vestuario, Blancos, Prendas de Protección y Artículos Deportivos</w:t>
            </w:r>
          </w:p>
        </w:tc>
        <w:tc>
          <w:tcPr>
            <w:tcW w:w="1389" w:type="pct"/>
            <w:tcBorders>
              <w:top w:val="nil"/>
              <w:left w:val="nil"/>
              <w:bottom w:val="single" w:sz="4" w:space="0" w:color="auto"/>
              <w:right w:val="single" w:sz="4" w:space="0" w:color="auto"/>
            </w:tcBorders>
            <w:noWrap/>
            <w:vAlign w:val="center"/>
            <w:hideMark/>
          </w:tcPr>
          <w:p w14:paraId="665EA8B6"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163,280</w:t>
            </w:r>
          </w:p>
        </w:tc>
      </w:tr>
      <w:tr w:rsidR="00F1406A" w:rsidRPr="001A2172" w14:paraId="271251AA"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0C675DC0" w14:textId="40140A61"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2800</w:t>
            </w:r>
          </w:p>
        </w:tc>
        <w:tc>
          <w:tcPr>
            <w:tcW w:w="2792" w:type="pct"/>
            <w:tcBorders>
              <w:top w:val="nil"/>
              <w:left w:val="nil"/>
              <w:bottom w:val="single" w:sz="4" w:space="0" w:color="auto"/>
              <w:right w:val="single" w:sz="4" w:space="0" w:color="auto"/>
            </w:tcBorders>
            <w:vAlign w:val="center"/>
            <w:hideMark/>
          </w:tcPr>
          <w:p w14:paraId="748449A4"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Materiales y Suministros para Seguridad</w:t>
            </w:r>
          </w:p>
        </w:tc>
        <w:tc>
          <w:tcPr>
            <w:tcW w:w="1389" w:type="pct"/>
            <w:tcBorders>
              <w:top w:val="nil"/>
              <w:left w:val="nil"/>
              <w:bottom w:val="single" w:sz="4" w:space="0" w:color="auto"/>
              <w:right w:val="single" w:sz="4" w:space="0" w:color="auto"/>
            </w:tcBorders>
            <w:noWrap/>
            <w:vAlign w:val="center"/>
            <w:hideMark/>
          </w:tcPr>
          <w:p w14:paraId="120A0FF1"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4255C692"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04D3BAAE" w14:textId="2A5CE743"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2900</w:t>
            </w:r>
          </w:p>
        </w:tc>
        <w:tc>
          <w:tcPr>
            <w:tcW w:w="2792" w:type="pct"/>
            <w:tcBorders>
              <w:top w:val="nil"/>
              <w:left w:val="nil"/>
              <w:bottom w:val="single" w:sz="4" w:space="0" w:color="auto"/>
              <w:right w:val="single" w:sz="4" w:space="0" w:color="auto"/>
            </w:tcBorders>
            <w:vAlign w:val="center"/>
            <w:hideMark/>
          </w:tcPr>
          <w:p w14:paraId="49AD6978"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Herramientas, Refacciones y Accesorios Menores</w:t>
            </w:r>
          </w:p>
        </w:tc>
        <w:tc>
          <w:tcPr>
            <w:tcW w:w="1389" w:type="pct"/>
            <w:tcBorders>
              <w:top w:val="nil"/>
              <w:left w:val="nil"/>
              <w:bottom w:val="single" w:sz="4" w:space="0" w:color="auto"/>
              <w:right w:val="single" w:sz="4" w:space="0" w:color="auto"/>
            </w:tcBorders>
            <w:noWrap/>
            <w:vAlign w:val="center"/>
            <w:hideMark/>
          </w:tcPr>
          <w:p w14:paraId="1CB40CA5"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526,407</w:t>
            </w:r>
          </w:p>
        </w:tc>
      </w:tr>
      <w:tr w:rsidR="00F1406A" w:rsidRPr="001A2172" w14:paraId="3B6AB3E7" w14:textId="77777777" w:rsidTr="00F1406A">
        <w:trPr>
          <w:trHeight w:val="300"/>
        </w:trPr>
        <w:tc>
          <w:tcPr>
            <w:tcW w:w="819" w:type="pct"/>
            <w:tcBorders>
              <w:top w:val="nil"/>
              <w:left w:val="single" w:sz="4" w:space="0" w:color="auto"/>
              <w:bottom w:val="single" w:sz="4" w:space="0" w:color="auto"/>
              <w:right w:val="single" w:sz="4" w:space="0" w:color="auto"/>
            </w:tcBorders>
            <w:vAlign w:val="center"/>
            <w:hideMark/>
          </w:tcPr>
          <w:p w14:paraId="6FAFA474"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3000</w:t>
            </w:r>
          </w:p>
        </w:tc>
        <w:tc>
          <w:tcPr>
            <w:tcW w:w="2792" w:type="pct"/>
            <w:tcBorders>
              <w:top w:val="nil"/>
              <w:left w:val="nil"/>
              <w:bottom w:val="single" w:sz="4" w:space="0" w:color="auto"/>
              <w:right w:val="single" w:sz="4" w:space="0" w:color="auto"/>
            </w:tcBorders>
            <w:vAlign w:val="center"/>
            <w:hideMark/>
          </w:tcPr>
          <w:p w14:paraId="4044F90A" w14:textId="77777777" w:rsidR="00F1406A" w:rsidRPr="001A2172" w:rsidRDefault="00F1406A" w:rsidP="00F1406A">
            <w:pPr>
              <w:spacing w:after="0" w:line="240" w:lineRule="auto"/>
              <w:jc w:val="both"/>
              <w:rPr>
                <w:rFonts w:eastAsia="Times New Roman"/>
                <w:b/>
                <w:bCs/>
                <w:color w:val="000000"/>
                <w:sz w:val="16"/>
                <w:szCs w:val="16"/>
                <w:lang w:eastAsia="es-MX"/>
              </w:rPr>
            </w:pPr>
            <w:r w:rsidRPr="001A2172">
              <w:rPr>
                <w:rFonts w:eastAsia="Times New Roman"/>
                <w:b/>
                <w:bCs/>
                <w:color w:val="000000"/>
                <w:sz w:val="16"/>
                <w:szCs w:val="16"/>
                <w:lang w:eastAsia="es-MX"/>
              </w:rPr>
              <w:t>Servicios Generales</w:t>
            </w:r>
          </w:p>
        </w:tc>
        <w:tc>
          <w:tcPr>
            <w:tcW w:w="1389" w:type="pct"/>
            <w:tcBorders>
              <w:top w:val="nil"/>
              <w:left w:val="nil"/>
              <w:bottom w:val="single" w:sz="4" w:space="0" w:color="auto"/>
              <w:right w:val="single" w:sz="4" w:space="0" w:color="auto"/>
            </w:tcBorders>
            <w:vAlign w:val="center"/>
            <w:hideMark/>
          </w:tcPr>
          <w:p w14:paraId="3112DB10" w14:textId="77777777" w:rsidR="00F1406A" w:rsidRPr="001A2172" w:rsidRDefault="00F1406A" w:rsidP="00F1406A">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46,774,464</w:t>
            </w:r>
          </w:p>
        </w:tc>
      </w:tr>
      <w:tr w:rsidR="00F1406A" w:rsidRPr="001A2172" w14:paraId="2DBFDF4F"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07847C83" w14:textId="0125EC0E"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3100</w:t>
            </w:r>
          </w:p>
        </w:tc>
        <w:tc>
          <w:tcPr>
            <w:tcW w:w="2792" w:type="pct"/>
            <w:tcBorders>
              <w:top w:val="nil"/>
              <w:left w:val="nil"/>
              <w:bottom w:val="single" w:sz="4" w:space="0" w:color="auto"/>
              <w:right w:val="single" w:sz="4" w:space="0" w:color="auto"/>
            </w:tcBorders>
            <w:vAlign w:val="center"/>
            <w:hideMark/>
          </w:tcPr>
          <w:p w14:paraId="00A96E08"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Servicios Básicos</w:t>
            </w:r>
          </w:p>
        </w:tc>
        <w:tc>
          <w:tcPr>
            <w:tcW w:w="1389" w:type="pct"/>
            <w:tcBorders>
              <w:top w:val="nil"/>
              <w:left w:val="nil"/>
              <w:bottom w:val="single" w:sz="4" w:space="0" w:color="auto"/>
              <w:right w:val="single" w:sz="4" w:space="0" w:color="auto"/>
            </w:tcBorders>
            <w:noWrap/>
            <w:vAlign w:val="center"/>
            <w:hideMark/>
          </w:tcPr>
          <w:p w14:paraId="7EEEE479"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2,991,000</w:t>
            </w:r>
          </w:p>
        </w:tc>
      </w:tr>
      <w:tr w:rsidR="00F1406A" w:rsidRPr="001A2172" w14:paraId="7DFE6CD9"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34E6A78D" w14:textId="33ABF602"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3200</w:t>
            </w:r>
          </w:p>
        </w:tc>
        <w:tc>
          <w:tcPr>
            <w:tcW w:w="2792" w:type="pct"/>
            <w:tcBorders>
              <w:top w:val="nil"/>
              <w:left w:val="nil"/>
              <w:bottom w:val="single" w:sz="4" w:space="0" w:color="auto"/>
              <w:right w:val="single" w:sz="4" w:space="0" w:color="auto"/>
            </w:tcBorders>
            <w:vAlign w:val="center"/>
            <w:hideMark/>
          </w:tcPr>
          <w:p w14:paraId="0FB69B80"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Servicios de Arrendamiento</w:t>
            </w:r>
          </w:p>
        </w:tc>
        <w:tc>
          <w:tcPr>
            <w:tcW w:w="1389" w:type="pct"/>
            <w:tcBorders>
              <w:top w:val="nil"/>
              <w:left w:val="nil"/>
              <w:bottom w:val="single" w:sz="4" w:space="0" w:color="auto"/>
              <w:right w:val="single" w:sz="4" w:space="0" w:color="auto"/>
            </w:tcBorders>
            <w:noWrap/>
            <w:vAlign w:val="center"/>
            <w:hideMark/>
          </w:tcPr>
          <w:p w14:paraId="6B7837B8"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16,538,600</w:t>
            </w:r>
          </w:p>
        </w:tc>
      </w:tr>
      <w:tr w:rsidR="00F1406A" w:rsidRPr="001A2172" w14:paraId="45BED3EC"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24A2CD53" w14:textId="698EE36D"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3300</w:t>
            </w:r>
          </w:p>
        </w:tc>
        <w:tc>
          <w:tcPr>
            <w:tcW w:w="2792" w:type="pct"/>
            <w:tcBorders>
              <w:top w:val="nil"/>
              <w:left w:val="nil"/>
              <w:bottom w:val="single" w:sz="4" w:space="0" w:color="auto"/>
              <w:right w:val="single" w:sz="4" w:space="0" w:color="auto"/>
            </w:tcBorders>
            <w:vAlign w:val="center"/>
            <w:hideMark/>
          </w:tcPr>
          <w:p w14:paraId="14ABB2CF"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Servicios Profesionales, Científicos, Técnicos y Otros Servicios</w:t>
            </w:r>
          </w:p>
        </w:tc>
        <w:tc>
          <w:tcPr>
            <w:tcW w:w="1389" w:type="pct"/>
            <w:tcBorders>
              <w:top w:val="nil"/>
              <w:left w:val="nil"/>
              <w:bottom w:val="single" w:sz="4" w:space="0" w:color="auto"/>
              <w:right w:val="single" w:sz="4" w:space="0" w:color="auto"/>
            </w:tcBorders>
            <w:noWrap/>
            <w:vAlign w:val="center"/>
            <w:hideMark/>
          </w:tcPr>
          <w:p w14:paraId="19F777E2"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7,535,979</w:t>
            </w:r>
          </w:p>
        </w:tc>
      </w:tr>
      <w:tr w:rsidR="00F1406A" w:rsidRPr="001A2172" w14:paraId="1B7B51B1"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44D4CEC3" w14:textId="2FBFAC7D"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3400</w:t>
            </w:r>
          </w:p>
        </w:tc>
        <w:tc>
          <w:tcPr>
            <w:tcW w:w="2792" w:type="pct"/>
            <w:tcBorders>
              <w:top w:val="nil"/>
              <w:left w:val="nil"/>
              <w:bottom w:val="single" w:sz="4" w:space="0" w:color="auto"/>
              <w:right w:val="single" w:sz="4" w:space="0" w:color="auto"/>
            </w:tcBorders>
            <w:vAlign w:val="center"/>
            <w:hideMark/>
          </w:tcPr>
          <w:p w14:paraId="330CFA5D"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Servicios Financieros, Bancarios y Comerciales</w:t>
            </w:r>
          </w:p>
        </w:tc>
        <w:tc>
          <w:tcPr>
            <w:tcW w:w="1389" w:type="pct"/>
            <w:tcBorders>
              <w:top w:val="nil"/>
              <w:left w:val="nil"/>
              <w:bottom w:val="single" w:sz="4" w:space="0" w:color="auto"/>
              <w:right w:val="single" w:sz="4" w:space="0" w:color="auto"/>
            </w:tcBorders>
            <w:noWrap/>
            <w:vAlign w:val="center"/>
            <w:hideMark/>
          </w:tcPr>
          <w:p w14:paraId="13ED8E5D"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250,000</w:t>
            </w:r>
          </w:p>
        </w:tc>
      </w:tr>
      <w:tr w:rsidR="00F1406A" w:rsidRPr="001A2172" w14:paraId="26AA45B1"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64F9A6D9" w14:textId="5354DC78"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56476C" w:rsidRPr="001A2172">
              <w:rPr>
                <w:rFonts w:eastAsia="Times New Roman"/>
                <w:color w:val="000000"/>
                <w:sz w:val="16"/>
                <w:szCs w:val="16"/>
                <w:lang w:eastAsia="es-MX"/>
              </w:rPr>
              <w:t>3500</w:t>
            </w:r>
          </w:p>
        </w:tc>
        <w:tc>
          <w:tcPr>
            <w:tcW w:w="2792" w:type="pct"/>
            <w:tcBorders>
              <w:top w:val="nil"/>
              <w:left w:val="nil"/>
              <w:bottom w:val="single" w:sz="4" w:space="0" w:color="auto"/>
              <w:right w:val="single" w:sz="4" w:space="0" w:color="auto"/>
            </w:tcBorders>
            <w:vAlign w:val="center"/>
            <w:hideMark/>
          </w:tcPr>
          <w:p w14:paraId="5882D1D6"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Servicios de Instalación, Reparación, Mantenimiento y Conservación</w:t>
            </w:r>
          </w:p>
        </w:tc>
        <w:tc>
          <w:tcPr>
            <w:tcW w:w="1389" w:type="pct"/>
            <w:tcBorders>
              <w:top w:val="nil"/>
              <w:left w:val="nil"/>
              <w:bottom w:val="single" w:sz="4" w:space="0" w:color="auto"/>
              <w:right w:val="single" w:sz="4" w:space="0" w:color="auto"/>
            </w:tcBorders>
            <w:noWrap/>
            <w:vAlign w:val="center"/>
            <w:hideMark/>
          </w:tcPr>
          <w:p w14:paraId="2DB8D403"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3,375,140</w:t>
            </w:r>
          </w:p>
        </w:tc>
      </w:tr>
      <w:tr w:rsidR="00F1406A" w:rsidRPr="001A2172" w14:paraId="3A74D186"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6D405F87" w14:textId="59AB951D"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3600</w:t>
            </w:r>
          </w:p>
        </w:tc>
        <w:tc>
          <w:tcPr>
            <w:tcW w:w="2792" w:type="pct"/>
            <w:tcBorders>
              <w:top w:val="nil"/>
              <w:left w:val="nil"/>
              <w:bottom w:val="single" w:sz="4" w:space="0" w:color="auto"/>
              <w:right w:val="single" w:sz="4" w:space="0" w:color="auto"/>
            </w:tcBorders>
            <w:vAlign w:val="center"/>
            <w:hideMark/>
          </w:tcPr>
          <w:p w14:paraId="599DC224"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Servicios de Comunicación Social y Publicidad</w:t>
            </w:r>
          </w:p>
        </w:tc>
        <w:tc>
          <w:tcPr>
            <w:tcW w:w="1389" w:type="pct"/>
            <w:tcBorders>
              <w:top w:val="nil"/>
              <w:left w:val="nil"/>
              <w:bottom w:val="single" w:sz="4" w:space="0" w:color="auto"/>
              <w:right w:val="single" w:sz="4" w:space="0" w:color="auto"/>
            </w:tcBorders>
            <w:noWrap/>
            <w:vAlign w:val="center"/>
            <w:hideMark/>
          </w:tcPr>
          <w:p w14:paraId="142DC1E9"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4,997,593</w:t>
            </w:r>
          </w:p>
        </w:tc>
      </w:tr>
      <w:tr w:rsidR="00F1406A" w:rsidRPr="001A2172" w14:paraId="6A261769"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2E96DF44" w14:textId="09B289DD"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3700</w:t>
            </w:r>
          </w:p>
        </w:tc>
        <w:tc>
          <w:tcPr>
            <w:tcW w:w="2792" w:type="pct"/>
            <w:tcBorders>
              <w:top w:val="nil"/>
              <w:left w:val="nil"/>
              <w:bottom w:val="single" w:sz="4" w:space="0" w:color="auto"/>
              <w:right w:val="single" w:sz="4" w:space="0" w:color="auto"/>
            </w:tcBorders>
            <w:vAlign w:val="center"/>
            <w:hideMark/>
          </w:tcPr>
          <w:p w14:paraId="6D000885"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Servicios de Traslado y Viáticos</w:t>
            </w:r>
          </w:p>
        </w:tc>
        <w:tc>
          <w:tcPr>
            <w:tcW w:w="1389" w:type="pct"/>
            <w:tcBorders>
              <w:top w:val="nil"/>
              <w:left w:val="nil"/>
              <w:bottom w:val="single" w:sz="4" w:space="0" w:color="auto"/>
              <w:right w:val="single" w:sz="4" w:space="0" w:color="auto"/>
            </w:tcBorders>
            <w:noWrap/>
            <w:vAlign w:val="center"/>
            <w:hideMark/>
          </w:tcPr>
          <w:p w14:paraId="3553C7D5"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7,663,281</w:t>
            </w:r>
          </w:p>
        </w:tc>
      </w:tr>
      <w:tr w:rsidR="00F1406A" w:rsidRPr="001A2172" w14:paraId="793ED7D6"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525CF999" w14:textId="42903935"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3800</w:t>
            </w:r>
          </w:p>
        </w:tc>
        <w:tc>
          <w:tcPr>
            <w:tcW w:w="2792" w:type="pct"/>
            <w:tcBorders>
              <w:top w:val="nil"/>
              <w:left w:val="nil"/>
              <w:bottom w:val="single" w:sz="4" w:space="0" w:color="auto"/>
              <w:right w:val="single" w:sz="4" w:space="0" w:color="auto"/>
            </w:tcBorders>
            <w:vAlign w:val="center"/>
            <w:hideMark/>
          </w:tcPr>
          <w:p w14:paraId="53E05658"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Servicios Oficiales</w:t>
            </w:r>
          </w:p>
        </w:tc>
        <w:tc>
          <w:tcPr>
            <w:tcW w:w="1389" w:type="pct"/>
            <w:tcBorders>
              <w:top w:val="nil"/>
              <w:left w:val="nil"/>
              <w:bottom w:val="single" w:sz="4" w:space="0" w:color="auto"/>
              <w:right w:val="single" w:sz="4" w:space="0" w:color="auto"/>
            </w:tcBorders>
            <w:noWrap/>
            <w:vAlign w:val="center"/>
            <w:hideMark/>
          </w:tcPr>
          <w:p w14:paraId="605D6028"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388817E3"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7AEB2FDD" w14:textId="4E0D1792"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lastRenderedPageBreak/>
              <w:t> </w:t>
            </w:r>
            <w:r w:rsidR="00683638" w:rsidRPr="001A2172">
              <w:rPr>
                <w:rFonts w:eastAsia="Times New Roman"/>
                <w:color w:val="000000"/>
                <w:sz w:val="16"/>
                <w:szCs w:val="16"/>
                <w:lang w:eastAsia="es-MX"/>
              </w:rPr>
              <w:t>3900</w:t>
            </w:r>
          </w:p>
        </w:tc>
        <w:tc>
          <w:tcPr>
            <w:tcW w:w="2792" w:type="pct"/>
            <w:tcBorders>
              <w:top w:val="nil"/>
              <w:left w:val="nil"/>
              <w:bottom w:val="single" w:sz="4" w:space="0" w:color="auto"/>
              <w:right w:val="single" w:sz="4" w:space="0" w:color="auto"/>
            </w:tcBorders>
            <w:vAlign w:val="center"/>
            <w:hideMark/>
          </w:tcPr>
          <w:p w14:paraId="2B982CB2"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Otros Servicios Generales</w:t>
            </w:r>
          </w:p>
        </w:tc>
        <w:tc>
          <w:tcPr>
            <w:tcW w:w="1389" w:type="pct"/>
            <w:tcBorders>
              <w:top w:val="nil"/>
              <w:left w:val="nil"/>
              <w:bottom w:val="single" w:sz="4" w:space="0" w:color="auto"/>
              <w:right w:val="single" w:sz="4" w:space="0" w:color="auto"/>
            </w:tcBorders>
            <w:noWrap/>
            <w:vAlign w:val="center"/>
            <w:hideMark/>
          </w:tcPr>
          <w:p w14:paraId="07F76270"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3,422,871</w:t>
            </w:r>
          </w:p>
        </w:tc>
      </w:tr>
      <w:tr w:rsidR="00F1406A" w:rsidRPr="001A2172" w14:paraId="6B0CA68C" w14:textId="77777777" w:rsidTr="00F1406A">
        <w:trPr>
          <w:trHeight w:val="450"/>
        </w:trPr>
        <w:tc>
          <w:tcPr>
            <w:tcW w:w="819" w:type="pct"/>
            <w:tcBorders>
              <w:top w:val="nil"/>
              <w:left w:val="single" w:sz="4" w:space="0" w:color="auto"/>
              <w:bottom w:val="single" w:sz="4" w:space="0" w:color="auto"/>
              <w:right w:val="single" w:sz="4" w:space="0" w:color="auto"/>
            </w:tcBorders>
            <w:vAlign w:val="center"/>
            <w:hideMark/>
          </w:tcPr>
          <w:p w14:paraId="580937F4"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4000</w:t>
            </w:r>
          </w:p>
        </w:tc>
        <w:tc>
          <w:tcPr>
            <w:tcW w:w="2792" w:type="pct"/>
            <w:tcBorders>
              <w:top w:val="nil"/>
              <w:left w:val="nil"/>
              <w:bottom w:val="single" w:sz="4" w:space="0" w:color="auto"/>
              <w:right w:val="single" w:sz="4" w:space="0" w:color="auto"/>
            </w:tcBorders>
            <w:vAlign w:val="center"/>
            <w:hideMark/>
          </w:tcPr>
          <w:p w14:paraId="74B47955" w14:textId="77777777" w:rsidR="00F1406A" w:rsidRPr="001A2172" w:rsidRDefault="00F1406A" w:rsidP="00F1406A">
            <w:pPr>
              <w:spacing w:after="0" w:line="240" w:lineRule="auto"/>
              <w:jc w:val="both"/>
              <w:rPr>
                <w:rFonts w:eastAsia="Times New Roman"/>
                <w:b/>
                <w:bCs/>
                <w:color w:val="000000"/>
                <w:sz w:val="16"/>
                <w:szCs w:val="16"/>
                <w:lang w:eastAsia="es-MX"/>
              </w:rPr>
            </w:pPr>
            <w:r w:rsidRPr="001A2172">
              <w:rPr>
                <w:rFonts w:eastAsia="Times New Roman"/>
                <w:b/>
                <w:bCs/>
                <w:color w:val="000000"/>
                <w:sz w:val="16"/>
                <w:szCs w:val="16"/>
                <w:lang w:eastAsia="es-MX"/>
              </w:rPr>
              <w:t>Transferencias, Asignaciones, Subsidios y Otras Ayudas</w:t>
            </w:r>
          </w:p>
        </w:tc>
        <w:tc>
          <w:tcPr>
            <w:tcW w:w="1389" w:type="pct"/>
            <w:tcBorders>
              <w:top w:val="nil"/>
              <w:left w:val="nil"/>
              <w:bottom w:val="single" w:sz="4" w:space="0" w:color="auto"/>
              <w:right w:val="single" w:sz="4" w:space="0" w:color="auto"/>
            </w:tcBorders>
            <w:vAlign w:val="center"/>
            <w:hideMark/>
          </w:tcPr>
          <w:p w14:paraId="4A9FAF15" w14:textId="77777777" w:rsidR="00F1406A" w:rsidRPr="001A2172" w:rsidRDefault="00F1406A" w:rsidP="00F1406A">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72,691,786</w:t>
            </w:r>
          </w:p>
        </w:tc>
      </w:tr>
      <w:tr w:rsidR="00F1406A" w:rsidRPr="001A2172" w14:paraId="2C747557"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5F5E349B" w14:textId="78178136"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4100</w:t>
            </w:r>
          </w:p>
        </w:tc>
        <w:tc>
          <w:tcPr>
            <w:tcW w:w="2792" w:type="pct"/>
            <w:tcBorders>
              <w:top w:val="nil"/>
              <w:left w:val="nil"/>
              <w:bottom w:val="single" w:sz="4" w:space="0" w:color="auto"/>
              <w:right w:val="single" w:sz="4" w:space="0" w:color="auto"/>
            </w:tcBorders>
            <w:vAlign w:val="center"/>
            <w:hideMark/>
          </w:tcPr>
          <w:p w14:paraId="3C14FFF1"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Transferencias Internas y Asignaciones al Sector Público</w:t>
            </w:r>
          </w:p>
        </w:tc>
        <w:tc>
          <w:tcPr>
            <w:tcW w:w="1389" w:type="pct"/>
            <w:tcBorders>
              <w:top w:val="nil"/>
              <w:left w:val="nil"/>
              <w:bottom w:val="single" w:sz="4" w:space="0" w:color="auto"/>
              <w:right w:val="single" w:sz="4" w:space="0" w:color="auto"/>
            </w:tcBorders>
            <w:vAlign w:val="center"/>
            <w:hideMark/>
          </w:tcPr>
          <w:p w14:paraId="0CAB8E08"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47AA342B"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0AC6596F" w14:textId="48C4DBC0"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4200</w:t>
            </w:r>
          </w:p>
        </w:tc>
        <w:tc>
          <w:tcPr>
            <w:tcW w:w="2792" w:type="pct"/>
            <w:tcBorders>
              <w:top w:val="nil"/>
              <w:left w:val="nil"/>
              <w:bottom w:val="single" w:sz="4" w:space="0" w:color="auto"/>
              <w:right w:val="single" w:sz="4" w:space="0" w:color="auto"/>
            </w:tcBorders>
            <w:vAlign w:val="center"/>
            <w:hideMark/>
          </w:tcPr>
          <w:p w14:paraId="7661AE18"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Transferencias al Resto del Sector Público</w:t>
            </w:r>
          </w:p>
        </w:tc>
        <w:tc>
          <w:tcPr>
            <w:tcW w:w="1389" w:type="pct"/>
            <w:tcBorders>
              <w:top w:val="nil"/>
              <w:left w:val="nil"/>
              <w:bottom w:val="single" w:sz="4" w:space="0" w:color="auto"/>
              <w:right w:val="single" w:sz="4" w:space="0" w:color="auto"/>
            </w:tcBorders>
            <w:vAlign w:val="center"/>
            <w:hideMark/>
          </w:tcPr>
          <w:p w14:paraId="1C60C675"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6376FBCC"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67A04244" w14:textId="420B7825" w:rsidR="00F1406A" w:rsidRPr="001A2172" w:rsidRDefault="00683638"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4300</w:t>
            </w:r>
            <w:r w:rsidR="00F1406A" w:rsidRPr="001A2172">
              <w:rPr>
                <w:rFonts w:eastAsia="Times New Roman"/>
                <w:color w:val="000000"/>
                <w:sz w:val="16"/>
                <w:szCs w:val="16"/>
                <w:lang w:eastAsia="es-MX"/>
              </w:rPr>
              <w:t> </w:t>
            </w:r>
          </w:p>
        </w:tc>
        <w:tc>
          <w:tcPr>
            <w:tcW w:w="2792" w:type="pct"/>
            <w:tcBorders>
              <w:top w:val="nil"/>
              <w:left w:val="nil"/>
              <w:bottom w:val="single" w:sz="4" w:space="0" w:color="auto"/>
              <w:right w:val="single" w:sz="4" w:space="0" w:color="auto"/>
            </w:tcBorders>
            <w:vAlign w:val="center"/>
            <w:hideMark/>
          </w:tcPr>
          <w:p w14:paraId="0A1B1315"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Subsidios y Subvenciones</w:t>
            </w:r>
          </w:p>
        </w:tc>
        <w:tc>
          <w:tcPr>
            <w:tcW w:w="1389" w:type="pct"/>
            <w:tcBorders>
              <w:top w:val="nil"/>
              <w:left w:val="nil"/>
              <w:bottom w:val="single" w:sz="4" w:space="0" w:color="auto"/>
              <w:right w:val="single" w:sz="4" w:space="0" w:color="auto"/>
            </w:tcBorders>
            <w:vAlign w:val="center"/>
            <w:hideMark/>
          </w:tcPr>
          <w:p w14:paraId="4BB7C114"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021807CA"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66A6B1A6" w14:textId="70D9D342"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4400</w:t>
            </w:r>
          </w:p>
        </w:tc>
        <w:tc>
          <w:tcPr>
            <w:tcW w:w="2792" w:type="pct"/>
            <w:tcBorders>
              <w:top w:val="nil"/>
              <w:left w:val="nil"/>
              <w:bottom w:val="single" w:sz="4" w:space="0" w:color="auto"/>
              <w:right w:val="single" w:sz="4" w:space="0" w:color="auto"/>
            </w:tcBorders>
            <w:vAlign w:val="center"/>
            <w:hideMark/>
          </w:tcPr>
          <w:p w14:paraId="23FA26C4"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Ayudas Sociales</w:t>
            </w:r>
          </w:p>
        </w:tc>
        <w:tc>
          <w:tcPr>
            <w:tcW w:w="1389" w:type="pct"/>
            <w:tcBorders>
              <w:top w:val="nil"/>
              <w:left w:val="nil"/>
              <w:bottom w:val="single" w:sz="4" w:space="0" w:color="auto"/>
              <w:right w:val="single" w:sz="4" w:space="0" w:color="auto"/>
            </w:tcBorders>
            <w:vAlign w:val="center"/>
            <w:hideMark/>
          </w:tcPr>
          <w:p w14:paraId="4EADF18A"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72,691,786</w:t>
            </w:r>
          </w:p>
        </w:tc>
      </w:tr>
      <w:tr w:rsidR="00F1406A" w:rsidRPr="001A2172" w14:paraId="6EEC0469"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6EEF7CE3" w14:textId="4180F95A"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4500</w:t>
            </w:r>
          </w:p>
        </w:tc>
        <w:tc>
          <w:tcPr>
            <w:tcW w:w="2792" w:type="pct"/>
            <w:tcBorders>
              <w:top w:val="nil"/>
              <w:left w:val="nil"/>
              <w:bottom w:val="single" w:sz="4" w:space="0" w:color="auto"/>
              <w:right w:val="single" w:sz="4" w:space="0" w:color="auto"/>
            </w:tcBorders>
            <w:vAlign w:val="center"/>
            <w:hideMark/>
          </w:tcPr>
          <w:p w14:paraId="74970C9F"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Pensiones y Jubilaciones</w:t>
            </w:r>
          </w:p>
        </w:tc>
        <w:tc>
          <w:tcPr>
            <w:tcW w:w="1389" w:type="pct"/>
            <w:tcBorders>
              <w:top w:val="nil"/>
              <w:left w:val="nil"/>
              <w:bottom w:val="single" w:sz="4" w:space="0" w:color="auto"/>
              <w:right w:val="single" w:sz="4" w:space="0" w:color="auto"/>
            </w:tcBorders>
            <w:vAlign w:val="center"/>
            <w:hideMark/>
          </w:tcPr>
          <w:p w14:paraId="61CC1FC7"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7867D7E6"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6F72184B" w14:textId="6A0EE0EC"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4600</w:t>
            </w:r>
          </w:p>
        </w:tc>
        <w:tc>
          <w:tcPr>
            <w:tcW w:w="2792" w:type="pct"/>
            <w:tcBorders>
              <w:top w:val="nil"/>
              <w:left w:val="nil"/>
              <w:bottom w:val="single" w:sz="4" w:space="0" w:color="auto"/>
              <w:right w:val="single" w:sz="4" w:space="0" w:color="auto"/>
            </w:tcBorders>
            <w:vAlign w:val="center"/>
            <w:hideMark/>
          </w:tcPr>
          <w:p w14:paraId="071AE1AC"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Transferencias a Fideicomisos, Mandatos y Otros Análogos</w:t>
            </w:r>
          </w:p>
        </w:tc>
        <w:tc>
          <w:tcPr>
            <w:tcW w:w="1389" w:type="pct"/>
            <w:tcBorders>
              <w:top w:val="nil"/>
              <w:left w:val="nil"/>
              <w:bottom w:val="single" w:sz="4" w:space="0" w:color="auto"/>
              <w:right w:val="single" w:sz="4" w:space="0" w:color="auto"/>
            </w:tcBorders>
            <w:vAlign w:val="center"/>
            <w:hideMark/>
          </w:tcPr>
          <w:p w14:paraId="2D5030AB"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36E7F47F"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42D29335" w14:textId="459C4F43"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4700</w:t>
            </w:r>
          </w:p>
        </w:tc>
        <w:tc>
          <w:tcPr>
            <w:tcW w:w="2792" w:type="pct"/>
            <w:tcBorders>
              <w:top w:val="nil"/>
              <w:left w:val="nil"/>
              <w:bottom w:val="single" w:sz="4" w:space="0" w:color="auto"/>
              <w:right w:val="single" w:sz="4" w:space="0" w:color="auto"/>
            </w:tcBorders>
            <w:vAlign w:val="center"/>
            <w:hideMark/>
          </w:tcPr>
          <w:p w14:paraId="23662D73"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Transferencias a la Seguridad Social</w:t>
            </w:r>
          </w:p>
        </w:tc>
        <w:tc>
          <w:tcPr>
            <w:tcW w:w="1389" w:type="pct"/>
            <w:tcBorders>
              <w:top w:val="nil"/>
              <w:left w:val="nil"/>
              <w:bottom w:val="single" w:sz="4" w:space="0" w:color="auto"/>
              <w:right w:val="single" w:sz="4" w:space="0" w:color="auto"/>
            </w:tcBorders>
            <w:vAlign w:val="center"/>
            <w:hideMark/>
          </w:tcPr>
          <w:p w14:paraId="21EA5C69"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00F5C2E3"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7B9B897E" w14:textId="1BA310DD"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4800</w:t>
            </w:r>
          </w:p>
        </w:tc>
        <w:tc>
          <w:tcPr>
            <w:tcW w:w="2792" w:type="pct"/>
            <w:tcBorders>
              <w:top w:val="nil"/>
              <w:left w:val="nil"/>
              <w:bottom w:val="single" w:sz="4" w:space="0" w:color="auto"/>
              <w:right w:val="single" w:sz="4" w:space="0" w:color="auto"/>
            </w:tcBorders>
            <w:vAlign w:val="center"/>
            <w:hideMark/>
          </w:tcPr>
          <w:p w14:paraId="18F6B36B"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Donativos</w:t>
            </w:r>
          </w:p>
        </w:tc>
        <w:tc>
          <w:tcPr>
            <w:tcW w:w="1389" w:type="pct"/>
            <w:tcBorders>
              <w:top w:val="nil"/>
              <w:left w:val="nil"/>
              <w:bottom w:val="single" w:sz="4" w:space="0" w:color="auto"/>
              <w:right w:val="single" w:sz="4" w:space="0" w:color="auto"/>
            </w:tcBorders>
            <w:vAlign w:val="center"/>
            <w:hideMark/>
          </w:tcPr>
          <w:p w14:paraId="4B4DC119"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150BFF4B"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6F423A08" w14:textId="491B69DE"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4900</w:t>
            </w:r>
          </w:p>
        </w:tc>
        <w:tc>
          <w:tcPr>
            <w:tcW w:w="2792" w:type="pct"/>
            <w:tcBorders>
              <w:top w:val="nil"/>
              <w:left w:val="nil"/>
              <w:bottom w:val="single" w:sz="4" w:space="0" w:color="auto"/>
              <w:right w:val="single" w:sz="4" w:space="0" w:color="auto"/>
            </w:tcBorders>
            <w:vAlign w:val="center"/>
            <w:hideMark/>
          </w:tcPr>
          <w:p w14:paraId="5AB92E41"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Transferencias al Exterior</w:t>
            </w:r>
          </w:p>
        </w:tc>
        <w:tc>
          <w:tcPr>
            <w:tcW w:w="1389" w:type="pct"/>
            <w:tcBorders>
              <w:top w:val="nil"/>
              <w:left w:val="nil"/>
              <w:bottom w:val="single" w:sz="4" w:space="0" w:color="auto"/>
              <w:right w:val="single" w:sz="4" w:space="0" w:color="auto"/>
            </w:tcBorders>
            <w:vAlign w:val="center"/>
            <w:hideMark/>
          </w:tcPr>
          <w:p w14:paraId="0D3067D5"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3168D877" w14:textId="77777777" w:rsidTr="00F1406A">
        <w:trPr>
          <w:trHeight w:val="300"/>
        </w:trPr>
        <w:tc>
          <w:tcPr>
            <w:tcW w:w="819" w:type="pct"/>
            <w:tcBorders>
              <w:top w:val="nil"/>
              <w:left w:val="single" w:sz="4" w:space="0" w:color="auto"/>
              <w:bottom w:val="single" w:sz="4" w:space="0" w:color="auto"/>
              <w:right w:val="single" w:sz="4" w:space="0" w:color="auto"/>
            </w:tcBorders>
            <w:vAlign w:val="center"/>
            <w:hideMark/>
          </w:tcPr>
          <w:p w14:paraId="084D9A78"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5000</w:t>
            </w:r>
          </w:p>
        </w:tc>
        <w:tc>
          <w:tcPr>
            <w:tcW w:w="2792" w:type="pct"/>
            <w:tcBorders>
              <w:top w:val="nil"/>
              <w:left w:val="nil"/>
              <w:bottom w:val="single" w:sz="4" w:space="0" w:color="auto"/>
              <w:right w:val="single" w:sz="4" w:space="0" w:color="auto"/>
            </w:tcBorders>
            <w:vAlign w:val="center"/>
            <w:hideMark/>
          </w:tcPr>
          <w:p w14:paraId="242BA63E" w14:textId="77777777" w:rsidR="00F1406A" w:rsidRPr="001A2172" w:rsidRDefault="00F1406A" w:rsidP="00F1406A">
            <w:pPr>
              <w:spacing w:after="0" w:line="240" w:lineRule="auto"/>
              <w:jc w:val="both"/>
              <w:rPr>
                <w:rFonts w:eastAsia="Times New Roman"/>
                <w:b/>
                <w:bCs/>
                <w:color w:val="000000"/>
                <w:sz w:val="16"/>
                <w:szCs w:val="16"/>
                <w:lang w:eastAsia="es-MX"/>
              </w:rPr>
            </w:pPr>
            <w:r w:rsidRPr="001A2172">
              <w:rPr>
                <w:rFonts w:eastAsia="Times New Roman"/>
                <w:b/>
                <w:bCs/>
                <w:color w:val="000000"/>
                <w:sz w:val="16"/>
                <w:szCs w:val="16"/>
                <w:lang w:eastAsia="es-MX"/>
              </w:rPr>
              <w:t>Bienes Muebles, Inmuebles e Intangibles</w:t>
            </w:r>
          </w:p>
        </w:tc>
        <w:tc>
          <w:tcPr>
            <w:tcW w:w="1389" w:type="pct"/>
            <w:tcBorders>
              <w:top w:val="nil"/>
              <w:left w:val="nil"/>
              <w:bottom w:val="single" w:sz="4" w:space="0" w:color="auto"/>
              <w:right w:val="single" w:sz="4" w:space="0" w:color="auto"/>
            </w:tcBorders>
            <w:vAlign w:val="center"/>
            <w:hideMark/>
          </w:tcPr>
          <w:p w14:paraId="3995584A" w14:textId="77777777" w:rsidR="00F1406A" w:rsidRPr="001A2172" w:rsidRDefault="00F1406A" w:rsidP="00F1406A">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2,204,682</w:t>
            </w:r>
          </w:p>
        </w:tc>
      </w:tr>
      <w:tr w:rsidR="00F1406A" w:rsidRPr="001A2172" w14:paraId="59E62DA9"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1E450EF2" w14:textId="63F7486E"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5100</w:t>
            </w:r>
          </w:p>
        </w:tc>
        <w:tc>
          <w:tcPr>
            <w:tcW w:w="2792" w:type="pct"/>
            <w:tcBorders>
              <w:top w:val="nil"/>
              <w:left w:val="nil"/>
              <w:bottom w:val="single" w:sz="4" w:space="0" w:color="auto"/>
              <w:right w:val="single" w:sz="4" w:space="0" w:color="auto"/>
            </w:tcBorders>
            <w:vAlign w:val="center"/>
            <w:hideMark/>
          </w:tcPr>
          <w:p w14:paraId="5A5B18DA"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Mobiliario y Equipo de Administración</w:t>
            </w:r>
          </w:p>
        </w:tc>
        <w:tc>
          <w:tcPr>
            <w:tcW w:w="1389" w:type="pct"/>
            <w:tcBorders>
              <w:top w:val="nil"/>
              <w:left w:val="nil"/>
              <w:bottom w:val="single" w:sz="4" w:space="0" w:color="auto"/>
              <w:right w:val="single" w:sz="4" w:space="0" w:color="auto"/>
            </w:tcBorders>
            <w:vAlign w:val="center"/>
            <w:hideMark/>
          </w:tcPr>
          <w:p w14:paraId="73D55336"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773,818</w:t>
            </w:r>
          </w:p>
        </w:tc>
      </w:tr>
      <w:tr w:rsidR="00F1406A" w:rsidRPr="001A2172" w14:paraId="3491CECB"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6E728DB9" w14:textId="2DFDAE94"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5200</w:t>
            </w:r>
          </w:p>
        </w:tc>
        <w:tc>
          <w:tcPr>
            <w:tcW w:w="2792" w:type="pct"/>
            <w:tcBorders>
              <w:top w:val="nil"/>
              <w:left w:val="nil"/>
              <w:bottom w:val="single" w:sz="4" w:space="0" w:color="auto"/>
              <w:right w:val="single" w:sz="4" w:space="0" w:color="auto"/>
            </w:tcBorders>
            <w:vAlign w:val="center"/>
            <w:hideMark/>
          </w:tcPr>
          <w:p w14:paraId="3BB3F089"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Mobiliario y Equipo Educacional y Recreativo</w:t>
            </w:r>
          </w:p>
        </w:tc>
        <w:tc>
          <w:tcPr>
            <w:tcW w:w="1389" w:type="pct"/>
            <w:tcBorders>
              <w:top w:val="nil"/>
              <w:left w:val="nil"/>
              <w:bottom w:val="single" w:sz="4" w:space="0" w:color="auto"/>
              <w:right w:val="single" w:sz="4" w:space="0" w:color="auto"/>
            </w:tcBorders>
            <w:vAlign w:val="center"/>
            <w:hideMark/>
          </w:tcPr>
          <w:p w14:paraId="011F9B34"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167,763</w:t>
            </w:r>
          </w:p>
        </w:tc>
      </w:tr>
      <w:tr w:rsidR="00F1406A" w:rsidRPr="001A2172" w14:paraId="7CE4D4E1"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58B6FE5D" w14:textId="3992E95C"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5300</w:t>
            </w:r>
          </w:p>
        </w:tc>
        <w:tc>
          <w:tcPr>
            <w:tcW w:w="2792" w:type="pct"/>
            <w:tcBorders>
              <w:top w:val="nil"/>
              <w:left w:val="nil"/>
              <w:bottom w:val="single" w:sz="4" w:space="0" w:color="auto"/>
              <w:right w:val="single" w:sz="4" w:space="0" w:color="auto"/>
            </w:tcBorders>
            <w:vAlign w:val="center"/>
            <w:hideMark/>
          </w:tcPr>
          <w:p w14:paraId="7F491919"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Equipo e Instrumental Médico y de Laboratorio</w:t>
            </w:r>
          </w:p>
        </w:tc>
        <w:tc>
          <w:tcPr>
            <w:tcW w:w="1389" w:type="pct"/>
            <w:tcBorders>
              <w:top w:val="nil"/>
              <w:left w:val="nil"/>
              <w:bottom w:val="single" w:sz="4" w:space="0" w:color="auto"/>
              <w:right w:val="single" w:sz="4" w:space="0" w:color="auto"/>
            </w:tcBorders>
            <w:vAlign w:val="center"/>
            <w:hideMark/>
          </w:tcPr>
          <w:p w14:paraId="3254DE67"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2C26C359"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71C7B62B" w14:textId="2B583DB9"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5400</w:t>
            </w:r>
          </w:p>
        </w:tc>
        <w:tc>
          <w:tcPr>
            <w:tcW w:w="2792" w:type="pct"/>
            <w:tcBorders>
              <w:top w:val="nil"/>
              <w:left w:val="nil"/>
              <w:bottom w:val="single" w:sz="4" w:space="0" w:color="auto"/>
              <w:right w:val="single" w:sz="4" w:space="0" w:color="auto"/>
            </w:tcBorders>
            <w:vAlign w:val="center"/>
            <w:hideMark/>
          </w:tcPr>
          <w:p w14:paraId="15A48855"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Vehículos y Equipo de Transporte</w:t>
            </w:r>
          </w:p>
        </w:tc>
        <w:tc>
          <w:tcPr>
            <w:tcW w:w="1389" w:type="pct"/>
            <w:tcBorders>
              <w:top w:val="nil"/>
              <w:left w:val="nil"/>
              <w:bottom w:val="single" w:sz="4" w:space="0" w:color="auto"/>
              <w:right w:val="single" w:sz="4" w:space="0" w:color="auto"/>
            </w:tcBorders>
            <w:vAlign w:val="center"/>
            <w:hideMark/>
          </w:tcPr>
          <w:p w14:paraId="640EF054"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0EAAB751"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6620F855" w14:textId="7F423B55"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5500</w:t>
            </w:r>
          </w:p>
        </w:tc>
        <w:tc>
          <w:tcPr>
            <w:tcW w:w="2792" w:type="pct"/>
            <w:tcBorders>
              <w:top w:val="nil"/>
              <w:left w:val="nil"/>
              <w:bottom w:val="single" w:sz="4" w:space="0" w:color="auto"/>
              <w:right w:val="single" w:sz="4" w:space="0" w:color="auto"/>
            </w:tcBorders>
            <w:vAlign w:val="center"/>
            <w:hideMark/>
          </w:tcPr>
          <w:p w14:paraId="19E3CE44"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Equipo de Defensa y Seguridad</w:t>
            </w:r>
          </w:p>
        </w:tc>
        <w:tc>
          <w:tcPr>
            <w:tcW w:w="1389" w:type="pct"/>
            <w:tcBorders>
              <w:top w:val="nil"/>
              <w:left w:val="nil"/>
              <w:bottom w:val="single" w:sz="4" w:space="0" w:color="auto"/>
              <w:right w:val="single" w:sz="4" w:space="0" w:color="auto"/>
            </w:tcBorders>
            <w:vAlign w:val="center"/>
            <w:hideMark/>
          </w:tcPr>
          <w:p w14:paraId="536CC412"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7FBC993D"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46474A8F" w14:textId="36A84302"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5600</w:t>
            </w:r>
          </w:p>
        </w:tc>
        <w:tc>
          <w:tcPr>
            <w:tcW w:w="2792" w:type="pct"/>
            <w:tcBorders>
              <w:top w:val="nil"/>
              <w:left w:val="nil"/>
              <w:bottom w:val="single" w:sz="4" w:space="0" w:color="auto"/>
              <w:right w:val="single" w:sz="4" w:space="0" w:color="auto"/>
            </w:tcBorders>
            <w:vAlign w:val="center"/>
            <w:hideMark/>
          </w:tcPr>
          <w:p w14:paraId="38042944"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Maquinaria, Otros Equipos y Herramientas</w:t>
            </w:r>
          </w:p>
        </w:tc>
        <w:tc>
          <w:tcPr>
            <w:tcW w:w="1389" w:type="pct"/>
            <w:tcBorders>
              <w:top w:val="nil"/>
              <w:left w:val="nil"/>
              <w:bottom w:val="single" w:sz="4" w:space="0" w:color="auto"/>
              <w:right w:val="single" w:sz="4" w:space="0" w:color="auto"/>
            </w:tcBorders>
            <w:vAlign w:val="center"/>
            <w:hideMark/>
          </w:tcPr>
          <w:p w14:paraId="12AFDCF7"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1,263,101</w:t>
            </w:r>
          </w:p>
        </w:tc>
      </w:tr>
      <w:tr w:rsidR="00F1406A" w:rsidRPr="001A2172" w14:paraId="44D6713F"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014FAB21" w14:textId="5C57EEC5"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5700</w:t>
            </w:r>
          </w:p>
        </w:tc>
        <w:tc>
          <w:tcPr>
            <w:tcW w:w="2792" w:type="pct"/>
            <w:tcBorders>
              <w:top w:val="nil"/>
              <w:left w:val="nil"/>
              <w:bottom w:val="single" w:sz="4" w:space="0" w:color="auto"/>
              <w:right w:val="single" w:sz="4" w:space="0" w:color="auto"/>
            </w:tcBorders>
            <w:vAlign w:val="center"/>
            <w:hideMark/>
          </w:tcPr>
          <w:p w14:paraId="6864CF1A"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Activos Biológicos</w:t>
            </w:r>
          </w:p>
        </w:tc>
        <w:tc>
          <w:tcPr>
            <w:tcW w:w="1389" w:type="pct"/>
            <w:tcBorders>
              <w:top w:val="nil"/>
              <w:left w:val="nil"/>
              <w:bottom w:val="single" w:sz="4" w:space="0" w:color="auto"/>
              <w:right w:val="single" w:sz="4" w:space="0" w:color="auto"/>
            </w:tcBorders>
            <w:vAlign w:val="center"/>
            <w:hideMark/>
          </w:tcPr>
          <w:p w14:paraId="7E6A0889"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5EC6F512"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71C352ED" w14:textId="0B64F5E6"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5800</w:t>
            </w:r>
          </w:p>
        </w:tc>
        <w:tc>
          <w:tcPr>
            <w:tcW w:w="2792" w:type="pct"/>
            <w:tcBorders>
              <w:top w:val="nil"/>
              <w:left w:val="nil"/>
              <w:bottom w:val="single" w:sz="4" w:space="0" w:color="auto"/>
              <w:right w:val="single" w:sz="4" w:space="0" w:color="auto"/>
            </w:tcBorders>
            <w:vAlign w:val="center"/>
            <w:hideMark/>
          </w:tcPr>
          <w:p w14:paraId="6D515484"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Bienes Inmuebles</w:t>
            </w:r>
          </w:p>
        </w:tc>
        <w:tc>
          <w:tcPr>
            <w:tcW w:w="1389" w:type="pct"/>
            <w:tcBorders>
              <w:top w:val="nil"/>
              <w:left w:val="nil"/>
              <w:bottom w:val="single" w:sz="4" w:space="0" w:color="auto"/>
              <w:right w:val="single" w:sz="4" w:space="0" w:color="auto"/>
            </w:tcBorders>
            <w:vAlign w:val="center"/>
            <w:hideMark/>
          </w:tcPr>
          <w:p w14:paraId="6424470F"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718AE7C4"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11B49F97" w14:textId="367C49F3"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5900</w:t>
            </w:r>
          </w:p>
        </w:tc>
        <w:tc>
          <w:tcPr>
            <w:tcW w:w="2792" w:type="pct"/>
            <w:tcBorders>
              <w:top w:val="nil"/>
              <w:left w:val="nil"/>
              <w:bottom w:val="single" w:sz="4" w:space="0" w:color="auto"/>
              <w:right w:val="single" w:sz="4" w:space="0" w:color="auto"/>
            </w:tcBorders>
            <w:vAlign w:val="center"/>
            <w:hideMark/>
          </w:tcPr>
          <w:p w14:paraId="595B147C"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Activos Intangibles</w:t>
            </w:r>
          </w:p>
        </w:tc>
        <w:tc>
          <w:tcPr>
            <w:tcW w:w="1389" w:type="pct"/>
            <w:tcBorders>
              <w:top w:val="nil"/>
              <w:left w:val="nil"/>
              <w:bottom w:val="single" w:sz="4" w:space="0" w:color="auto"/>
              <w:right w:val="single" w:sz="4" w:space="0" w:color="auto"/>
            </w:tcBorders>
            <w:vAlign w:val="center"/>
            <w:hideMark/>
          </w:tcPr>
          <w:p w14:paraId="162DAE78"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5B518D54" w14:textId="77777777" w:rsidTr="00F1406A">
        <w:trPr>
          <w:trHeight w:val="300"/>
        </w:trPr>
        <w:tc>
          <w:tcPr>
            <w:tcW w:w="819" w:type="pct"/>
            <w:tcBorders>
              <w:top w:val="nil"/>
              <w:left w:val="single" w:sz="4" w:space="0" w:color="auto"/>
              <w:bottom w:val="single" w:sz="4" w:space="0" w:color="auto"/>
              <w:right w:val="single" w:sz="4" w:space="0" w:color="auto"/>
            </w:tcBorders>
            <w:vAlign w:val="center"/>
            <w:hideMark/>
          </w:tcPr>
          <w:p w14:paraId="78EA308D"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6000</w:t>
            </w:r>
          </w:p>
        </w:tc>
        <w:tc>
          <w:tcPr>
            <w:tcW w:w="2792" w:type="pct"/>
            <w:tcBorders>
              <w:top w:val="nil"/>
              <w:left w:val="nil"/>
              <w:bottom w:val="single" w:sz="4" w:space="0" w:color="auto"/>
              <w:right w:val="single" w:sz="4" w:space="0" w:color="auto"/>
            </w:tcBorders>
            <w:vAlign w:val="center"/>
            <w:hideMark/>
          </w:tcPr>
          <w:p w14:paraId="4B559638" w14:textId="77777777" w:rsidR="00F1406A" w:rsidRPr="001A2172" w:rsidRDefault="00F1406A" w:rsidP="00F1406A">
            <w:pPr>
              <w:spacing w:after="0" w:line="240" w:lineRule="auto"/>
              <w:jc w:val="both"/>
              <w:rPr>
                <w:rFonts w:eastAsia="Times New Roman"/>
                <w:b/>
                <w:bCs/>
                <w:color w:val="000000"/>
                <w:sz w:val="16"/>
                <w:szCs w:val="16"/>
                <w:lang w:eastAsia="es-MX"/>
              </w:rPr>
            </w:pPr>
            <w:r w:rsidRPr="001A2172">
              <w:rPr>
                <w:rFonts w:eastAsia="Times New Roman"/>
                <w:b/>
                <w:bCs/>
                <w:color w:val="000000"/>
                <w:sz w:val="16"/>
                <w:szCs w:val="16"/>
                <w:lang w:eastAsia="es-MX"/>
              </w:rPr>
              <w:t>Inversión Pública</w:t>
            </w:r>
          </w:p>
        </w:tc>
        <w:tc>
          <w:tcPr>
            <w:tcW w:w="1389" w:type="pct"/>
            <w:tcBorders>
              <w:top w:val="nil"/>
              <w:left w:val="nil"/>
              <w:bottom w:val="single" w:sz="4" w:space="0" w:color="auto"/>
              <w:right w:val="single" w:sz="4" w:space="0" w:color="auto"/>
            </w:tcBorders>
            <w:vAlign w:val="center"/>
            <w:hideMark/>
          </w:tcPr>
          <w:p w14:paraId="2D70CC12" w14:textId="77777777" w:rsidR="00F1406A" w:rsidRPr="001A2172" w:rsidRDefault="00F1406A" w:rsidP="00F1406A">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r>
      <w:tr w:rsidR="00F1406A" w:rsidRPr="001A2172" w14:paraId="048E18B0"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62A7B198" w14:textId="5E984691"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6100</w:t>
            </w:r>
          </w:p>
        </w:tc>
        <w:tc>
          <w:tcPr>
            <w:tcW w:w="2792" w:type="pct"/>
            <w:tcBorders>
              <w:top w:val="nil"/>
              <w:left w:val="nil"/>
              <w:bottom w:val="single" w:sz="4" w:space="0" w:color="auto"/>
              <w:right w:val="single" w:sz="4" w:space="0" w:color="auto"/>
            </w:tcBorders>
            <w:vAlign w:val="center"/>
            <w:hideMark/>
          </w:tcPr>
          <w:p w14:paraId="56550B81"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Obra Pública en Bienes de Dominio Público</w:t>
            </w:r>
          </w:p>
        </w:tc>
        <w:tc>
          <w:tcPr>
            <w:tcW w:w="1389" w:type="pct"/>
            <w:tcBorders>
              <w:top w:val="nil"/>
              <w:left w:val="nil"/>
              <w:bottom w:val="single" w:sz="4" w:space="0" w:color="auto"/>
              <w:right w:val="single" w:sz="4" w:space="0" w:color="auto"/>
            </w:tcBorders>
            <w:vAlign w:val="center"/>
            <w:hideMark/>
          </w:tcPr>
          <w:p w14:paraId="17A7344C"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3030746A"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5A55B994" w14:textId="02CC83CC"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6200</w:t>
            </w:r>
          </w:p>
        </w:tc>
        <w:tc>
          <w:tcPr>
            <w:tcW w:w="2792" w:type="pct"/>
            <w:tcBorders>
              <w:top w:val="nil"/>
              <w:left w:val="nil"/>
              <w:bottom w:val="single" w:sz="4" w:space="0" w:color="auto"/>
              <w:right w:val="single" w:sz="4" w:space="0" w:color="auto"/>
            </w:tcBorders>
            <w:vAlign w:val="center"/>
            <w:hideMark/>
          </w:tcPr>
          <w:p w14:paraId="25BD51F6"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Obra Pública en Bienes Propios</w:t>
            </w:r>
          </w:p>
        </w:tc>
        <w:tc>
          <w:tcPr>
            <w:tcW w:w="1389" w:type="pct"/>
            <w:tcBorders>
              <w:top w:val="nil"/>
              <w:left w:val="nil"/>
              <w:bottom w:val="single" w:sz="4" w:space="0" w:color="auto"/>
              <w:right w:val="single" w:sz="4" w:space="0" w:color="auto"/>
            </w:tcBorders>
            <w:vAlign w:val="center"/>
            <w:hideMark/>
          </w:tcPr>
          <w:p w14:paraId="6AFE131F"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29C56FCF"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4DEECC91" w14:textId="2BE50DCC"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6300</w:t>
            </w:r>
          </w:p>
        </w:tc>
        <w:tc>
          <w:tcPr>
            <w:tcW w:w="2792" w:type="pct"/>
            <w:tcBorders>
              <w:top w:val="nil"/>
              <w:left w:val="nil"/>
              <w:bottom w:val="single" w:sz="4" w:space="0" w:color="auto"/>
              <w:right w:val="single" w:sz="4" w:space="0" w:color="auto"/>
            </w:tcBorders>
            <w:vAlign w:val="center"/>
            <w:hideMark/>
          </w:tcPr>
          <w:p w14:paraId="5D2AAA25"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Proyectos Productivos y Acciones de Fomento</w:t>
            </w:r>
          </w:p>
        </w:tc>
        <w:tc>
          <w:tcPr>
            <w:tcW w:w="1389" w:type="pct"/>
            <w:tcBorders>
              <w:top w:val="nil"/>
              <w:left w:val="nil"/>
              <w:bottom w:val="single" w:sz="4" w:space="0" w:color="auto"/>
              <w:right w:val="single" w:sz="4" w:space="0" w:color="auto"/>
            </w:tcBorders>
            <w:vAlign w:val="center"/>
            <w:hideMark/>
          </w:tcPr>
          <w:p w14:paraId="48CE349E"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7B19B801" w14:textId="77777777" w:rsidTr="00F1406A">
        <w:trPr>
          <w:trHeight w:val="300"/>
        </w:trPr>
        <w:tc>
          <w:tcPr>
            <w:tcW w:w="819" w:type="pct"/>
            <w:tcBorders>
              <w:top w:val="nil"/>
              <w:left w:val="single" w:sz="4" w:space="0" w:color="auto"/>
              <w:bottom w:val="single" w:sz="4" w:space="0" w:color="auto"/>
              <w:right w:val="single" w:sz="4" w:space="0" w:color="auto"/>
            </w:tcBorders>
            <w:vAlign w:val="center"/>
            <w:hideMark/>
          </w:tcPr>
          <w:p w14:paraId="165F2CF2"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7000</w:t>
            </w:r>
          </w:p>
        </w:tc>
        <w:tc>
          <w:tcPr>
            <w:tcW w:w="2792" w:type="pct"/>
            <w:tcBorders>
              <w:top w:val="nil"/>
              <w:left w:val="nil"/>
              <w:bottom w:val="single" w:sz="4" w:space="0" w:color="auto"/>
              <w:right w:val="single" w:sz="4" w:space="0" w:color="auto"/>
            </w:tcBorders>
            <w:vAlign w:val="center"/>
            <w:hideMark/>
          </w:tcPr>
          <w:p w14:paraId="5C4C0419" w14:textId="77777777" w:rsidR="00F1406A" w:rsidRPr="001A2172" w:rsidRDefault="00F1406A" w:rsidP="00F1406A">
            <w:pPr>
              <w:spacing w:after="0" w:line="240" w:lineRule="auto"/>
              <w:jc w:val="both"/>
              <w:rPr>
                <w:rFonts w:eastAsia="Times New Roman"/>
                <w:b/>
                <w:bCs/>
                <w:color w:val="000000"/>
                <w:sz w:val="16"/>
                <w:szCs w:val="16"/>
                <w:lang w:eastAsia="es-MX"/>
              </w:rPr>
            </w:pPr>
            <w:r w:rsidRPr="001A2172">
              <w:rPr>
                <w:rFonts w:eastAsia="Times New Roman"/>
                <w:b/>
                <w:bCs/>
                <w:color w:val="000000"/>
                <w:sz w:val="16"/>
                <w:szCs w:val="16"/>
                <w:lang w:eastAsia="es-MX"/>
              </w:rPr>
              <w:t>Inversiones Financieras y Otras Provisiones</w:t>
            </w:r>
          </w:p>
        </w:tc>
        <w:tc>
          <w:tcPr>
            <w:tcW w:w="1389" w:type="pct"/>
            <w:tcBorders>
              <w:top w:val="nil"/>
              <w:left w:val="nil"/>
              <w:bottom w:val="single" w:sz="4" w:space="0" w:color="auto"/>
              <w:right w:val="single" w:sz="4" w:space="0" w:color="auto"/>
            </w:tcBorders>
            <w:vAlign w:val="center"/>
            <w:hideMark/>
          </w:tcPr>
          <w:p w14:paraId="6B461828" w14:textId="77777777" w:rsidR="00F1406A" w:rsidRPr="001A2172" w:rsidRDefault="00F1406A" w:rsidP="00F1406A">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r>
      <w:tr w:rsidR="00F1406A" w:rsidRPr="001A2172" w14:paraId="2D4CD959"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24B4F9C6" w14:textId="5A001EE3"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7100</w:t>
            </w:r>
          </w:p>
        </w:tc>
        <w:tc>
          <w:tcPr>
            <w:tcW w:w="2792" w:type="pct"/>
            <w:tcBorders>
              <w:top w:val="nil"/>
              <w:left w:val="nil"/>
              <w:bottom w:val="single" w:sz="4" w:space="0" w:color="auto"/>
              <w:right w:val="single" w:sz="4" w:space="0" w:color="auto"/>
            </w:tcBorders>
            <w:vAlign w:val="center"/>
            <w:hideMark/>
          </w:tcPr>
          <w:p w14:paraId="4DDEDAB3"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Inversiones para el Fomento de Actividades Productivas</w:t>
            </w:r>
          </w:p>
        </w:tc>
        <w:tc>
          <w:tcPr>
            <w:tcW w:w="1389" w:type="pct"/>
            <w:tcBorders>
              <w:top w:val="nil"/>
              <w:left w:val="nil"/>
              <w:bottom w:val="single" w:sz="4" w:space="0" w:color="auto"/>
              <w:right w:val="single" w:sz="4" w:space="0" w:color="auto"/>
            </w:tcBorders>
            <w:vAlign w:val="center"/>
            <w:hideMark/>
          </w:tcPr>
          <w:p w14:paraId="7978E096"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734DA393"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783AF2BC" w14:textId="4789CA1F"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7200</w:t>
            </w:r>
          </w:p>
        </w:tc>
        <w:tc>
          <w:tcPr>
            <w:tcW w:w="2792" w:type="pct"/>
            <w:tcBorders>
              <w:top w:val="nil"/>
              <w:left w:val="nil"/>
              <w:bottom w:val="single" w:sz="4" w:space="0" w:color="auto"/>
              <w:right w:val="single" w:sz="4" w:space="0" w:color="auto"/>
            </w:tcBorders>
            <w:vAlign w:val="center"/>
            <w:hideMark/>
          </w:tcPr>
          <w:p w14:paraId="087F1A79"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Acciones y Participaciones de Capital</w:t>
            </w:r>
          </w:p>
        </w:tc>
        <w:tc>
          <w:tcPr>
            <w:tcW w:w="1389" w:type="pct"/>
            <w:tcBorders>
              <w:top w:val="nil"/>
              <w:left w:val="nil"/>
              <w:bottom w:val="single" w:sz="4" w:space="0" w:color="auto"/>
              <w:right w:val="single" w:sz="4" w:space="0" w:color="auto"/>
            </w:tcBorders>
            <w:vAlign w:val="center"/>
            <w:hideMark/>
          </w:tcPr>
          <w:p w14:paraId="0F275752"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5C966CD2"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048946DA" w14:textId="5FD0861F"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7300</w:t>
            </w:r>
          </w:p>
        </w:tc>
        <w:tc>
          <w:tcPr>
            <w:tcW w:w="2792" w:type="pct"/>
            <w:tcBorders>
              <w:top w:val="nil"/>
              <w:left w:val="nil"/>
              <w:bottom w:val="single" w:sz="4" w:space="0" w:color="auto"/>
              <w:right w:val="single" w:sz="4" w:space="0" w:color="auto"/>
            </w:tcBorders>
            <w:vAlign w:val="center"/>
            <w:hideMark/>
          </w:tcPr>
          <w:p w14:paraId="216FC3D5"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Compra de Títulos y Valores</w:t>
            </w:r>
          </w:p>
        </w:tc>
        <w:tc>
          <w:tcPr>
            <w:tcW w:w="1389" w:type="pct"/>
            <w:tcBorders>
              <w:top w:val="nil"/>
              <w:left w:val="nil"/>
              <w:bottom w:val="single" w:sz="4" w:space="0" w:color="auto"/>
              <w:right w:val="single" w:sz="4" w:space="0" w:color="auto"/>
            </w:tcBorders>
            <w:vAlign w:val="center"/>
            <w:hideMark/>
          </w:tcPr>
          <w:p w14:paraId="57B8836A"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6FD532D0"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11D9A309" w14:textId="00B576D8"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7400</w:t>
            </w:r>
          </w:p>
        </w:tc>
        <w:tc>
          <w:tcPr>
            <w:tcW w:w="2792" w:type="pct"/>
            <w:tcBorders>
              <w:top w:val="nil"/>
              <w:left w:val="nil"/>
              <w:bottom w:val="single" w:sz="4" w:space="0" w:color="auto"/>
              <w:right w:val="single" w:sz="4" w:space="0" w:color="auto"/>
            </w:tcBorders>
            <w:vAlign w:val="center"/>
            <w:hideMark/>
          </w:tcPr>
          <w:p w14:paraId="65505594"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Concesión de Préstamos</w:t>
            </w:r>
          </w:p>
        </w:tc>
        <w:tc>
          <w:tcPr>
            <w:tcW w:w="1389" w:type="pct"/>
            <w:tcBorders>
              <w:top w:val="nil"/>
              <w:left w:val="nil"/>
              <w:bottom w:val="single" w:sz="4" w:space="0" w:color="auto"/>
              <w:right w:val="single" w:sz="4" w:space="0" w:color="auto"/>
            </w:tcBorders>
            <w:vAlign w:val="center"/>
            <w:hideMark/>
          </w:tcPr>
          <w:p w14:paraId="55EFE947"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77C74E70"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610B5696" w14:textId="0D751F10"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7500</w:t>
            </w:r>
          </w:p>
        </w:tc>
        <w:tc>
          <w:tcPr>
            <w:tcW w:w="2792" w:type="pct"/>
            <w:tcBorders>
              <w:top w:val="nil"/>
              <w:left w:val="nil"/>
              <w:bottom w:val="single" w:sz="4" w:space="0" w:color="auto"/>
              <w:right w:val="single" w:sz="4" w:space="0" w:color="auto"/>
            </w:tcBorders>
            <w:vAlign w:val="center"/>
            <w:hideMark/>
          </w:tcPr>
          <w:p w14:paraId="0B05B09B"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Inversiones en Fideicomisos, Mandatos y Otros Análogos</w:t>
            </w:r>
          </w:p>
        </w:tc>
        <w:tc>
          <w:tcPr>
            <w:tcW w:w="1389" w:type="pct"/>
            <w:tcBorders>
              <w:top w:val="nil"/>
              <w:left w:val="nil"/>
              <w:bottom w:val="single" w:sz="4" w:space="0" w:color="auto"/>
              <w:right w:val="single" w:sz="4" w:space="0" w:color="auto"/>
            </w:tcBorders>
            <w:vAlign w:val="center"/>
            <w:hideMark/>
          </w:tcPr>
          <w:p w14:paraId="7454E44D"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36BE5B0B"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34191141" w14:textId="1413E207"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7600</w:t>
            </w:r>
          </w:p>
        </w:tc>
        <w:tc>
          <w:tcPr>
            <w:tcW w:w="2792" w:type="pct"/>
            <w:tcBorders>
              <w:top w:val="nil"/>
              <w:left w:val="nil"/>
              <w:bottom w:val="single" w:sz="4" w:space="0" w:color="auto"/>
              <w:right w:val="single" w:sz="4" w:space="0" w:color="auto"/>
            </w:tcBorders>
            <w:vAlign w:val="center"/>
            <w:hideMark/>
          </w:tcPr>
          <w:p w14:paraId="40B7BA1D"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Otras Inversiones Financieras</w:t>
            </w:r>
          </w:p>
        </w:tc>
        <w:tc>
          <w:tcPr>
            <w:tcW w:w="1389" w:type="pct"/>
            <w:tcBorders>
              <w:top w:val="nil"/>
              <w:left w:val="nil"/>
              <w:bottom w:val="single" w:sz="4" w:space="0" w:color="auto"/>
              <w:right w:val="single" w:sz="4" w:space="0" w:color="auto"/>
            </w:tcBorders>
            <w:vAlign w:val="center"/>
            <w:hideMark/>
          </w:tcPr>
          <w:p w14:paraId="636BB9A8"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7477E241" w14:textId="77777777" w:rsidTr="00F1406A">
        <w:trPr>
          <w:trHeight w:val="450"/>
        </w:trPr>
        <w:tc>
          <w:tcPr>
            <w:tcW w:w="819" w:type="pct"/>
            <w:tcBorders>
              <w:top w:val="nil"/>
              <w:left w:val="single" w:sz="4" w:space="0" w:color="auto"/>
              <w:bottom w:val="single" w:sz="4" w:space="0" w:color="auto"/>
              <w:right w:val="single" w:sz="4" w:space="0" w:color="auto"/>
            </w:tcBorders>
            <w:noWrap/>
            <w:vAlign w:val="center"/>
            <w:hideMark/>
          </w:tcPr>
          <w:p w14:paraId="3FB775E2" w14:textId="2E0064DF"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7900</w:t>
            </w:r>
          </w:p>
        </w:tc>
        <w:tc>
          <w:tcPr>
            <w:tcW w:w="2792" w:type="pct"/>
            <w:tcBorders>
              <w:top w:val="nil"/>
              <w:left w:val="nil"/>
              <w:bottom w:val="single" w:sz="4" w:space="0" w:color="auto"/>
              <w:right w:val="single" w:sz="4" w:space="0" w:color="auto"/>
            </w:tcBorders>
            <w:vAlign w:val="center"/>
            <w:hideMark/>
          </w:tcPr>
          <w:p w14:paraId="7C32447A"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Provisiones para Contingencias y Otras Erogaciones Especiales</w:t>
            </w:r>
          </w:p>
        </w:tc>
        <w:tc>
          <w:tcPr>
            <w:tcW w:w="1389" w:type="pct"/>
            <w:tcBorders>
              <w:top w:val="nil"/>
              <w:left w:val="nil"/>
              <w:bottom w:val="single" w:sz="4" w:space="0" w:color="auto"/>
              <w:right w:val="single" w:sz="4" w:space="0" w:color="auto"/>
            </w:tcBorders>
            <w:vAlign w:val="center"/>
            <w:hideMark/>
          </w:tcPr>
          <w:p w14:paraId="2F79F34F"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233BD35A" w14:textId="77777777" w:rsidTr="00F1406A">
        <w:trPr>
          <w:trHeight w:val="300"/>
        </w:trPr>
        <w:tc>
          <w:tcPr>
            <w:tcW w:w="819" w:type="pct"/>
            <w:tcBorders>
              <w:top w:val="nil"/>
              <w:left w:val="single" w:sz="4" w:space="0" w:color="auto"/>
              <w:bottom w:val="single" w:sz="4" w:space="0" w:color="auto"/>
              <w:right w:val="single" w:sz="4" w:space="0" w:color="auto"/>
            </w:tcBorders>
            <w:vAlign w:val="center"/>
            <w:hideMark/>
          </w:tcPr>
          <w:p w14:paraId="362FDF89"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8000</w:t>
            </w:r>
          </w:p>
        </w:tc>
        <w:tc>
          <w:tcPr>
            <w:tcW w:w="2792" w:type="pct"/>
            <w:tcBorders>
              <w:top w:val="nil"/>
              <w:left w:val="nil"/>
              <w:bottom w:val="single" w:sz="4" w:space="0" w:color="auto"/>
              <w:right w:val="single" w:sz="4" w:space="0" w:color="auto"/>
            </w:tcBorders>
            <w:vAlign w:val="center"/>
            <w:hideMark/>
          </w:tcPr>
          <w:p w14:paraId="659F516D" w14:textId="77777777" w:rsidR="00F1406A" w:rsidRPr="001A2172" w:rsidRDefault="00F1406A" w:rsidP="00F1406A">
            <w:pPr>
              <w:spacing w:after="0" w:line="240" w:lineRule="auto"/>
              <w:jc w:val="both"/>
              <w:rPr>
                <w:rFonts w:eastAsia="Times New Roman"/>
                <w:b/>
                <w:bCs/>
                <w:color w:val="000000"/>
                <w:sz w:val="16"/>
                <w:szCs w:val="16"/>
                <w:lang w:eastAsia="es-MX"/>
              </w:rPr>
            </w:pPr>
            <w:r w:rsidRPr="001A2172">
              <w:rPr>
                <w:rFonts w:eastAsia="Times New Roman"/>
                <w:b/>
                <w:bCs/>
                <w:color w:val="000000"/>
                <w:sz w:val="16"/>
                <w:szCs w:val="16"/>
                <w:lang w:eastAsia="es-MX"/>
              </w:rPr>
              <w:t>Participaciones y Aportaciones</w:t>
            </w:r>
          </w:p>
        </w:tc>
        <w:tc>
          <w:tcPr>
            <w:tcW w:w="1389" w:type="pct"/>
            <w:tcBorders>
              <w:top w:val="nil"/>
              <w:left w:val="nil"/>
              <w:bottom w:val="single" w:sz="4" w:space="0" w:color="auto"/>
              <w:right w:val="single" w:sz="4" w:space="0" w:color="auto"/>
            </w:tcBorders>
            <w:vAlign w:val="center"/>
            <w:hideMark/>
          </w:tcPr>
          <w:p w14:paraId="2C03A774" w14:textId="77777777" w:rsidR="00F1406A" w:rsidRPr="001A2172" w:rsidRDefault="00F1406A" w:rsidP="00F1406A">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r>
      <w:tr w:rsidR="00F1406A" w:rsidRPr="001A2172" w14:paraId="1A6E73F1"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4927DEBD" w14:textId="42EE8A33"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8100</w:t>
            </w:r>
          </w:p>
        </w:tc>
        <w:tc>
          <w:tcPr>
            <w:tcW w:w="2792" w:type="pct"/>
            <w:tcBorders>
              <w:top w:val="nil"/>
              <w:left w:val="nil"/>
              <w:bottom w:val="single" w:sz="4" w:space="0" w:color="auto"/>
              <w:right w:val="single" w:sz="4" w:space="0" w:color="auto"/>
            </w:tcBorders>
            <w:vAlign w:val="center"/>
            <w:hideMark/>
          </w:tcPr>
          <w:p w14:paraId="1998D799"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Participaciones</w:t>
            </w:r>
          </w:p>
        </w:tc>
        <w:tc>
          <w:tcPr>
            <w:tcW w:w="1389" w:type="pct"/>
            <w:tcBorders>
              <w:top w:val="nil"/>
              <w:left w:val="nil"/>
              <w:bottom w:val="single" w:sz="4" w:space="0" w:color="auto"/>
              <w:right w:val="single" w:sz="4" w:space="0" w:color="auto"/>
            </w:tcBorders>
            <w:vAlign w:val="center"/>
            <w:hideMark/>
          </w:tcPr>
          <w:p w14:paraId="1793C161"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64CAA13F"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1A62A5E4" w14:textId="6D2647BD"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8300</w:t>
            </w:r>
          </w:p>
        </w:tc>
        <w:tc>
          <w:tcPr>
            <w:tcW w:w="2792" w:type="pct"/>
            <w:tcBorders>
              <w:top w:val="nil"/>
              <w:left w:val="nil"/>
              <w:bottom w:val="single" w:sz="4" w:space="0" w:color="auto"/>
              <w:right w:val="single" w:sz="4" w:space="0" w:color="auto"/>
            </w:tcBorders>
            <w:vAlign w:val="center"/>
            <w:hideMark/>
          </w:tcPr>
          <w:p w14:paraId="5582DE4A"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Aportaciones</w:t>
            </w:r>
          </w:p>
        </w:tc>
        <w:tc>
          <w:tcPr>
            <w:tcW w:w="1389" w:type="pct"/>
            <w:tcBorders>
              <w:top w:val="nil"/>
              <w:left w:val="nil"/>
              <w:bottom w:val="single" w:sz="4" w:space="0" w:color="auto"/>
              <w:right w:val="single" w:sz="4" w:space="0" w:color="auto"/>
            </w:tcBorders>
            <w:vAlign w:val="center"/>
            <w:hideMark/>
          </w:tcPr>
          <w:p w14:paraId="18969B25"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51C4C5C1"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4C98E0AD" w14:textId="1987F038"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lastRenderedPageBreak/>
              <w:t> </w:t>
            </w:r>
            <w:r w:rsidR="00683638" w:rsidRPr="001A2172">
              <w:rPr>
                <w:rFonts w:eastAsia="Times New Roman"/>
                <w:color w:val="000000"/>
                <w:sz w:val="16"/>
                <w:szCs w:val="16"/>
                <w:lang w:eastAsia="es-MX"/>
              </w:rPr>
              <w:t>8500</w:t>
            </w:r>
          </w:p>
        </w:tc>
        <w:tc>
          <w:tcPr>
            <w:tcW w:w="2792" w:type="pct"/>
            <w:tcBorders>
              <w:top w:val="nil"/>
              <w:left w:val="nil"/>
              <w:bottom w:val="single" w:sz="4" w:space="0" w:color="auto"/>
              <w:right w:val="single" w:sz="4" w:space="0" w:color="auto"/>
            </w:tcBorders>
            <w:vAlign w:val="center"/>
            <w:hideMark/>
          </w:tcPr>
          <w:p w14:paraId="1FF0312E"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Convenios</w:t>
            </w:r>
          </w:p>
        </w:tc>
        <w:tc>
          <w:tcPr>
            <w:tcW w:w="1389" w:type="pct"/>
            <w:tcBorders>
              <w:top w:val="nil"/>
              <w:left w:val="nil"/>
              <w:bottom w:val="single" w:sz="4" w:space="0" w:color="auto"/>
              <w:right w:val="single" w:sz="4" w:space="0" w:color="auto"/>
            </w:tcBorders>
            <w:vAlign w:val="center"/>
            <w:hideMark/>
          </w:tcPr>
          <w:p w14:paraId="5C9B6D81"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127EE50F" w14:textId="77777777" w:rsidTr="00F1406A">
        <w:trPr>
          <w:trHeight w:val="300"/>
        </w:trPr>
        <w:tc>
          <w:tcPr>
            <w:tcW w:w="819" w:type="pct"/>
            <w:tcBorders>
              <w:top w:val="nil"/>
              <w:left w:val="single" w:sz="4" w:space="0" w:color="auto"/>
              <w:bottom w:val="single" w:sz="4" w:space="0" w:color="auto"/>
              <w:right w:val="single" w:sz="4" w:space="0" w:color="auto"/>
            </w:tcBorders>
            <w:vAlign w:val="center"/>
            <w:hideMark/>
          </w:tcPr>
          <w:p w14:paraId="04E3596E" w14:textId="77777777" w:rsidR="00F1406A" w:rsidRPr="001A2172" w:rsidRDefault="00F1406A" w:rsidP="00F1406A">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9000</w:t>
            </w:r>
          </w:p>
        </w:tc>
        <w:tc>
          <w:tcPr>
            <w:tcW w:w="2792" w:type="pct"/>
            <w:tcBorders>
              <w:top w:val="nil"/>
              <w:left w:val="nil"/>
              <w:bottom w:val="single" w:sz="4" w:space="0" w:color="auto"/>
              <w:right w:val="single" w:sz="4" w:space="0" w:color="auto"/>
            </w:tcBorders>
            <w:vAlign w:val="center"/>
            <w:hideMark/>
          </w:tcPr>
          <w:p w14:paraId="20EA7C0C" w14:textId="77777777" w:rsidR="00F1406A" w:rsidRPr="001A2172" w:rsidRDefault="00F1406A" w:rsidP="00F1406A">
            <w:pPr>
              <w:spacing w:after="0" w:line="240" w:lineRule="auto"/>
              <w:jc w:val="both"/>
              <w:rPr>
                <w:rFonts w:eastAsia="Times New Roman"/>
                <w:b/>
                <w:bCs/>
                <w:color w:val="000000"/>
                <w:sz w:val="16"/>
                <w:szCs w:val="16"/>
                <w:lang w:eastAsia="es-MX"/>
              </w:rPr>
            </w:pPr>
            <w:r w:rsidRPr="001A2172">
              <w:rPr>
                <w:rFonts w:eastAsia="Times New Roman"/>
                <w:b/>
                <w:bCs/>
                <w:color w:val="000000"/>
                <w:sz w:val="16"/>
                <w:szCs w:val="16"/>
                <w:lang w:eastAsia="es-MX"/>
              </w:rPr>
              <w:t>Deuda Pública</w:t>
            </w:r>
          </w:p>
        </w:tc>
        <w:tc>
          <w:tcPr>
            <w:tcW w:w="1389" w:type="pct"/>
            <w:tcBorders>
              <w:top w:val="nil"/>
              <w:left w:val="nil"/>
              <w:bottom w:val="single" w:sz="4" w:space="0" w:color="auto"/>
              <w:right w:val="single" w:sz="4" w:space="0" w:color="auto"/>
            </w:tcBorders>
            <w:vAlign w:val="center"/>
            <w:hideMark/>
          </w:tcPr>
          <w:p w14:paraId="5EA59CD8" w14:textId="77777777" w:rsidR="00F1406A" w:rsidRPr="001A2172" w:rsidRDefault="00F1406A" w:rsidP="00F1406A">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r>
      <w:tr w:rsidR="00F1406A" w:rsidRPr="001A2172" w14:paraId="2370E5E3"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29263B14" w14:textId="42B1A0E5" w:rsidR="00F1406A" w:rsidRPr="001A2172" w:rsidRDefault="00683638"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9100</w:t>
            </w:r>
            <w:r w:rsidR="00F1406A" w:rsidRPr="001A2172">
              <w:rPr>
                <w:rFonts w:eastAsia="Times New Roman"/>
                <w:color w:val="000000"/>
                <w:sz w:val="16"/>
                <w:szCs w:val="16"/>
                <w:lang w:eastAsia="es-MX"/>
              </w:rPr>
              <w:t> </w:t>
            </w:r>
          </w:p>
        </w:tc>
        <w:tc>
          <w:tcPr>
            <w:tcW w:w="2792" w:type="pct"/>
            <w:tcBorders>
              <w:top w:val="nil"/>
              <w:left w:val="nil"/>
              <w:bottom w:val="single" w:sz="4" w:space="0" w:color="auto"/>
              <w:right w:val="single" w:sz="4" w:space="0" w:color="auto"/>
            </w:tcBorders>
            <w:vAlign w:val="center"/>
            <w:hideMark/>
          </w:tcPr>
          <w:p w14:paraId="3AB544CF"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Amortización de la Deuda Pública</w:t>
            </w:r>
          </w:p>
        </w:tc>
        <w:tc>
          <w:tcPr>
            <w:tcW w:w="1389" w:type="pct"/>
            <w:tcBorders>
              <w:top w:val="nil"/>
              <w:left w:val="nil"/>
              <w:bottom w:val="single" w:sz="4" w:space="0" w:color="auto"/>
              <w:right w:val="single" w:sz="4" w:space="0" w:color="auto"/>
            </w:tcBorders>
            <w:vAlign w:val="center"/>
            <w:hideMark/>
          </w:tcPr>
          <w:p w14:paraId="571D8B2B"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0492FC3D"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3D2FF335" w14:textId="574C2840"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9200</w:t>
            </w:r>
          </w:p>
        </w:tc>
        <w:tc>
          <w:tcPr>
            <w:tcW w:w="2792" w:type="pct"/>
            <w:tcBorders>
              <w:top w:val="nil"/>
              <w:left w:val="nil"/>
              <w:bottom w:val="single" w:sz="4" w:space="0" w:color="auto"/>
              <w:right w:val="single" w:sz="4" w:space="0" w:color="auto"/>
            </w:tcBorders>
            <w:vAlign w:val="center"/>
            <w:hideMark/>
          </w:tcPr>
          <w:p w14:paraId="73920581"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Intereses de la Deuda Pública</w:t>
            </w:r>
          </w:p>
        </w:tc>
        <w:tc>
          <w:tcPr>
            <w:tcW w:w="1389" w:type="pct"/>
            <w:tcBorders>
              <w:top w:val="nil"/>
              <w:left w:val="nil"/>
              <w:bottom w:val="single" w:sz="4" w:space="0" w:color="auto"/>
              <w:right w:val="single" w:sz="4" w:space="0" w:color="auto"/>
            </w:tcBorders>
            <w:vAlign w:val="center"/>
            <w:hideMark/>
          </w:tcPr>
          <w:p w14:paraId="43EA0A1E"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71E5E160"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15E373C0" w14:textId="744966E8"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9300</w:t>
            </w:r>
          </w:p>
        </w:tc>
        <w:tc>
          <w:tcPr>
            <w:tcW w:w="2792" w:type="pct"/>
            <w:tcBorders>
              <w:top w:val="nil"/>
              <w:left w:val="nil"/>
              <w:bottom w:val="single" w:sz="4" w:space="0" w:color="auto"/>
              <w:right w:val="single" w:sz="4" w:space="0" w:color="auto"/>
            </w:tcBorders>
            <w:vAlign w:val="center"/>
            <w:hideMark/>
          </w:tcPr>
          <w:p w14:paraId="51DC3A15"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Comisiones de la Deuda Pública</w:t>
            </w:r>
          </w:p>
        </w:tc>
        <w:tc>
          <w:tcPr>
            <w:tcW w:w="1389" w:type="pct"/>
            <w:tcBorders>
              <w:top w:val="nil"/>
              <w:left w:val="nil"/>
              <w:bottom w:val="single" w:sz="4" w:space="0" w:color="auto"/>
              <w:right w:val="single" w:sz="4" w:space="0" w:color="auto"/>
            </w:tcBorders>
            <w:vAlign w:val="center"/>
            <w:hideMark/>
          </w:tcPr>
          <w:p w14:paraId="08AD0D5A"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248DB507"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1B041C1C" w14:textId="10095908"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9400</w:t>
            </w:r>
          </w:p>
        </w:tc>
        <w:tc>
          <w:tcPr>
            <w:tcW w:w="2792" w:type="pct"/>
            <w:tcBorders>
              <w:top w:val="nil"/>
              <w:left w:val="nil"/>
              <w:bottom w:val="single" w:sz="4" w:space="0" w:color="auto"/>
              <w:right w:val="single" w:sz="4" w:space="0" w:color="auto"/>
            </w:tcBorders>
            <w:vAlign w:val="center"/>
            <w:hideMark/>
          </w:tcPr>
          <w:p w14:paraId="07B717F2"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Gastos de la Deuda Pública</w:t>
            </w:r>
          </w:p>
        </w:tc>
        <w:tc>
          <w:tcPr>
            <w:tcW w:w="1389" w:type="pct"/>
            <w:tcBorders>
              <w:top w:val="nil"/>
              <w:left w:val="nil"/>
              <w:bottom w:val="single" w:sz="4" w:space="0" w:color="auto"/>
              <w:right w:val="single" w:sz="4" w:space="0" w:color="auto"/>
            </w:tcBorders>
            <w:vAlign w:val="center"/>
            <w:hideMark/>
          </w:tcPr>
          <w:p w14:paraId="161E541E"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011A8E4E"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6B6694DF" w14:textId="5AC676F7"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9500</w:t>
            </w:r>
          </w:p>
        </w:tc>
        <w:tc>
          <w:tcPr>
            <w:tcW w:w="2792" w:type="pct"/>
            <w:tcBorders>
              <w:top w:val="nil"/>
              <w:left w:val="nil"/>
              <w:bottom w:val="single" w:sz="4" w:space="0" w:color="auto"/>
              <w:right w:val="single" w:sz="4" w:space="0" w:color="auto"/>
            </w:tcBorders>
            <w:vAlign w:val="center"/>
            <w:hideMark/>
          </w:tcPr>
          <w:p w14:paraId="596A2C37"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Costo por Coberturas</w:t>
            </w:r>
          </w:p>
        </w:tc>
        <w:tc>
          <w:tcPr>
            <w:tcW w:w="1389" w:type="pct"/>
            <w:tcBorders>
              <w:top w:val="nil"/>
              <w:left w:val="nil"/>
              <w:bottom w:val="single" w:sz="4" w:space="0" w:color="auto"/>
              <w:right w:val="single" w:sz="4" w:space="0" w:color="auto"/>
            </w:tcBorders>
            <w:vAlign w:val="center"/>
            <w:hideMark/>
          </w:tcPr>
          <w:p w14:paraId="592F27E6"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18043D82"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72D20174" w14:textId="57B7C272"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9600</w:t>
            </w:r>
          </w:p>
        </w:tc>
        <w:tc>
          <w:tcPr>
            <w:tcW w:w="2792" w:type="pct"/>
            <w:tcBorders>
              <w:top w:val="nil"/>
              <w:left w:val="nil"/>
              <w:bottom w:val="single" w:sz="4" w:space="0" w:color="auto"/>
              <w:right w:val="single" w:sz="4" w:space="0" w:color="auto"/>
            </w:tcBorders>
            <w:vAlign w:val="center"/>
            <w:hideMark/>
          </w:tcPr>
          <w:p w14:paraId="7D8EA50A"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Apoyos Financieros</w:t>
            </w:r>
          </w:p>
        </w:tc>
        <w:tc>
          <w:tcPr>
            <w:tcW w:w="1389" w:type="pct"/>
            <w:tcBorders>
              <w:top w:val="nil"/>
              <w:left w:val="nil"/>
              <w:bottom w:val="single" w:sz="4" w:space="0" w:color="auto"/>
              <w:right w:val="single" w:sz="4" w:space="0" w:color="auto"/>
            </w:tcBorders>
            <w:vAlign w:val="center"/>
            <w:hideMark/>
          </w:tcPr>
          <w:p w14:paraId="645E7D92"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F1406A" w:rsidRPr="001A2172" w14:paraId="45A7B875" w14:textId="77777777" w:rsidTr="00F1406A">
        <w:trPr>
          <w:trHeight w:val="300"/>
        </w:trPr>
        <w:tc>
          <w:tcPr>
            <w:tcW w:w="819" w:type="pct"/>
            <w:tcBorders>
              <w:top w:val="nil"/>
              <w:left w:val="single" w:sz="4" w:space="0" w:color="auto"/>
              <w:bottom w:val="single" w:sz="4" w:space="0" w:color="auto"/>
              <w:right w:val="single" w:sz="4" w:space="0" w:color="auto"/>
            </w:tcBorders>
            <w:noWrap/>
            <w:vAlign w:val="center"/>
            <w:hideMark/>
          </w:tcPr>
          <w:p w14:paraId="75B8542D" w14:textId="21893663" w:rsidR="00F1406A" w:rsidRPr="001A2172" w:rsidRDefault="00F1406A" w:rsidP="00F1406A">
            <w:pPr>
              <w:spacing w:after="0" w:line="240" w:lineRule="auto"/>
              <w:jc w:val="center"/>
              <w:rPr>
                <w:rFonts w:eastAsia="Times New Roman"/>
                <w:color w:val="000000"/>
                <w:sz w:val="16"/>
                <w:szCs w:val="16"/>
                <w:lang w:eastAsia="es-MX"/>
              </w:rPr>
            </w:pPr>
            <w:r w:rsidRPr="001A2172">
              <w:rPr>
                <w:rFonts w:eastAsia="Times New Roman"/>
                <w:color w:val="000000"/>
                <w:sz w:val="16"/>
                <w:szCs w:val="16"/>
                <w:lang w:eastAsia="es-MX"/>
              </w:rPr>
              <w:t> </w:t>
            </w:r>
            <w:r w:rsidR="00683638" w:rsidRPr="001A2172">
              <w:rPr>
                <w:rFonts w:eastAsia="Times New Roman"/>
                <w:color w:val="000000"/>
                <w:sz w:val="16"/>
                <w:szCs w:val="16"/>
                <w:lang w:eastAsia="es-MX"/>
              </w:rPr>
              <w:t>9900</w:t>
            </w:r>
          </w:p>
        </w:tc>
        <w:tc>
          <w:tcPr>
            <w:tcW w:w="2792" w:type="pct"/>
            <w:tcBorders>
              <w:top w:val="nil"/>
              <w:left w:val="nil"/>
              <w:bottom w:val="single" w:sz="4" w:space="0" w:color="auto"/>
              <w:right w:val="single" w:sz="4" w:space="0" w:color="auto"/>
            </w:tcBorders>
            <w:vAlign w:val="center"/>
            <w:hideMark/>
          </w:tcPr>
          <w:p w14:paraId="3B824C24" w14:textId="77777777" w:rsidR="00F1406A" w:rsidRPr="001A2172" w:rsidRDefault="00F1406A" w:rsidP="00F1406A">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Adeudos de Ejercicios Fiscales Anteriores (ADEFAS)</w:t>
            </w:r>
          </w:p>
        </w:tc>
        <w:tc>
          <w:tcPr>
            <w:tcW w:w="1389" w:type="pct"/>
            <w:tcBorders>
              <w:top w:val="nil"/>
              <w:left w:val="nil"/>
              <w:bottom w:val="single" w:sz="4" w:space="0" w:color="auto"/>
              <w:right w:val="single" w:sz="4" w:space="0" w:color="auto"/>
            </w:tcBorders>
            <w:vAlign w:val="center"/>
            <w:hideMark/>
          </w:tcPr>
          <w:p w14:paraId="10AFDC6B" w14:textId="77777777" w:rsidR="00F1406A" w:rsidRPr="001A2172" w:rsidRDefault="00F1406A" w:rsidP="00F1406A">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bl>
    <w:p w14:paraId="30A37A89" w14:textId="3F69AD98" w:rsidR="00AC4995" w:rsidRPr="001A2172" w:rsidRDefault="00AC4995" w:rsidP="00705BFE">
      <w:pPr>
        <w:spacing w:line="276" w:lineRule="auto"/>
        <w:ind w:left="569"/>
        <w:rPr>
          <w:sz w:val="16"/>
          <w:szCs w:val="16"/>
        </w:rPr>
      </w:pPr>
      <w:r w:rsidRPr="001A2172">
        <w:rPr>
          <w:rFonts w:eastAsia="Bookman Old Style"/>
          <w:sz w:val="16"/>
          <w:szCs w:val="16"/>
        </w:rPr>
        <w:t xml:space="preserve"> </w:t>
      </w:r>
      <w:r w:rsidRPr="001A2172">
        <w:rPr>
          <w:sz w:val="16"/>
          <w:szCs w:val="16"/>
        </w:rPr>
        <w:t xml:space="preserve"> </w:t>
      </w:r>
    </w:p>
    <w:p w14:paraId="511DBACD" w14:textId="0B30BB85" w:rsidR="005B6A9B" w:rsidRPr="001A2172" w:rsidRDefault="00CD470C" w:rsidP="005B22FC">
      <w:pPr>
        <w:pStyle w:val="Ttulo3"/>
      </w:pPr>
      <w:bookmarkStart w:id="34" w:name="_Toc145067665"/>
      <w:bookmarkStart w:id="35" w:name="_Toc145068141"/>
      <w:bookmarkStart w:id="36" w:name="_Toc145069687"/>
      <w:bookmarkStart w:id="37" w:name="_Toc219277548"/>
      <w:r w:rsidRPr="001A2172">
        <w:t>Clasificación Administrativa</w:t>
      </w:r>
      <w:bookmarkEnd w:id="34"/>
      <w:bookmarkEnd w:id="35"/>
      <w:bookmarkEnd w:id="36"/>
      <w:r w:rsidR="00406BE3" w:rsidRPr="001A2172">
        <w:t>.</w:t>
      </w:r>
      <w:bookmarkEnd w:id="37"/>
    </w:p>
    <w:tbl>
      <w:tblPr>
        <w:tblW w:w="5000" w:type="pct"/>
        <w:tblCellMar>
          <w:left w:w="70" w:type="dxa"/>
          <w:right w:w="70" w:type="dxa"/>
        </w:tblCellMar>
        <w:tblLook w:val="04A0" w:firstRow="1" w:lastRow="0" w:firstColumn="1" w:lastColumn="0" w:noHBand="0" w:noVBand="1"/>
      </w:tblPr>
      <w:tblGrid>
        <w:gridCol w:w="4871"/>
        <w:gridCol w:w="3957"/>
      </w:tblGrid>
      <w:tr w:rsidR="0005394C" w:rsidRPr="001A2172" w14:paraId="37DE89E2" w14:textId="77777777" w:rsidTr="00BF7E68">
        <w:trPr>
          <w:trHeight w:val="61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399D331" w14:textId="77777777" w:rsidR="00374140" w:rsidRPr="001A2172" w:rsidRDefault="00374140" w:rsidP="006B0468">
            <w:pPr>
              <w:jc w:val="center"/>
              <w:rPr>
                <w:rFonts w:eastAsia="Times New Roman"/>
                <w:b/>
                <w:bCs/>
                <w:sz w:val="16"/>
                <w:szCs w:val="16"/>
                <w:lang w:eastAsia="es-MX"/>
              </w:rPr>
            </w:pPr>
            <w:r w:rsidRPr="001A2172">
              <w:rPr>
                <w:rFonts w:eastAsia="Times New Roman"/>
                <w:b/>
                <w:bCs/>
                <w:sz w:val="16"/>
                <w:szCs w:val="16"/>
                <w:lang w:eastAsia="es-MX"/>
              </w:rPr>
              <w:t>INSTITUTO ELECTORAL DE QUINTANA ROO</w:t>
            </w:r>
          </w:p>
          <w:p w14:paraId="6B8DBED3" w14:textId="53144D5A" w:rsidR="00374140" w:rsidRPr="001A2172" w:rsidRDefault="00374140" w:rsidP="006B0468">
            <w:pPr>
              <w:spacing w:after="0" w:line="240" w:lineRule="auto"/>
              <w:jc w:val="center"/>
              <w:rPr>
                <w:rFonts w:eastAsia="Times New Roman"/>
                <w:b/>
                <w:bCs/>
                <w:sz w:val="16"/>
                <w:szCs w:val="16"/>
                <w:lang w:eastAsia="es-MX"/>
              </w:rPr>
            </w:pPr>
            <w:r w:rsidRPr="001A2172">
              <w:rPr>
                <w:rFonts w:eastAsia="Times New Roman"/>
                <w:b/>
                <w:bCs/>
                <w:sz w:val="16"/>
                <w:szCs w:val="16"/>
                <w:lang w:eastAsia="es-MX"/>
              </w:rPr>
              <w:t xml:space="preserve">PRESUPUESTO DE EGRESOS </w:t>
            </w:r>
            <w:r w:rsidR="00225DB9" w:rsidRPr="001A2172">
              <w:rPr>
                <w:rFonts w:eastAsia="Times New Roman"/>
                <w:b/>
                <w:bCs/>
                <w:sz w:val="16"/>
                <w:szCs w:val="16"/>
                <w:lang w:eastAsia="es-MX"/>
              </w:rPr>
              <w:t xml:space="preserve">PARA EL EJERCICIO FISCAL </w:t>
            </w:r>
            <w:r w:rsidRPr="001A2172">
              <w:rPr>
                <w:rFonts w:eastAsia="Times New Roman"/>
                <w:b/>
                <w:bCs/>
                <w:sz w:val="16"/>
                <w:szCs w:val="16"/>
                <w:lang w:eastAsia="es-MX"/>
              </w:rPr>
              <w:t>2026</w:t>
            </w:r>
          </w:p>
        </w:tc>
      </w:tr>
      <w:tr w:rsidR="0005394C" w:rsidRPr="001A2172" w14:paraId="52C4FC95" w14:textId="77777777" w:rsidTr="00BF7E68">
        <w:trPr>
          <w:trHeight w:val="300"/>
          <w:tblHeader/>
        </w:trPr>
        <w:tc>
          <w:tcPr>
            <w:tcW w:w="2759" w:type="pct"/>
            <w:tcBorders>
              <w:top w:val="single" w:sz="4" w:space="0" w:color="auto"/>
              <w:left w:val="single" w:sz="4" w:space="0" w:color="auto"/>
              <w:bottom w:val="single" w:sz="4" w:space="0" w:color="auto"/>
              <w:right w:val="single" w:sz="4" w:space="0" w:color="auto"/>
            </w:tcBorders>
            <w:vAlign w:val="center"/>
            <w:hideMark/>
          </w:tcPr>
          <w:p w14:paraId="4DC82CEC" w14:textId="77777777" w:rsidR="006B0468" w:rsidRPr="001A2172" w:rsidRDefault="006B0468" w:rsidP="006B0468">
            <w:pPr>
              <w:jc w:val="center"/>
              <w:rPr>
                <w:rFonts w:eastAsia="Times New Roman"/>
                <w:b/>
                <w:bCs/>
                <w:sz w:val="16"/>
                <w:szCs w:val="16"/>
                <w:lang w:eastAsia="es-MX"/>
              </w:rPr>
            </w:pPr>
            <w:r w:rsidRPr="001A2172">
              <w:rPr>
                <w:rFonts w:eastAsia="Times New Roman"/>
                <w:b/>
                <w:bCs/>
                <w:sz w:val="16"/>
                <w:szCs w:val="16"/>
                <w:lang w:eastAsia="es-MX"/>
              </w:rPr>
              <w:t>Clasificación Administrativa</w:t>
            </w:r>
          </w:p>
        </w:tc>
        <w:tc>
          <w:tcPr>
            <w:tcW w:w="2241" w:type="pct"/>
            <w:tcBorders>
              <w:top w:val="single" w:sz="4" w:space="0" w:color="auto"/>
              <w:left w:val="nil"/>
              <w:bottom w:val="single" w:sz="4" w:space="0" w:color="auto"/>
              <w:right w:val="single" w:sz="4" w:space="0" w:color="auto"/>
            </w:tcBorders>
            <w:vAlign w:val="center"/>
            <w:hideMark/>
          </w:tcPr>
          <w:p w14:paraId="13703599" w14:textId="77777777" w:rsidR="006B0468" w:rsidRPr="001A2172" w:rsidRDefault="006B0468" w:rsidP="006B0468">
            <w:pPr>
              <w:jc w:val="center"/>
              <w:rPr>
                <w:rFonts w:eastAsia="Times New Roman"/>
                <w:b/>
                <w:bCs/>
                <w:sz w:val="16"/>
                <w:szCs w:val="16"/>
                <w:lang w:eastAsia="es-MX"/>
              </w:rPr>
            </w:pPr>
            <w:r w:rsidRPr="001A2172">
              <w:rPr>
                <w:rFonts w:eastAsia="Times New Roman"/>
                <w:b/>
                <w:bCs/>
                <w:sz w:val="16"/>
                <w:szCs w:val="16"/>
                <w:lang w:eastAsia="es-MX"/>
              </w:rPr>
              <w:t>Importe</w:t>
            </w:r>
          </w:p>
        </w:tc>
      </w:tr>
      <w:tr w:rsidR="0005394C" w:rsidRPr="001A2172" w14:paraId="5A8545AC" w14:textId="77777777" w:rsidTr="006B0468">
        <w:trPr>
          <w:trHeight w:val="450"/>
        </w:trPr>
        <w:tc>
          <w:tcPr>
            <w:tcW w:w="2759" w:type="pct"/>
            <w:tcBorders>
              <w:top w:val="nil"/>
              <w:left w:val="single" w:sz="4" w:space="0" w:color="auto"/>
              <w:bottom w:val="single" w:sz="4" w:space="0" w:color="auto"/>
              <w:right w:val="single" w:sz="4" w:space="0" w:color="auto"/>
            </w:tcBorders>
            <w:vAlign w:val="center"/>
            <w:hideMark/>
          </w:tcPr>
          <w:p w14:paraId="6A1ABD56" w14:textId="77777777" w:rsidR="006B0468" w:rsidRPr="001A2172" w:rsidRDefault="006B0468" w:rsidP="006B0468">
            <w:pPr>
              <w:rPr>
                <w:rFonts w:eastAsia="Times New Roman"/>
                <w:b/>
                <w:bCs/>
                <w:sz w:val="16"/>
                <w:szCs w:val="16"/>
                <w:lang w:eastAsia="es-MX"/>
              </w:rPr>
            </w:pPr>
            <w:r w:rsidRPr="001A2172">
              <w:rPr>
                <w:rFonts w:eastAsia="Times New Roman"/>
                <w:b/>
                <w:bCs/>
                <w:sz w:val="16"/>
                <w:szCs w:val="16"/>
                <w:lang w:eastAsia="es-MX"/>
              </w:rPr>
              <w:t>2.0.0.0.0 SECTOR PÚBLICO DE LAS ENTIDADES FEDERATIVAS</w:t>
            </w:r>
          </w:p>
        </w:tc>
        <w:tc>
          <w:tcPr>
            <w:tcW w:w="2241" w:type="pct"/>
            <w:tcBorders>
              <w:top w:val="nil"/>
              <w:left w:val="nil"/>
              <w:bottom w:val="single" w:sz="4" w:space="0" w:color="auto"/>
              <w:right w:val="single" w:sz="4" w:space="0" w:color="auto"/>
            </w:tcBorders>
            <w:vAlign w:val="center"/>
            <w:hideMark/>
          </w:tcPr>
          <w:p w14:paraId="1EDE8AF3" w14:textId="08B87E96" w:rsidR="006B0468" w:rsidRPr="001A2172" w:rsidRDefault="00BF7E68" w:rsidP="00BF7E68">
            <w:pPr>
              <w:spacing w:line="240" w:lineRule="auto"/>
              <w:jc w:val="right"/>
              <w:rPr>
                <w:rFonts w:eastAsia="Times New Roman"/>
                <w:b/>
                <w:bCs/>
                <w:color w:val="000000"/>
                <w:sz w:val="16"/>
                <w:szCs w:val="16"/>
                <w:lang w:eastAsia="es-MX"/>
              </w:rPr>
            </w:pPr>
            <w:r w:rsidRPr="001A2172">
              <w:rPr>
                <w:b/>
                <w:bCs/>
                <w:color w:val="000000"/>
                <w:sz w:val="16"/>
                <w:szCs w:val="16"/>
              </w:rPr>
              <w:t>219,663,150</w:t>
            </w:r>
          </w:p>
        </w:tc>
      </w:tr>
      <w:tr w:rsidR="0005394C" w:rsidRPr="001A2172" w14:paraId="51360263" w14:textId="77777777" w:rsidTr="006B0468">
        <w:trPr>
          <w:trHeight w:val="300"/>
        </w:trPr>
        <w:tc>
          <w:tcPr>
            <w:tcW w:w="2759" w:type="pct"/>
            <w:tcBorders>
              <w:top w:val="nil"/>
              <w:left w:val="single" w:sz="4" w:space="0" w:color="auto"/>
              <w:bottom w:val="single" w:sz="4" w:space="0" w:color="auto"/>
              <w:right w:val="single" w:sz="4" w:space="0" w:color="auto"/>
            </w:tcBorders>
            <w:vAlign w:val="center"/>
            <w:hideMark/>
          </w:tcPr>
          <w:p w14:paraId="45CEB691" w14:textId="77777777" w:rsidR="006B0468" w:rsidRPr="001A2172" w:rsidRDefault="006B0468" w:rsidP="006B0468">
            <w:pPr>
              <w:jc w:val="both"/>
              <w:rPr>
                <w:rFonts w:eastAsia="Times New Roman"/>
                <w:b/>
                <w:bCs/>
                <w:sz w:val="16"/>
                <w:szCs w:val="16"/>
                <w:lang w:eastAsia="es-MX"/>
              </w:rPr>
            </w:pPr>
            <w:r w:rsidRPr="001A2172">
              <w:rPr>
                <w:rFonts w:eastAsia="Times New Roman"/>
                <w:b/>
                <w:bCs/>
                <w:sz w:val="16"/>
                <w:szCs w:val="16"/>
                <w:lang w:eastAsia="es-MX"/>
              </w:rPr>
              <w:t>2.1.0.0.0 SECTOR PÚBLICO NO FINANCIERO</w:t>
            </w:r>
          </w:p>
        </w:tc>
        <w:tc>
          <w:tcPr>
            <w:tcW w:w="2241" w:type="pct"/>
            <w:tcBorders>
              <w:top w:val="nil"/>
              <w:left w:val="nil"/>
              <w:bottom w:val="single" w:sz="4" w:space="0" w:color="auto"/>
              <w:right w:val="single" w:sz="4" w:space="0" w:color="auto"/>
            </w:tcBorders>
            <w:vAlign w:val="center"/>
            <w:hideMark/>
          </w:tcPr>
          <w:p w14:paraId="263EC5C6" w14:textId="3E160115" w:rsidR="006B0468" w:rsidRPr="001A2172" w:rsidRDefault="00BF7E68" w:rsidP="00BF7E68">
            <w:pPr>
              <w:spacing w:line="240" w:lineRule="auto"/>
              <w:jc w:val="right"/>
              <w:rPr>
                <w:rFonts w:eastAsia="Times New Roman"/>
                <w:color w:val="000000"/>
                <w:sz w:val="16"/>
                <w:szCs w:val="16"/>
                <w:lang w:eastAsia="es-MX"/>
              </w:rPr>
            </w:pPr>
            <w:r w:rsidRPr="001A2172">
              <w:rPr>
                <w:color w:val="000000"/>
                <w:sz w:val="16"/>
                <w:szCs w:val="16"/>
              </w:rPr>
              <w:t>219,663,150</w:t>
            </w:r>
          </w:p>
        </w:tc>
      </w:tr>
      <w:tr w:rsidR="0005394C" w:rsidRPr="001A2172" w14:paraId="2D4F5E4C" w14:textId="77777777" w:rsidTr="006B0468">
        <w:trPr>
          <w:trHeight w:val="450"/>
        </w:trPr>
        <w:tc>
          <w:tcPr>
            <w:tcW w:w="2759" w:type="pct"/>
            <w:tcBorders>
              <w:top w:val="nil"/>
              <w:left w:val="single" w:sz="4" w:space="0" w:color="auto"/>
              <w:bottom w:val="single" w:sz="4" w:space="0" w:color="auto"/>
              <w:right w:val="single" w:sz="4" w:space="0" w:color="auto"/>
            </w:tcBorders>
            <w:vAlign w:val="center"/>
            <w:hideMark/>
          </w:tcPr>
          <w:p w14:paraId="2006786B" w14:textId="77777777" w:rsidR="006B0468" w:rsidRPr="001A2172" w:rsidRDefault="006B0468" w:rsidP="006B0468">
            <w:pPr>
              <w:jc w:val="both"/>
              <w:rPr>
                <w:rFonts w:eastAsia="Times New Roman"/>
                <w:b/>
                <w:bCs/>
                <w:sz w:val="16"/>
                <w:szCs w:val="16"/>
                <w:lang w:eastAsia="es-MX"/>
              </w:rPr>
            </w:pPr>
            <w:r w:rsidRPr="001A2172">
              <w:rPr>
                <w:rFonts w:eastAsia="Times New Roman"/>
                <w:b/>
                <w:bCs/>
                <w:sz w:val="16"/>
                <w:szCs w:val="16"/>
                <w:lang w:eastAsia="es-MX"/>
              </w:rPr>
              <w:t>2.1.1.0.0 GOBIERNO GENERAL ESTATAL O DEL DISTRITO FEDERAL</w:t>
            </w:r>
          </w:p>
        </w:tc>
        <w:tc>
          <w:tcPr>
            <w:tcW w:w="2241" w:type="pct"/>
            <w:tcBorders>
              <w:top w:val="nil"/>
              <w:left w:val="nil"/>
              <w:bottom w:val="single" w:sz="4" w:space="0" w:color="auto"/>
              <w:right w:val="single" w:sz="4" w:space="0" w:color="auto"/>
            </w:tcBorders>
            <w:vAlign w:val="center"/>
            <w:hideMark/>
          </w:tcPr>
          <w:p w14:paraId="33465C4A" w14:textId="250101DF" w:rsidR="006B0468" w:rsidRPr="001A2172" w:rsidRDefault="00BF7E68" w:rsidP="00BF7E68">
            <w:pPr>
              <w:spacing w:line="240" w:lineRule="auto"/>
              <w:jc w:val="right"/>
              <w:rPr>
                <w:rFonts w:eastAsia="Times New Roman"/>
                <w:color w:val="000000"/>
                <w:sz w:val="16"/>
                <w:szCs w:val="16"/>
                <w:lang w:eastAsia="es-MX"/>
              </w:rPr>
            </w:pPr>
            <w:r w:rsidRPr="001A2172">
              <w:rPr>
                <w:color w:val="000000"/>
                <w:sz w:val="16"/>
                <w:szCs w:val="16"/>
              </w:rPr>
              <w:t>219,663,150</w:t>
            </w:r>
          </w:p>
        </w:tc>
      </w:tr>
      <w:tr w:rsidR="0005394C" w:rsidRPr="001A2172" w14:paraId="16E82779" w14:textId="77777777" w:rsidTr="006B0468">
        <w:trPr>
          <w:trHeight w:val="300"/>
        </w:trPr>
        <w:tc>
          <w:tcPr>
            <w:tcW w:w="2759" w:type="pct"/>
            <w:tcBorders>
              <w:top w:val="nil"/>
              <w:left w:val="single" w:sz="4" w:space="0" w:color="auto"/>
              <w:bottom w:val="single" w:sz="4" w:space="0" w:color="auto"/>
              <w:right w:val="single" w:sz="4" w:space="0" w:color="auto"/>
            </w:tcBorders>
            <w:vAlign w:val="center"/>
            <w:hideMark/>
          </w:tcPr>
          <w:p w14:paraId="58E15429" w14:textId="77777777" w:rsidR="006B0468" w:rsidRPr="001A2172" w:rsidRDefault="006B0468" w:rsidP="006B0468">
            <w:pPr>
              <w:jc w:val="both"/>
              <w:rPr>
                <w:rFonts w:eastAsia="Times New Roman"/>
                <w:sz w:val="16"/>
                <w:szCs w:val="16"/>
                <w:lang w:eastAsia="es-MX"/>
              </w:rPr>
            </w:pPr>
            <w:r w:rsidRPr="001A2172">
              <w:rPr>
                <w:rFonts w:eastAsia="Times New Roman"/>
                <w:sz w:val="16"/>
                <w:szCs w:val="16"/>
                <w:lang w:eastAsia="es-MX"/>
              </w:rPr>
              <w:t>2.1.1.1.0 Gobierno Estatal</w:t>
            </w:r>
          </w:p>
        </w:tc>
        <w:tc>
          <w:tcPr>
            <w:tcW w:w="2241" w:type="pct"/>
            <w:tcBorders>
              <w:top w:val="nil"/>
              <w:left w:val="nil"/>
              <w:bottom w:val="single" w:sz="4" w:space="0" w:color="auto"/>
              <w:right w:val="single" w:sz="4" w:space="0" w:color="auto"/>
            </w:tcBorders>
            <w:vAlign w:val="center"/>
            <w:hideMark/>
          </w:tcPr>
          <w:p w14:paraId="57669ED5" w14:textId="77777777" w:rsidR="006B0468" w:rsidRPr="001A2172" w:rsidRDefault="006B0468" w:rsidP="006B0468">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44BA298E" w14:textId="77777777" w:rsidTr="006B0468">
        <w:trPr>
          <w:trHeight w:val="300"/>
        </w:trPr>
        <w:tc>
          <w:tcPr>
            <w:tcW w:w="2759" w:type="pct"/>
            <w:tcBorders>
              <w:top w:val="nil"/>
              <w:left w:val="single" w:sz="4" w:space="0" w:color="auto"/>
              <w:bottom w:val="single" w:sz="4" w:space="0" w:color="auto"/>
              <w:right w:val="single" w:sz="4" w:space="0" w:color="auto"/>
            </w:tcBorders>
            <w:vAlign w:val="center"/>
            <w:hideMark/>
          </w:tcPr>
          <w:p w14:paraId="633F1B7B" w14:textId="77777777" w:rsidR="006B0468" w:rsidRPr="001A2172" w:rsidRDefault="006B0468" w:rsidP="006B0468">
            <w:pPr>
              <w:jc w:val="both"/>
              <w:rPr>
                <w:rFonts w:eastAsia="Times New Roman"/>
                <w:sz w:val="16"/>
                <w:szCs w:val="16"/>
                <w:lang w:eastAsia="es-MX"/>
              </w:rPr>
            </w:pPr>
            <w:r w:rsidRPr="001A2172">
              <w:rPr>
                <w:rFonts w:eastAsia="Times New Roman"/>
                <w:sz w:val="16"/>
                <w:szCs w:val="16"/>
                <w:lang w:eastAsia="es-MX"/>
              </w:rPr>
              <w:t>2.1.1.1.1 Poder Ejecutivo</w:t>
            </w:r>
          </w:p>
        </w:tc>
        <w:tc>
          <w:tcPr>
            <w:tcW w:w="2241" w:type="pct"/>
            <w:tcBorders>
              <w:top w:val="nil"/>
              <w:left w:val="nil"/>
              <w:bottom w:val="single" w:sz="4" w:space="0" w:color="auto"/>
              <w:right w:val="single" w:sz="4" w:space="0" w:color="auto"/>
            </w:tcBorders>
            <w:vAlign w:val="center"/>
            <w:hideMark/>
          </w:tcPr>
          <w:p w14:paraId="070E2550" w14:textId="77777777" w:rsidR="006B0468" w:rsidRPr="001A2172" w:rsidRDefault="006B0468" w:rsidP="006B0468">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15A738FF" w14:textId="77777777" w:rsidTr="006B0468">
        <w:trPr>
          <w:trHeight w:val="300"/>
        </w:trPr>
        <w:tc>
          <w:tcPr>
            <w:tcW w:w="2759" w:type="pct"/>
            <w:tcBorders>
              <w:top w:val="nil"/>
              <w:left w:val="single" w:sz="4" w:space="0" w:color="auto"/>
              <w:bottom w:val="single" w:sz="4" w:space="0" w:color="auto"/>
              <w:right w:val="single" w:sz="4" w:space="0" w:color="auto"/>
            </w:tcBorders>
            <w:vAlign w:val="center"/>
            <w:hideMark/>
          </w:tcPr>
          <w:p w14:paraId="34D90EF8" w14:textId="77777777" w:rsidR="006B0468" w:rsidRPr="001A2172" w:rsidRDefault="006B0468" w:rsidP="006B0468">
            <w:pPr>
              <w:jc w:val="both"/>
              <w:rPr>
                <w:rFonts w:eastAsia="Times New Roman"/>
                <w:sz w:val="16"/>
                <w:szCs w:val="16"/>
                <w:lang w:eastAsia="es-MX"/>
              </w:rPr>
            </w:pPr>
            <w:r w:rsidRPr="001A2172">
              <w:rPr>
                <w:rFonts w:eastAsia="Times New Roman"/>
                <w:sz w:val="16"/>
                <w:szCs w:val="16"/>
                <w:lang w:eastAsia="es-MX"/>
              </w:rPr>
              <w:t>2.1.1.1.2 Poder Legislativo</w:t>
            </w:r>
          </w:p>
        </w:tc>
        <w:tc>
          <w:tcPr>
            <w:tcW w:w="2241" w:type="pct"/>
            <w:tcBorders>
              <w:top w:val="nil"/>
              <w:left w:val="nil"/>
              <w:bottom w:val="single" w:sz="4" w:space="0" w:color="auto"/>
              <w:right w:val="single" w:sz="4" w:space="0" w:color="auto"/>
            </w:tcBorders>
            <w:vAlign w:val="center"/>
            <w:hideMark/>
          </w:tcPr>
          <w:p w14:paraId="06200688" w14:textId="77777777" w:rsidR="006B0468" w:rsidRPr="001A2172" w:rsidRDefault="006B0468" w:rsidP="006B0468">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739EBF3F" w14:textId="77777777" w:rsidTr="006B0468">
        <w:trPr>
          <w:trHeight w:val="300"/>
        </w:trPr>
        <w:tc>
          <w:tcPr>
            <w:tcW w:w="2759" w:type="pct"/>
            <w:tcBorders>
              <w:top w:val="nil"/>
              <w:left w:val="single" w:sz="4" w:space="0" w:color="auto"/>
              <w:bottom w:val="single" w:sz="4" w:space="0" w:color="auto"/>
              <w:right w:val="single" w:sz="4" w:space="0" w:color="auto"/>
            </w:tcBorders>
            <w:vAlign w:val="center"/>
            <w:hideMark/>
          </w:tcPr>
          <w:p w14:paraId="4B423AD8" w14:textId="77777777" w:rsidR="006B0468" w:rsidRPr="001A2172" w:rsidRDefault="006B0468" w:rsidP="006B0468">
            <w:pPr>
              <w:jc w:val="both"/>
              <w:rPr>
                <w:rFonts w:eastAsia="Times New Roman"/>
                <w:sz w:val="16"/>
                <w:szCs w:val="16"/>
                <w:lang w:eastAsia="es-MX"/>
              </w:rPr>
            </w:pPr>
            <w:r w:rsidRPr="001A2172">
              <w:rPr>
                <w:rFonts w:eastAsia="Times New Roman"/>
                <w:sz w:val="16"/>
                <w:szCs w:val="16"/>
                <w:lang w:eastAsia="es-MX"/>
              </w:rPr>
              <w:t>2.1.1.1.3 Poder Judicial</w:t>
            </w:r>
          </w:p>
        </w:tc>
        <w:tc>
          <w:tcPr>
            <w:tcW w:w="2241" w:type="pct"/>
            <w:tcBorders>
              <w:top w:val="nil"/>
              <w:left w:val="nil"/>
              <w:bottom w:val="single" w:sz="4" w:space="0" w:color="auto"/>
              <w:right w:val="single" w:sz="4" w:space="0" w:color="auto"/>
            </w:tcBorders>
            <w:vAlign w:val="center"/>
            <w:hideMark/>
          </w:tcPr>
          <w:p w14:paraId="46D850C0" w14:textId="77777777" w:rsidR="006B0468" w:rsidRPr="001A2172" w:rsidRDefault="006B0468" w:rsidP="006B0468">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1039FBCD" w14:textId="77777777" w:rsidTr="006B0468">
        <w:trPr>
          <w:trHeight w:val="300"/>
        </w:trPr>
        <w:tc>
          <w:tcPr>
            <w:tcW w:w="2759" w:type="pct"/>
            <w:tcBorders>
              <w:top w:val="nil"/>
              <w:left w:val="single" w:sz="4" w:space="0" w:color="auto"/>
              <w:bottom w:val="single" w:sz="4" w:space="0" w:color="auto"/>
              <w:right w:val="single" w:sz="4" w:space="0" w:color="auto"/>
            </w:tcBorders>
            <w:vAlign w:val="center"/>
            <w:hideMark/>
          </w:tcPr>
          <w:p w14:paraId="2C1BCA80" w14:textId="77777777" w:rsidR="006B0468" w:rsidRPr="001A2172" w:rsidRDefault="006B0468" w:rsidP="006B0468">
            <w:pPr>
              <w:jc w:val="both"/>
              <w:rPr>
                <w:rFonts w:eastAsia="Times New Roman"/>
                <w:sz w:val="16"/>
                <w:szCs w:val="16"/>
                <w:lang w:eastAsia="es-MX"/>
              </w:rPr>
            </w:pPr>
            <w:r w:rsidRPr="001A2172">
              <w:rPr>
                <w:rFonts w:eastAsia="Times New Roman"/>
                <w:sz w:val="16"/>
                <w:szCs w:val="16"/>
                <w:lang w:eastAsia="es-MX"/>
              </w:rPr>
              <w:t>2.1.1.1.4 Órganos Autónomos</w:t>
            </w:r>
          </w:p>
        </w:tc>
        <w:tc>
          <w:tcPr>
            <w:tcW w:w="2241" w:type="pct"/>
            <w:tcBorders>
              <w:top w:val="nil"/>
              <w:left w:val="nil"/>
              <w:bottom w:val="single" w:sz="4" w:space="0" w:color="auto"/>
              <w:right w:val="single" w:sz="4" w:space="0" w:color="auto"/>
            </w:tcBorders>
            <w:vAlign w:val="center"/>
            <w:hideMark/>
          </w:tcPr>
          <w:p w14:paraId="413458A8" w14:textId="70C05EF6" w:rsidR="006B0468" w:rsidRPr="001A2172" w:rsidRDefault="00BF7E68" w:rsidP="00BF7E68">
            <w:pPr>
              <w:spacing w:line="240" w:lineRule="auto"/>
              <w:jc w:val="right"/>
              <w:rPr>
                <w:rFonts w:eastAsia="Times New Roman"/>
                <w:b/>
                <w:bCs/>
                <w:color w:val="000000"/>
                <w:sz w:val="16"/>
                <w:szCs w:val="16"/>
                <w:lang w:eastAsia="es-MX"/>
              </w:rPr>
            </w:pPr>
            <w:r w:rsidRPr="001A2172">
              <w:rPr>
                <w:b/>
                <w:bCs/>
                <w:color w:val="000000"/>
                <w:sz w:val="16"/>
                <w:szCs w:val="16"/>
              </w:rPr>
              <w:t>219,663,150</w:t>
            </w:r>
          </w:p>
        </w:tc>
      </w:tr>
      <w:tr w:rsidR="006B0468" w:rsidRPr="001A2172" w14:paraId="750195A4" w14:textId="77777777" w:rsidTr="006B0468">
        <w:trPr>
          <w:trHeight w:val="450"/>
        </w:trPr>
        <w:tc>
          <w:tcPr>
            <w:tcW w:w="2759" w:type="pct"/>
            <w:tcBorders>
              <w:top w:val="nil"/>
              <w:left w:val="single" w:sz="4" w:space="0" w:color="auto"/>
              <w:bottom w:val="single" w:sz="4" w:space="0" w:color="auto"/>
              <w:right w:val="single" w:sz="4" w:space="0" w:color="auto"/>
            </w:tcBorders>
            <w:vAlign w:val="center"/>
            <w:hideMark/>
          </w:tcPr>
          <w:p w14:paraId="1B7DA7FD" w14:textId="77777777" w:rsidR="006B0468" w:rsidRPr="001A2172" w:rsidRDefault="006B0468" w:rsidP="006B0468">
            <w:pPr>
              <w:jc w:val="both"/>
              <w:rPr>
                <w:rFonts w:eastAsia="Times New Roman"/>
                <w:sz w:val="16"/>
                <w:szCs w:val="16"/>
                <w:lang w:eastAsia="es-MX"/>
              </w:rPr>
            </w:pPr>
            <w:r w:rsidRPr="001A2172">
              <w:rPr>
                <w:rFonts w:eastAsia="Times New Roman"/>
                <w:sz w:val="16"/>
                <w:szCs w:val="16"/>
                <w:lang w:eastAsia="es-MX"/>
              </w:rPr>
              <w:t>21114.01.1.01 Instituto Electoral de Quintana Roo</w:t>
            </w:r>
          </w:p>
        </w:tc>
        <w:tc>
          <w:tcPr>
            <w:tcW w:w="2241" w:type="pct"/>
            <w:tcBorders>
              <w:top w:val="nil"/>
              <w:left w:val="nil"/>
              <w:bottom w:val="single" w:sz="4" w:space="0" w:color="auto"/>
              <w:right w:val="single" w:sz="4" w:space="0" w:color="auto"/>
            </w:tcBorders>
            <w:vAlign w:val="center"/>
            <w:hideMark/>
          </w:tcPr>
          <w:p w14:paraId="3EA25772" w14:textId="788C48A0" w:rsidR="006B0468" w:rsidRPr="001A2172" w:rsidRDefault="00BF7E68" w:rsidP="00BF7E68">
            <w:pPr>
              <w:spacing w:line="240" w:lineRule="auto"/>
              <w:jc w:val="right"/>
              <w:rPr>
                <w:rFonts w:eastAsia="Times New Roman"/>
                <w:color w:val="000000"/>
                <w:sz w:val="16"/>
                <w:szCs w:val="16"/>
                <w:lang w:eastAsia="es-MX"/>
              </w:rPr>
            </w:pPr>
            <w:r w:rsidRPr="001A2172">
              <w:rPr>
                <w:color w:val="000000"/>
                <w:sz w:val="16"/>
                <w:szCs w:val="16"/>
              </w:rPr>
              <w:t>219,663,150</w:t>
            </w:r>
          </w:p>
        </w:tc>
      </w:tr>
    </w:tbl>
    <w:p w14:paraId="17DE7E42" w14:textId="77777777" w:rsidR="00AF6809" w:rsidRPr="001A2172" w:rsidRDefault="00AF6809" w:rsidP="005B6A9B">
      <w:pPr>
        <w:spacing w:line="276" w:lineRule="auto"/>
      </w:pPr>
    </w:p>
    <w:p w14:paraId="2D705C8D" w14:textId="67968DCB" w:rsidR="00AF6809" w:rsidRPr="001A2172" w:rsidRDefault="00AC4995" w:rsidP="005B22FC">
      <w:pPr>
        <w:pStyle w:val="Ttulo3"/>
      </w:pPr>
      <w:bookmarkStart w:id="38" w:name="_Toc145067666"/>
      <w:bookmarkStart w:id="39" w:name="_Toc145068142"/>
      <w:bookmarkStart w:id="40" w:name="_Toc145069688"/>
      <w:bookmarkStart w:id="41" w:name="_Toc219277549"/>
      <w:r w:rsidRPr="001A2172">
        <w:t>Clasifica</w:t>
      </w:r>
      <w:r w:rsidR="009A6263" w:rsidRPr="001A2172">
        <w:t>ción por Unidad Administrativa</w:t>
      </w:r>
      <w:bookmarkEnd w:id="38"/>
      <w:bookmarkEnd w:id="39"/>
      <w:bookmarkEnd w:id="40"/>
      <w:r w:rsidR="00406BE3" w:rsidRPr="001A2172">
        <w:t>.</w:t>
      </w:r>
      <w:bookmarkEnd w:id="41"/>
    </w:p>
    <w:tbl>
      <w:tblPr>
        <w:tblW w:w="5000" w:type="pct"/>
        <w:tblCellMar>
          <w:left w:w="70" w:type="dxa"/>
          <w:right w:w="70" w:type="dxa"/>
        </w:tblCellMar>
        <w:tblLook w:val="04A0" w:firstRow="1" w:lastRow="0" w:firstColumn="1" w:lastColumn="0" w:noHBand="0" w:noVBand="1"/>
      </w:tblPr>
      <w:tblGrid>
        <w:gridCol w:w="6842"/>
        <w:gridCol w:w="1986"/>
      </w:tblGrid>
      <w:tr w:rsidR="00576FB2" w:rsidRPr="001A2172" w14:paraId="42AA2C2D" w14:textId="77777777" w:rsidTr="00F40932">
        <w:trPr>
          <w:trHeight w:val="450"/>
          <w:tblHeader/>
        </w:trPr>
        <w:tc>
          <w:tcPr>
            <w:tcW w:w="5000" w:type="pct"/>
            <w:gridSpan w:val="2"/>
            <w:tcBorders>
              <w:top w:val="single" w:sz="4" w:space="0" w:color="auto"/>
              <w:left w:val="single" w:sz="4" w:space="0" w:color="auto"/>
              <w:bottom w:val="nil"/>
              <w:right w:val="single" w:sz="4" w:space="0" w:color="000000"/>
            </w:tcBorders>
            <w:vAlign w:val="center"/>
            <w:hideMark/>
          </w:tcPr>
          <w:p w14:paraId="09C416C5" w14:textId="77777777" w:rsidR="00576FB2" w:rsidRPr="001A2172" w:rsidRDefault="00576FB2" w:rsidP="00576FB2">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INSTITUTO ELECTORAL DE QUINTANA ROO</w:t>
            </w:r>
          </w:p>
        </w:tc>
      </w:tr>
      <w:tr w:rsidR="00576FB2" w:rsidRPr="001A2172" w14:paraId="2A6FE95E" w14:textId="77777777" w:rsidTr="00F40932">
        <w:trPr>
          <w:trHeight w:val="300"/>
          <w:tblHeader/>
        </w:trPr>
        <w:tc>
          <w:tcPr>
            <w:tcW w:w="5000" w:type="pct"/>
            <w:gridSpan w:val="2"/>
            <w:tcBorders>
              <w:top w:val="nil"/>
              <w:left w:val="single" w:sz="4" w:space="0" w:color="auto"/>
              <w:bottom w:val="single" w:sz="4" w:space="0" w:color="auto"/>
              <w:right w:val="single" w:sz="4" w:space="0" w:color="000000"/>
            </w:tcBorders>
            <w:vAlign w:val="center"/>
            <w:hideMark/>
          </w:tcPr>
          <w:p w14:paraId="156DA56C" w14:textId="65FC7347" w:rsidR="00576FB2" w:rsidRPr="001A2172" w:rsidRDefault="00576FB2" w:rsidP="00576FB2">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 xml:space="preserve">PRESUPUESTO DE EGRESOS </w:t>
            </w:r>
            <w:r w:rsidR="00225DB9" w:rsidRPr="001A2172">
              <w:rPr>
                <w:rFonts w:eastAsia="Times New Roman"/>
                <w:b/>
                <w:bCs/>
                <w:color w:val="000000"/>
                <w:sz w:val="16"/>
                <w:szCs w:val="16"/>
                <w:lang w:eastAsia="es-MX"/>
              </w:rPr>
              <w:t xml:space="preserve">PARA EL EJERCICIO FISCAL </w:t>
            </w:r>
            <w:r w:rsidRPr="001A2172">
              <w:rPr>
                <w:rFonts w:eastAsia="Times New Roman"/>
                <w:b/>
                <w:bCs/>
                <w:color w:val="000000"/>
                <w:sz w:val="16"/>
                <w:szCs w:val="16"/>
                <w:lang w:eastAsia="es-MX"/>
              </w:rPr>
              <w:t>2026</w:t>
            </w:r>
          </w:p>
        </w:tc>
      </w:tr>
      <w:tr w:rsidR="00576FB2" w:rsidRPr="001A2172" w14:paraId="47EB18C1" w14:textId="77777777" w:rsidTr="00F40932">
        <w:trPr>
          <w:trHeight w:val="300"/>
          <w:tblHeader/>
        </w:trPr>
        <w:tc>
          <w:tcPr>
            <w:tcW w:w="3875" w:type="pct"/>
            <w:tcBorders>
              <w:top w:val="nil"/>
              <w:left w:val="single" w:sz="4" w:space="0" w:color="auto"/>
              <w:bottom w:val="single" w:sz="4" w:space="0" w:color="auto"/>
              <w:right w:val="single" w:sz="4" w:space="0" w:color="auto"/>
            </w:tcBorders>
            <w:vAlign w:val="center"/>
            <w:hideMark/>
          </w:tcPr>
          <w:p w14:paraId="2258796A" w14:textId="77777777" w:rsidR="00576FB2" w:rsidRPr="001A2172" w:rsidRDefault="00576FB2" w:rsidP="00576FB2">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Unidades Administrativas</w:t>
            </w:r>
          </w:p>
        </w:tc>
        <w:tc>
          <w:tcPr>
            <w:tcW w:w="1125" w:type="pct"/>
            <w:tcBorders>
              <w:top w:val="nil"/>
              <w:left w:val="nil"/>
              <w:bottom w:val="single" w:sz="4" w:space="0" w:color="auto"/>
              <w:right w:val="single" w:sz="4" w:space="0" w:color="auto"/>
            </w:tcBorders>
            <w:vAlign w:val="center"/>
            <w:hideMark/>
          </w:tcPr>
          <w:p w14:paraId="3736AF2D" w14:textId="77777777" w:rsidR="00576FB2" w:rsidRPr="001A2172" w:rsidRDefault="00576FB2" w:rsidP="00576FB2">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Importe</w:t>
            </w:r>
          </w:p>
        </w:tc>
      </w:tr>
      <w:tr w:rsidR="00576FB2" w:rsidRPr="001A2172" w14:paraId="24BD81A9" w14:textId="77777777" w:rsidTr="00576FB2">
        <w:trPr>
          <w:trHeight w:val="300"/>
        </w:trPr>
        <w:tc>
          <w:tcPr>
            <w:tcW w:w="3875" w:type="pct"/>
            <w:tcBorders>
              <w:top w:val="nil"/>
              <w:left w:val="single" w:sz="4" w:space="0" w:color="auto"/>
              <w:bottom w:val="single" w:sz="4" w:space="0" w:color="auto"/>
              <w:right w:val="single" w:sz="4" w:space="0" w:color="auto"/>
            </w:tcBorders>
            <w:vAlign w:val="center"/>
            <w:hideMark/>
          </w:tcPr>
          <w:p w14:paraId="212181ED" w14:textId="77777777" w:rsidR="00576FB2" w:rsidRPr="001A2172" w:rsidRDefault="00576FB2" w:rsidP="00576FB2">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Total</w:t>
            </w:r>
          </w:p>
        </w:tc>
        <w:tc>
          <w:tcPr>
            <w:tcW w:w="1125" w:type="pct"/>
            <w:tcBorders>
              <w:top w:val="nil"/>
              <w:left w:val="nil"/>
              <w:bottom w:val="single" w:sz="4" w:space="0" w:color="auto"/>
              <w:right w:val="single" w:sz="4" w:space="0" w:color="auto"/>
            </w:tcBorders>
            <w:vAlign w:val="center"/>
            <w:hideMark/>
          </w:tcPr>
          <w:p w14:paraId="1D822476" w14:textId="77777777" w:rsidR="00576FB2" w:rsidRPr="001A2172" w:rsidRDefault="00576FB2" w:rsidP="00576FB2">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219,663,150</w:t>
            </w:r>
          </w:p>
        </w:tc>
      </w:tr>
      <w:tr w:rsidR="00576FB2" w:rsidRPr="001A2172" w14:paraId="2EE099F0" w14:textId="77777777" w:rsidTr="00576FB2">
        <w:trPr>
          <w:trHeight w:val="300"/>
        </w:trPr>
        <w:tc>
          <w:tcPr>
            <w:tcW w:w="3875" w:type="pct"/>
            <w:tcBorders>
              <w:top w:val="nil"/>
              <w:left w:val="single" w:sz="4" w:space="0" w:color="auto"/>
              <w:bottom w:val="single" w:sz="4" w:space="0" w:color="auto"/>
              <w:right w:val="single" w:sz="4" w:space="0" w:color="auto"/>
            </w:tcBorders>
            <w:noWrap/>
            <w:vAlign w:val="center"/>
            <w:hideMark/>
          </w:tcPr>
          <w:p w14:paraId="1523EC1E" w14:textId="77777777" w:rsidR="00576FB2" w:rsidRPr="001A2172" w:rsidRDefault="00576FB2" w:rsidP="00576FB2">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1101 Consejo General</w:t>
            </w:r>
          </w:p>
        </w:tc>
        <w:tc>
          <w:tcPr>
            <w:tcW w:w="1125" w:type="pct"/>
            <w:tcBorders>
              <w:top w:val="nil"/>
              <w:left w:val="nil"/>
              <w:bottom w:val="single" w:sz="4" w:space="0" w:color="auto"/>
              <w:right w:val="single" w:sz="4" w:space="0" w:color="auto"/>
            </w:tcBorders>
            <w:vAlign w:val="center"/>
            <w:hideMark/>
          </w:tcPr>
          <w:p w14:paraId="1E25E576" w14:textId="77777777" w:rsidR="00576FB2" w:rsidRPr="001A2172" w:rsidRDefault="00576FB2" w:rsidP="00576FB2">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23,304,296</w:t>
            </w:r>
          </w:p>
        </w:tc>
      </w:tr>
      <w:tr w:rsidR="00576FB2" w:rsidRPr="001A2172" w14:paraId="67706E3C" w14:textId="77777777" w:rsidTr="00576FB2">
        <w:trPr>
          <w:trHeight w:val="300"/>
        </w:trPr>
        <w:tc>
          <w:tcPr>
            <w:tcW w:w="3875" w:type="pct"/>
            <w:tcBorders>
              <w:top w:val="nil"/>
              <w:left w:val="single" w:sz="4" w:space="0" w:color="auto"/>
              <w:bottom w:val="single" w:sz="4" w:space="0" w:color="auto"/>
              <w:right w:val="single" w:sz="4" w:space="0" w:color="auto"/>
            </w:tcBorders>
            <w:noWrap/>
            <w:vAlign w:val="center"/>
            <w:hideMark/>
          </w:tcPr>
          <w:p w14:paraId="797E5D42" w14:textId="77777777" w:rsidR="00576FB2" w:rsidRPr="001A2172" w:rsidRDefault="00576FB2" w:rsidP="00576FB2">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1402 Unidad Técnica de Comunicación Social</w:t>
            </w:r>
          </w:p>
        </w:tc>
        <w:tc>
          <w:tcPr>
            <w:tcW w:w="1125" w:type="pct"/>
            <w:tcBorders>
              <w:top w:val="nil"/>
              <w:left w:val="nil"/>
              <w:bottom w:val="single" w:sz="4" w:space="0" w:color="auto"/>
              <w:right w:val="single" w:sz="4" w:space="0" w:color="auto"/>
            </w:tcBorders>
            <w:vAlign w:val="center"/>
            <w:hideMark/>
          </w:tcPr>
          <w:p w14:paraId="7FCC9B58" w14:textId="77777777" w:rsidR="00576FB2" w:rsidRPr="001A2172" w:rsidRDefault="00576FB2" w:rsidP="00576FB2">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8,191,561</w:t>
            </w:r>
          </w:p>
        </w:tc>
      </w:tr>
      <w:tr w:rsidR="00576FB2" w:rsidRPr="001A2172" w14:paraId="24E5B387" w14:textId="77777777" w:rsidTr="00576FB2">
        <w:trPr>
          <w:trHeight w:val="300"/>
        </w:trPr>
        <w:tc>
          <w:tcPr>
            <w:tcW w:w="3875" w:type="pct"/>
            <w:tcBorders>
              <w:top w:val="nil"/>
              <w:left w:val="single" w:sz="4" w:space="0" w:color="auto"/>
              <w:bottom w:val="single" w:sz="4" w:space="0" w:color="auto"/>
              <w:right w:val="single" w:sz="4" w:space="0" w:color="auto"/>
            </w:tcBorders>
            <w:noWrap/>
            <w:vAlign w:val="center"/>
            <w:hideMark/>
          </w:tcPr>
          <w:p w14:paraId="5F41E9F5" w14:textId="77777777" w:rsidR="00576FB2" w:rsidRPr="001A2172" w:rsidRDefault="00576FB2" w:rsidP="00576FB2">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1403 Unidad Técnica de Informática y Estadística</w:t>
            </w:r>
          </w:p>
        </w:tc>
        <w:tc>
          <w:tcPr>
            <w:tcW w:w="1125" w:type="pct"/>
            <w:tcBorders>
              <w:top w:val="nil"/>
              <w:left w:val="nil"/>
              <w:bottom w:val="single" w:sz="4" w:space="0" w:color="auto"/>
              <w:right w:val="single" w:sz="4" w:space="0" w:color="auto"/>
            </w:tcBorders>
            <w:vAlign w:val="center"/>
            <w:hideMark/>
          </w:tcPr>
          <w:p w14:paraId="7EB946FF" w14:textId="77777777" w:rsidR="00576FB2" w:rsidRPr="001A2172" w:rsidRDefault="00576FB2" w:rsidP="00576FB2">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11,739,302</w:t>
            </w:r>
          </w:p>
        </w:tc>
      </w:tr>
      <w:tr w:rsidR="00576FB2" w:rsidRPr="001A2172" w14:paraId="5D5A3D6E" w14:textId="77777777" w:rsidTr="00576FB2">
        <w:trPr>
          <w:trHeight w:val="300"/>
        </w:trPr>
        <w:tc>
          <w:tcPr>
            <w:tcW w:w="3875" w:type="pct"/>
            <w:tcBorders>
              <w:top w:val="nil"/>
              <w:left w:val="single" w:sz="4" w:space="0" w:color="auto"/>
              <w:bottom w:val="single" w:sz="4" w:space="0" w:color="auto"/>
              <w:right w:val="single" w:sz="4" w:space="0" w:color="auto"/>
            </w:tcBorders>
            <w:noWrap/>
            <w:vAlign w:val="center"/>
            <w:hideMark/>
          </w:tcPr>
          <w:p w14:paraId="1B250482" w14:textId="77777777" w:rsidR="00576FB2" w:rsidRPr="001A2172" w:rsidRDefault="00576FB2" w:rsidP="00576FB2">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lastRenderedPageBreak/>
              <w:t>1404 Unidad Técnica de Transparencia y Archivo Electoral</w:t>
            </w:r>
          </w:p>
        </w:tc>
        <w:tc>
          <w:tcPr>
            <w:tcW w:w="1125" w:type="pct"/>
            <w:tcBorders>
              <w:top w:val="nil"/>
              <w:left w:val="nil"/>
              <w:bottom w:val="single" w:sz="4" w:space="0" w:color="auto"/>
              <w:right w:val="single" w:sz="4" w:space="0" w:color="auto"/>
            </w:tcBorders>
            <w:vAlign w:val="center"/>
            <w:hideMark/>
          </w:tcPr>
          <w:p w14:paraId="762AA71F" w14:textId="77777777" w:rsidR="00576FB2" w:rsidRPr="001A2172" w:rsidRDefault="00576FB2" w:rsidP="00576FB2">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4,598,675</w:t>
            </w:r>
          </w:p>
        </w:tc>
      </w:tr>
      <w:tr w:rsidR="00576FB2" w:rsidRPr="001A2172" w14:paraId="46719C50" w14:textId="77777777" w:rsidTr="00576FB2">
        <w:trPr>
          <w:trHeight w:val="300"/>
        </w:trPr>
        <w:tc>
          <w:tcPr>
            <w:tcW w:w="3875" w:type="pct"/>
            <w:tcBorders>
              <w:top w:val="nil"/>
              <w:left w:val="single" w:sz="4" w:space="0" w:color="auto"/>
              <w:bottom w:val="single" w:sz="4" w:space="0" w:color="auto"/>
              <w:right w:val="single" w:sz="4" w:space="0" w:color="auto"/>
            </w:tcBorders>
            <w:noWrap/>
            <w:vAlign w:val="center"/>
            <w:hideMark/>
          </w:tcPr>
          <w:p w14:paraId="69F397D3" w14:textId="77777777" w:rsidR="00576FB2" w:rsidRPr="001A2172" w:rsidRDefault="00576FB2" w:rsidP="00576FB2">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1405 Órgano Interno de Control</w:t>
            </w:r>
          </w:p>
        </w:tc>
        <w:tc>
          <w:tcPr>
            <w:tcW w:w="1125" w:type="pct"/>
            <w:tcBorders>
              <w:top w:val="nil"/>
              <w:left w:val="nil"/>
              <w:bottom w:val="single" w:sz="4" w:space="0" w:color="auto"/>
              <w:right w:val="single" w:sz="4" w:space="0" w:color="auto"/>
            </w:tcBorders>
            <w:vAlign w:val="center"/>
            <w:hideMark/>
          </w:tcPr>
          <w:p w14:paraId="411464F3" w14:textId="77777777" w:rsidR="00576FB2" w:rsidRPr="001A2172" w:rsidRDefault="00576FB2" w:rsidP="00576FB2">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10,182,940</w:t>
            </w:r>
          </w:p>
        </w:tc>
      </w:tr>
      <w:tr w:rsidR="00576FB2" w:rsidRPr="001A2172" w14:paraId="76A82F8A" w14:textId="77777777" w:rsidTr="00576FB2">
        <w:trPr>
          <w:trHeight w:val="300"/>
        </w:trPr>
        <w:tc>
          <w:tcPr>
            <w:tcW w:w="3875" w:type="pct"/>
            <w:tcBorders>
              <w:top w:val="nil"/>
              <w:left w:val="single" w:sz="4" w:space="0" w:color="auto"/>
              <w:bottom w:val="single" w:sz="4" w:space="0" w:color="auto"/>
              <w:right w:val="single" w:sz="4" w:space="0" w:color="auto"/>
            </w:tcBorders>
            <w:noWrap/>
            <w:vAlign w:val="center"/>
            <w:hideMark/>
          </w:tcPr>
          <w:p w14:paraId="0F868155" w14:textId="77777777" w:rsidR="00576FB2" w:rsidRPr="001A2172" w:rsidRDefault="00576FB2" w:rsidP="00576FB2">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3306 Dirección de Organización</w:t>
            </w:r>
          </w:p>
        </w:tc>
        <w:tc>
          <w:tcPr>
            <w:tcW w:w="1125" w:type="pct"/>
            <w:tcBorders>
              <w:top w:val="nil"/>
              <w:left w:val="nil"/>
              <w:bottom w:val="single" w:sz="4" w:space="0" w:color="auto"/>
              <w:right w:val="single" w:sz="4" w:space="0" w:color="auto"/>
            </w:tcBorders>
            <w:vAlign w:val="center"/>
            <w:hideMark/>
          </w:tcPr>
          <w:p w14:paraId="361C4C4E" w14:textId="77777777" w:rsidR="00576FB2" w:rsidRPr="001A2172" w:rsidRDefault="00576FB2" w:rsidP="00576FB2">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24,649,486</w:t>
            </w:r>
          </w:p>
        </w:tc>
      </w:tr>
      <w:tr w:rsidR="00576FB2" w:rsidRPr="001A2172" w14:paraId="34A62BB2" w14:textId="77777777" w:rsidTr="00576FB2">
        <w:trPr>
          <w:trHeight w:val="300"/>
        </w:trPr>
        <w:tc>
          <w:tcPr>
            <w:tcW w:w="3875" w:type="pct"/>
            <w:tcBorders>
              <w:top w:val="nil"/>
              <w:left w:val="single" w:sz="4" w:space="0" w:color="auto"/>
              <w:bottom w:val="single" w:sz="4" w:space="0" w:color="auto"/>
              <w:right w:val="single" w:sz="4" w:space="0" w:color="auto"/>
            </w:tcBorders>
            <w:noWrap/>
            <w:vAlign w:val="center"/>
            <w:hideMark/>
          </w:tcPr>
          <w:p w14:paraId="2D34ADDB" w14:textId="77777777" w:rsidR="00576FB2" w:rsidRPr="001A2172" w:rsidRDefault="00576FB2" w:rsidP="00576FB2">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3307 Dirección de Cultura Política</w:t>
            </w:r>
          </w:p>
        </w:tc>
        <w:tc>
          <w:tcPr>
            <w:tcW w:w="1125" w:type="pct"/>
            <w:tcBorders>
              <w:top w:val="nil"/>
              <w:left w:val="nil"/>
              <w:bottom w:val="single" w:sz="4" w:space="0" w:color="auto"/>
              <w:right w:val="single" w:sz="4" w:space="0" w:color="auto"/>
            </w:tcBorders>
            <w:vAlign w:val="center"/>
            <w:hideMark/>
          </w:tcPr>
          <w:p w14:paraId="58FE739D" w14:textId="77777777" w:rsidR="00576FB2" w:rsidRPr="001A2172" w:rsidRDefault="00576FB2" w:rsidP="00576FB2">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12,212,309</w:t>
            </w:r>
          </w:p>
        </w:tc>
      </w:tr>
      <w:tr w:rsidR="00576FB2" w:rsidRPr="001A2172" w14:paraId="3266FD51" w14:textId="77777777" w:rsidTr="00576FB2">
        <w:trPr>
          <w:trHeight w:val="300"/>
        </w:trPr>
        <w:tc>
          <w:tcPr>
            <w:tcW w:w="3875" w:type="pct"/>
            <w:tcBorders>
              <w:top w:val="nil"/>
              <w:left w:val="single" w:sz="4" w:space="0" w:color="auto"/>
              <w:bottom w:val="single" w:sz="4" w:space="0" w:color="auto"/>
              <w:right w:val="single" w:sz="4" w:space="0" w:color="auto"/>
            </w:tcBorders>
            <w:noWrap/>
            <w:vAlign w:val="center"/>
            <w:hideMark/>
          </w:tcPr>
          <w:p w14:paraId="65E72773" w14:textId="77777777" w:rsidR="00576FB2" w:rsidRPr="001A2172" w:rsidRDefault="00576FB2" w:rsidP="00576FB2">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3308 Dirección Jurídica</w:t>
            </w:r>
          </w:p>
        </w:tc>
        <w:tc>
          <w:tcPr>
            <w:tcW w:w="1125" w:type="pct"/>
            <w:tcBorders>
              <w:top w:val="nil"/>
              <w:left w:val="nil"/>
              <w:bottom w:val="single" w:sz="4" w:space="0" w:color="auto"/>
              <w:right w:val="single" w:sz="4" w:space="0" w:color="auto"/>
            </w:tcBorders>
            <w:vAlign w:val="center"/>
            <w:hideMark/>
          </w:tcPr>
          <w:p w14:paraId="6FE1542C" w14:textId="77777777" w:rsidR="00576FB2" w:rsidRPr="001A2172" w:rsidRDefault="00576FB2" w:rsidP="00576FB2">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8,338,498</w:t>
            </w:r>
          </w:p>
        </w:tc>
      </w:tr>
      <w:tr w:rsidR="00576FB2" w:rsidRPr="001A2172" w14:paraId="7B3B9EE3" w14:textId="77777777" w:rsidTr="00576FB2">
        <w:trPr>
          <w:trHeight w:val="300"/>
        </w:trPr>
        <w:tc>
          <w:tcPr>
            <w:tcW w:w="3875" w:type="pct"/>
            <w:tcBorders>
              <w:top w:val="nil"/>
              <w:left w:val="single" w:sz="4" w:space="0" w:color="auto"/>
              <w:bottom w:val="single" w:sz="4" w:space="0" w:color="auto"/>
              <w:right w:val="single" w:sz="4" w:space="0" w:color="auto"/>
            </w:tcBorders>
            <w:noWrap/>
            <w:vAlign w:val="center"/>
            <w:hideMark/>
          </w:tcPr>
          <w:p w14:paraId="3410E478" w14:textId="77777777" w:rsidR="00576FB2" w:rsidRPr="001A2172" w:rsidRDefault="00576FB2" w:rsidP="00576FB2">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3309 Dirección de Administración</w:t>
            </w:r>
          </w:p>
        </w:tc>
        <w:tc>
          <w:tcPr>
            <w:tcW w:w="1125" w:type="pct"/>
            <w:tcBorders>
              <w:top w:val="nil"/>
              <w:left w:val="nil"/>
              <w:bottom w:val="single" w:sz="4" w:space="0" w:color="auto"/>
              <w:right w:val="single" w:sz="4" w:space="0" w:color="auto"/>
            </w:tcBorders>
            <w:vAlign w:val="center"/>
            <w:hideMark/>
          </w:tcPr>
          <w:p w14:paraId="0719937C" w14:textId="77777777" w:rsidR="00576FB2" w:rsidRPr="001A2172" w:rsidRDefault="00576FB2" w:rsidP="00576FB2">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29,008,221</w:t>
            </w:r>
          </w:p>
        </w:tc>
      </w:tr>
      <w:tr w:rsidR="00576FB2" w:rsidRPr="001A2172" w14:paraId="76BCCC33" w14:textId="77777777" w:rsidTr="00576FB2">
        <w:trPr>
          <w:trHeight w:val="300"/>
        </w:trPr>
        <w:tc>
          <w:tcPr>
            <w:tcW w:w="3875" w:type="pct"/>
            <w:tcBorders>
              <w:top w:val="nil"/>
              <w:left w:val="single" w:sz="4" w:space="0" w:color="auto"/>
              <w:bottom w:val="single" w:sz="4" w:space="0" w:color="auto"/>
              <w:right w:val="single" w:sz="4" w:space="0" w:color="auto"/>
            </w:tcBorders>
            <w:noWrap/>
            <w:vAlign w:val="center"/>
            <w:hideMark/>
          </w:tcPr>
          <w:p w14:paraId="394B5610" w14:textId="77777777" w:rsidR="00576FB2" w:rsidRPr="001A2172" w:rsidRDefault="00576FB2" w:rsidP="00576FB2">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3310 Secretaría Ejecutiva</w:t>
            </w:r>
          </w:p>
        </w:tc>
        <w:tc>
          <w:tcPr>
            <w:tcW w:w="1125" w:type="pct"/>
            <w:tcBorders>
              <w:top w:val="nil"/>
              <w:left w:val="nil"/>
              <w:bottom w:val="single" w:sz="4" w:space="0" w:color="auto"/>
              <w:right w:val="single" w:sz="4" w:space="0" w:color="auto"/>
            </w:tcBorders>
            <w:vAlign w:val="center"/>
            <w:hideMark/>
          </w:tcPr>
          <w:p w14:paraId="1A31775C" w14:textId="77777777" w:rsidR="00576FB2" w:rsidRPr="001A2172" w:rsidRDefault="00576FB2" w:rsidP="00576FB2">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7,918,191</w:t>
            </w:r>
          </w:p>
        </w:tc>
      </w:tr>
      <w:tr w:rsidR="00576FB2" w:rsidRPr="001A2172" w14:paraId="6FE649E9" w14:textId="77777777" w:rsidTr="00576FB2">
        <w:trPr>
          <w:trHeight w:val="300"/>
        </w:trPr>
        <w:tc>
          <w:tcPr>
            <w:tcW w:w="3875" w:type="pct"/>
            <w:tcBorders>
              <w:top w:val="nil"/>
              <w:left w:val="single" w:sz="4" w:space="0" w:color="auto"/>
              <w:bottom w:val="single" w:sz="4" w:space="0" w:color="auto"/>
              <w:right w:val="single" w:sz="4" w:space="0" w:color="auto"/>
            </w:tcBorders>
            <w:noWrap/>
            <w:vAlign w:val="center"/>
            <w:hideMark/>
          </w:tcPr>
          <w:p w14:paraId="43F2C12E" w14:textId="77777777" w:rsidR="00576FB2" w:rsidRPr="001A2172" w:rsidRDefault="00576FB2" w:rsidP="00576FB2">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3311 Dirección de Partidos Políticos</w:t>
            </w:r>
          </w:p>
        </w:tc>
        <w:tc>
          <w:tcPr>
            <w:tcW w:w="1125" w:type="pct"/>
            <w:tcBorders>
              <w:top w:val="nil"/>
              <w:left w:val="nil"/>
              <w:bottom w:val="single" w:sz="4" w:space="0" w:color="auto"/>
              <w:right w:val="single" w:sz="4" w:space="0" w:color="auto"/>
            </w:tcBorders>
            <w:vAlign w:val="center"/>
            <w:hideMark/>
          </w:tcPr>
          <w:p w14:paraId="52E9D6E7" w14:textId="77777777" w:rsidR="00576FB2" w:rsidRPr="001A2172" w:rsidRDefault="00576FB2" w:rsidP="00576FB2">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79,519,671</w:t>
            </w:r>
          </w:p>
        </w:tc>
      </w:tr>
    </w:tbl>
    <w:p w14:paraId="30AE952C" w14:textId="77777777" w:rsidR="005B22FC" w:rsidRPr="001A2172" w:rsidRDefault="005B22FC" w:rsidP="00671877">
      <w:pPr>
        <w:spacing w:line="276" w:lineRule="auto"/>
        <w:rPr>
          <w:bCs/>
        </w:rPr>
      </w:pPr>
    </w:p>
    <w:p w14:paraId="05DBAECE" w14:textId="15CA9298" w:rsidR="00AC4995" w:rsidRPr="001A2172" w:rsidRDefault="00AC4995" w:rsidP="005B22FC">
      <w:pPr>
        <w:pStyle w:val="Ttulo3"/>
      </w:pPr>
      <w:bookmarkStart w:id="42" w:name="_Toc145067667"/>
      <w:bookmarkStart w:id="43" w:name="_Toc145068143"/>
      <w:bookmarkStart w:id="44" w:name="_Toc145069689"/>
      <w:bookmarkStart w:id="45" w:name="_Toc219277550"/>
      <w:r w:rsidRPr="001A2172">
        <w:t>Clasificación Funcional del Gasto</w:t>
      </w:r>
      <w:bookmarkEnd w:id="42"/>
      <w:bookmarkEnd w:id="43"/>
      <w:bookmarkEnd w:id="44"/>
      <w:r w:rsidR="00406BE3" w:rsidRPr="001A2172">
        <w:t>.</w:t>
      </w:r>
      <w:bookmarkEnd w:id="45"/>
    </w:p>
    <w:tbl>
      <w:tblPr>
        <w:tblW w:w="5000" w:type="pct"/>
        <w:tblCellMar>
          <w:left w:w="70" w:type="dxa"/>
          <w:right w:w="70" w:type="dxa"/>
        </w:tblCellMar>
        <w:tblLook w:val="04A0" w:firstRow="1" w:lastRow="0" w:firstColumn="1" w:lastColumn="0" w:noHBand="0" w:noVBand="1"/>
      </w:tblPr>
      <w:tblGrid>
        <w:gridCol w:w="5405"/>
        <w:gridCol w:w="3423"/>
      </w:tblGrid>
      <w:tr w:rsidR="0005394C" w:rsidRPr="001A2172" w14:paraId="400758BA" w14:textId="77777777" w:rsidTr="00374140">
        <w:trPr>
          <w:trHeight w:val="61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BDEA1F5" w14:textId="77777777" w:rsidR="00374140" w:rsidRPr="001A2172" w:rsidRDefault="00374140" w:rsidP="00D34218">
            <w:pPr>
              <w:jc w:val="center"/>
              <w:rPr>
                <w:rFonts w:eastAsia="Times New Roman"/>
                <w:b/>
                <w:bCs/>
                <w:sz w:val="16"/>
                <w:szCs w:val="16"/>
                <w:lang w:eastAsia="es-MX"/>
              </w:rPr>
            </w:pPr>
            <w:r w:rsidRPr="001A2172">
              <w:rPr>
                <w:rFonts w:eastAsia="Times New Roman"/>
                <w:b/>
                <w:bCs/>
                <w:sz w:val="16"/>
                <w:szCs w:val="16"/>
                <w:lang w:eastAsia="es-MX"/>
              </w:rPr>
              <w:t>INSTITUTO ELECTORAL DE QUINTANA ROO</w:t>
            </w:r>
          </w:p>
          <w:p w14:paraId="2DE4DD37" w14:textId="5337DACE" w:rsidR="00374140" w:rsidRPr="001A2172" w:rsidRDefault="00374140" w:rsidP="00D34218">
            <w:pPr>
              <w:spacing w:after="0" w:line="240" w:lineRule="auto"/>
              <w:jc w:val="center"/>
              <w:rPr>
                <w:rFonts w:eastAsia="Times New Roman"/>
                <w:b/>
                <w:bCs/>
                <w:sz w:val="16"/>
                <w:szCs w:val="16"/>
                <w:lang w:eastAsia="es-MX"/>
              </w:rPr>
            </w:pPr>
            <w:r w:rsidRPr="001A2172">
              <w:rPr>
                <w:rFonts w:eastAsia="Times New Roman"/>
                <w:b/>
                <w:bCs/>
                <w:sz w:val="16"/>
                <w:szCs w:val="16"/>
                <w:lang w:eastAsia="es-MX"/>
              </w:rPr>
              <w:t xml:space="preserve">PRESUPUESTO DE EGRESOS </w:t>
            </w:r>
            <w:r w:rsidR="00225DB9" w:rsidRPr="001A2172">
              <w:rPr>
                <w:rFonts w:eastAsia="Times New Roman"/>
                <w:b/>
                <w:bCs/>
                <w:sz w:val="16"/>
                <w:szCs w:val="16"/>
                <w:lang w:eastAsia="es-MX"/>
              </w:rPr>
              <w:t xml:space="preserve">PARA EL EJERCICIO FISCAL </w:t>
            </w:r>
            <w:r w:rsidRPr="001A2172">
              <w:rPr>
                <w:rFonts w:eastAsia="Times New Roman"/>
                <w:b/>
                <w:bCs/>
                <w:sz w:val="16"/>
                <w:szCs w:val="16"/>
                <w:lang w:eastAsia="es-MX"/>
              </w:rPr>
              <w:t>2026</w:t>
            </w:r>
          </w:p>
        </w:tc>
      </w:tr>
      <w:tr w:rsidR="0005394C" w:rsidRPr="001A2172" w14:paraId="1328FF6B" w14:textId="77777777" w:rsidTr="00374140">
        <w:trPr>
          <w:trHeight w:val="300"/>
        </w:trPr>
        <w:tc>
          <w:tcPr>
            <w:tcW w:w="3061" w:type="pct"/>
            <w:tcBorders>
              <w:top w:val="single" w:sz="4" w:space="0" w:color="auto"/>
              <w:left w:val="single" w:sz="4" w:space="0" w:color="auto"/>
              <w:bottom w:val="single" w:sz="4" w:space="0" w:color="auto"/>
              <w:right w:val="single" w:sz="4" w:space="0" w:color="auto"/>
            </w:tcBorders>
            <w:vAlign w:val="center"/>
            <w:hideMark/>
          </w:tcPr>
          <w:p w14:paraId="1ADA59E1" w14:textId="77777777" w:rsidR="00D34218" w:rsidRPr="001A2172" w:rsidRDefault="00D34218" w:rsidP="00D34218">
            <w:pPr>
              <w:jc w:val="center"/>
              <w:rPr>
                <w:rFonts w:eastAsia="Times New Roman"/>
                <w:b/>
                <w:bCs/>
                <w:sz w:val="16"/>
                <w:szCs w:val="16"/>
                <w:lang w:eastAsia="es-MX"/>
              </w:rPr>
            </w:pPr>
            <w:r w:rsidRPr="001A2172">
              <w:rPr>
                <w:rFonts w:eastAsia="Times New Roman"/>
                <w:b/>
                <w:bCs/>
                <w:sz w:val="16"/>
                <w:szCs w:val="16"/>
                <w:lang w:eastAsia="es-MX"/>
              </w:rPr>
              <w:t>Clasificador Funcional del Gasto</w:t>
            </w:r>
          </w:p>
        </w:tc>
        <w:tc>
          <w:tcPr>
            <w:tcW w:w="1939" w:type="pct"/>
            <w:tcBorders>
              <w:top w:val="single" w:sz="4" w:space="0" w:color="auto"/>
              <w:left w:val="nil"/>
              <w:bottom w:val="single" w:sz="4" w:space="0" w:color="auto"/>
              <w:right w:val="single" w:sz="4" w:space="0" w:color="auto"/>
            </w:tcBorders>
            <w:vAlign w:val="center"/>
            <w:hideMark/>
          </w:tcPr>
          <w:p w14:paraId="45B6DC2A" w14:textId="77777777" w:rsidR="00D34218" w:rsidRPr="001A2172" w:rsidRDefault="00D34218" w:rsidP="00D34218">
            <w:pPr>
              <w:jc w:val="center"/>
              <w:rPr>
                <w:rFonts w:eastAsia="Times New Roman"/>
                <w:b/>
                <w:bCs/>
                <w:sz w:val="16"/>
                <w:szCs w:val="16"/>
                <w:lang w:eastAsia="es-MX"/>
              </w:rPr>
            </w:pPr>
            <w:r w:rsidRPr="001A2172">
              <w:rPr>
                <w:rFonts w:eastAsia="Times New Roman"/>
                <w:b/>
                <w:bCs/>
                <w:sz w:val="16"/>
                <w:szCs w:val="16"/>
                <w:lang w:eastAsia="es-MX"/>
              </w:rPr>
              <w:t>Importe</w:t>
            </w:r>
          </w:p>
        </w:tc>
      </w:tr>
      <w:tr w:rsidR="0005394C" w:rsidRPr="001A2172" w14:paraId="0497293D" w14:textId="77777777" w:rsidTr="00D34218">
        <w:trPr>
          <w:trHeight w:val="300"/>
        </w:trPr>
        <w:tc>
          <w:tcPr>
            <w:tcW w:w="3061" w:type="pct"/>
            <w:tcBorders>
              <w:top w:val="nil"/>
              <w:left w:val="single" w:sz="4" w:space="0" w:color="auto"/>
              <w:bottom w:val="single" w:sz="4" w:space="0" w:color="auto"/>
              <w:right w:val="single" w:sz="4" w:space="0" w:color="auto"/>
            </w:tcBorders>
            <w:vAlign w:val="center"/>
            <w:hideMark/>
          </w:tcPr>
          <w:p w14:paraId="26DB5C47" w14:textId="77777777" w:rsidR="00D34218" w:rsidRPr="001A2172" w:rsidRDefault="00D34218" w:rsidP="00D34218">
            <w:pPr>
              <w:jc w:val="center"/>
              <w:rPr>
                <w:rFonts w:eastAsia="Times New Roman"/>
                <w:b/>
                <w:bCs/>
                <w:sz w:val="16"/>
                <w:szCs w:val="16"/>
                <w:lang w:eastAsia="es-MX"/>
              </w:rPr>
            </w:pPr>
            <w:r w:rsidRPr="001A2172">
              <w:rPr>
                <w:rFonts w:eastAsia="Times New Roman"/>
                <w:b/>
                <w:bCs/>
                <w:sz w:val="16"/>
                <w:szCs w:val="16"/>
                <w:lang w:eastAsia="es-MX"/>
              </w:rPr>
              <w:t>Total</w:t>
            </w:r>
          </w:p>
        </w:tc>
        <w:tc>
          <w:tcPr>
            <w:tcW w:w="1939" w:type="pct"/>
            <w:tcBorders>
              <w:top w:val="nil"/>
              <w:left w:val="nil"/>
              <w:bottom w:val="single" w:sz="4" w:space="0" w:color="auto"/>
              <w:right w:val="single" w:sz="4" w:space="0" w:color="auto"/>
            </w:tcBorders>
            <w:vAlign w:val="center"/>
            <w:hideMark/>
          </w:tcPr>
          <w:p w14:paraId="486FD04E" w14:textId="28B0282F" w:rsidR="00D34218" w:rsidRPr="001A2172" w:rsidRDefault="005D3BE1" w:rsidP="00D34218">
            <w:pPr>
              <w:jc w:val="right"/>
              <w:rPr>
                <w:rFonts w:eastAsia="Times New Roman"/>
                <w:b/>
                <w:bCs/>
                <w:sz w:val="16"/>
                <w:szCs w:val="16"/>
                <w:lang w:eastAsia="es-MX"/>
              </w:rPr>
            </w:pPr>
            <w:r w:rsidRPr="001A2172">
              <w:rPr>
                <w:rFonts w:eastAsia="Times New Roman"/>
                <w:b/>
                <w:bCs/>
                <w:color w:val="000000"/>
                <w:sz w:val="16"/>
                <w:szCs w:val="16"/>
                <w:lang w:eastAsia="es-MX"/>
              </w:rPr>
              <w:t>219,663,150</w:t>
            </w:r>
          </w:p>
        </w:tc>
      </w:tr>
      <w:tr w:rsidR="0005394C" w:rsidRPr="001A2172" w14:paraId="3F95DF3C" w14:textId="77777777" w:rsidTr="00D34218">
        <w:trPr>
          <w:trHeight w:val="300"/>
        </w:trPr>
        <w:tc>
          <w:tcPr>
            <w:tcW w:w="3061" w:type="pct"/>
            <w:tcBorders>
              <w:top w:val="nil"/>
              <w:left w:val="single" w:sz="4" w:space="0" w:color="auto"/>
              <w:bottom w:val="single" w:sz="4" w:space="0" w:color="auto"/>
              <w:right w:val="single" w:sz="4" w:space="0" w:color="auto"/>
            </w:tcBorders>
            <w:vAlign w:val="center"/>
            <w:hideMark/>
          </w:tcPr>
          <w:p w14:paraId="3615C807" w14:textId="77777777" w:rsidR="00D34218" w:rsidRPr="001A2172" w:rsidRDefault="00D34218" w:rsidP="00D34218">
            <w:pPr>
              <w:jc w:val="both"/>
              <w:rPr>
                <w:rFonts w:eastAsia="Times New Roman"/>
                <w:sz w:val="16"/>
                <w:szCs w:val="16"/>
                <w:lang w:eastAsia="es-MX"/>
              </w:rPr>
            </w:pPr>
            <w:r w:rsidRPr="001A2172">
              <w:rPr>
                <w:rFonts w:eastAsia="Times New Roman"/>
                <w:sz w:val="16"/>
                <w:szCs w:val="16"/>
                <w:lang w:eastAsia="es-MX"/>
              </w:rPr>
              <w:t>Gobierno</w:t>
            </w:r>
          </w:p>
        </w:tc>
        <w:tc>
          <w:tcPr>
            <w:tcW w:w="1939" w:type="pct"/>
            <w:tcBorders>
              <w:top w:val="nil"/>
              <w:left w:val="nil"/>
              <w:bottom w:val="single" w:sz="4" w:space="0" w:color="auto"/>
              <w:right w:val="single" w:sz="4" w:space="0" w:color="auto"/>
            </w:tcBorders>
            <w:vAlign w:val="center"/>
            <w:hideMark/>
          </w:tcPr>
          <w:p w14:paraId="7CA7773A" w14:textId="3CEE009F" w:rsidR="00D34218" w:rsidRPr="001A2172" w:rsidRDefault="005D3BE1" w:rsidP="00D34218">
            <w:pPr>
              <w:jc w:val="right"/>
              <w:rPr>
                <w:rFonts w:eastAsia="Times New Roman"/>
                <w:sz w:val="16"/>
                <w:szCs w:val="16"/>
                <w:lang w:eastAsia="es-MX"/>
              </w:rPr>
            </w:pPr>
            <w:r w:rsidRPr="001A2172">
              <w:rPr>
                <w:rFonts w:eastAsia="Times New Roman"/>
                <w:color w:val="000000"/>
                <w:sz w:val="16"/>
                <w:szCs w:val="16"/>
                <w:lang w:eastAsia="es-MX"/>
              </w:rPr>
              <w:t>219,663,150</w:t>
            </w:r>
          </w:p>
        </w:tc>
      </w:tr>
      <w:tr w:rsidR="0005394C" w:rsidRPr="001A2172" w14:paraId="6ACB6F93" w14:textId="77777777" w:rsidTr="00D34218">
        <w:trPr>
          <w:trHeight w:val="300"/>
        </w:trPr>
        <w:tc>
          <w:tcPr>
            <w:tcW w:w="3061" w:type="pct"/>
            <w:tcBorders>
              <w:top w:val="nil"/>
              <w:left w:val="single" w:sz="4" w:space="0" w:color="auto"/>
              <w:bottom w:val="single" w:sz="4" w:space="0" w:color="auto"/>
              <w:right w:val="single" w:sz="4" w:space="0" w:color="auto"/>
            </w:tcBorders>
            <w:vAlign w:val="center"/>
            <w:hideMark/>
          </w:tcPr>
          <w:p w14:paraId="73A1E1AD" w14:textId="77777777" w:rsidR="00D34218" w:rsidRPr="001A2172" w:rsidRDefault="00D34218" w:rsidP="00D34218">
            <w:pPr>
              <w:jc w:val="both"/>
              <w:rPr>
                <w:rFonts w:eastAsia="Times New Roman"/>
                <w:sz w:val="16"/>
                <w:szCs w:val="16"/>
                <w:lang w:eastAsia="es-MX"/>
              </w:rPr>
            </w:pPr>
            <w:r w:rsidRPr="001A2172">
              <w:rPr>
                <w:rFonts w:eastAsia="Times New Roman"/>
                <w:sz w:val="16"/>
                <w:szCs w:val="16"/>
                <w:lang w:eastAsia="es-MX"/>
              </w:rPr>
              <w:t>Desarrollo Social</w:t>
            </w:r>
          </w:p>
        </w:tc>
        <w:tc>
          <w:tcPr>
            <w:tcW w:w="1939" w:type="pct"/>
            <w:tcBorders>
              <w:top w:val="nil"/>
              <w:left w:val="nil"/>
              <w:bottom w:val="single" w:sz="4" w:space="0" w:color="auto"/>
              <w:right w:val="single" w:sz="4" w:space="0" w:color="auto"/>
            </w:tcBorders>
            <w:vAlign w:val="center"/>
            <w:hideMark/>
          </w:tcPr>
          <w:p w14:paraId="245BA4BB" w14:textId="77777777" w:rsidR="00D34218" w:rsidRPr="001A2172" w:rsidRDefault="00D34218" w:rsidP="00D34218">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5A1F62DA" w14:textId="77777777" w:rsidTr="00D34218">
        <w:trPr>
          <w:trHeight w:val="300"/>
        </w:trPr>
        <w:tc>
          <w:tcPr>
            <w:tcW w:w="3061" w:type="pct"/>
            <w:tcBorders>
              <w:top w:val="nil"/>
              <w:left w:val="single" w:sz="4" w:space="0" w:color="auto"/>
              <w:bottom w:val="single" w:sz="4" w:space="0" w:color="auto"/>
              <w:right w:val="single" w:sz="4" w:space="0" w:color="auto"/>
            </w:tcBorders>
            <w:vAlign w:val="center"/>
            <w:hideMark/>
          </w:tcPr>
          <w:p w14:paraId="19844BD9" w14:textId="77777777" w:rsidR="00D34218" w:rsidRPr="001A2172" w:rsidRDefault="00D34218" w:rsidP="00D34218">
            <w:pPr>
              <w:jc w:val="both"/>
              <w:rPr>
                <w:rFonts w:eastAsia="Times New Roman"/>
                <w:sz w:val="16"/>
                <w:szCs w:val="16"/>
                <w:lang w:eastAsia="es-MX"/>
              </w:rPr>
            </w:pPr>
            <w:r w:rsidRPr="001A2172">
              <w:rPr>
                <w:rFonts w:eastAsia="Times New Roman"/>
                <w:sz w:val="16"/>
                <w:szCs w:val="16"/>
                <w:lang w:eastAsia="es-MX"/>
              </w:rPr>
              <w:t>Desarrollo Económico</w:t>
            </w:r>
          </w:p>
        </w:tc>
        <w:tc>
          <w:tcPr>
            <w:tcW w:w="1939" w:type="pct"/>
            <w:tcBorders>
              <w:top w:val="nil"/>
              <w:left w:val="nil"/>
              <w:bottom w:val="single" w:sz="4" w:space="0" w:color="auto"/>
              <w:right w:val="single" w:sz="4" w:space="0" w:color="auto"/>
            </w:tcBorders>
            <w:vAlign w:val="center"/>
            <w:hideMark/>
          </w:tcPr>
          <w:p w14:paraId="035E779D" w14:textId="77777777" w:rsidR="00D34218" w:rsidRPr="001A2172" w:rsidRDefault="00D34218" w:rsidP="00D34218">
            <w:pPr>
              <w:jc w:val="right"/>
              <w:rPr>
                <w:rFonts w:eastAsia="Times New Roman"/>
                <w:sz w:val="16"/>
                <w:szCs w:val="16"/>
                <w:lang w:eastAsia="es-MX"/>
              </w:rPr>
            </w:pPr>
            <w:r w:rsidRPr="001A2172">
              <w:rPr>
                <w:rFonts w:eastAsia="Times New Roman"/>
                <w:sz w:val="16"/>
                <w:szCs w:val="16"/>
                <w:lang w:eastAsia="es-MX"/>
              </w:rPr>
              <w:t>0</w:t>
            </w:r>
          </w:p>
        </w:tc>
      </w:tr>
      <w:tr w:rsidR="00D34218" w:rsidRPr="001A2172" w14:paraId="7657DCAB" w14:textId="77777777" w:rsidTr="00D34218">
        <w:trPr>
          <w:trHeight w:val="300"/>
        </w:trPr>
        <w:tc>
          <w:tcPr>
            <w:tcW w:w="3061" w:type="pct"/>
            <w:tcBorders>
              <w:top w:val="nil"/>
              <w:left w:val="single" w:sz="4" w:space="0" w:color="auto"/>
              <w:bottom w:val="single" w:sz="4" w:space="0" w:color="auto"/>
              <w:right w:val="single" w:sz="4" w:space="0" w:color="auto"/>
            </w:tcBorders>
            <w:vAlign w:val="center"/>
            <w:hideMark/>
          </w:tcPr>
          <w:p w14:paraId="01203478" w14:textId="77777777" w:rsidR="00D34218" w:rsidRPr="001A2172" w:rsidRDefault="00D34218" w:rsidP="00D34218">
            <w:pPr>
              <w:jc w:val="both"/>
              <w:rPr>
                <w:rFonts w:eastAsia="Times New Roman"/>
                <w:sz w:val="16"/>
                <w:szCs w:val="16"/>
                <w:lang w:eastAsia="es-MX"/>
              </w:rPr>
            </w:pPr>
            <w:r w:rsidRPr="001A2172">
              <w:rPr>
                <w:rFonts w:eastAsia="Times New Roman"/>
                <w:sz w:val="16"/>
                <w:szCs w:val="16"/>
                <w:lang w:eastAsia="es-MX"/>
              </w:rPr>
              <w:t>Otras no clasificadas en funciones anteriores</w:t>
            </w:r>
          </w:p>
        </w:tc>
        <w:tc>
          <w:tcPr>
            <w:tcW w:w="1939" w:type="pct"/>
            <w:tcBorders>
              <w:top w:val="nil"/>
              <w:left w:val="nil"/>
              <w:bottom w:val="single" w:sz="4" w:space="0" w:color="auto"/>
              <w:right w:val="single" w:sz="4" w:space="0" w:color="auto"/>
            </w:tcBorders>
            <w:vAlign w:val="center"/>
            <w:hideMark/>
          </w:tcPr>
          <w:p w14:paraId="4B8988F4" w14:textId="77777777" w:rsidR="00D34218" w:rsidRPr="001A2172" w:rsidRDefault="00D34218" w:rsidP="00D34218">
            <w:pPr>
              <w:jc w:val="right"/>
              <w:rPr>
                <w:rFonts w:eastAsia="Times New Roman"/>
                <w:sz w:val="16"/>
                <w:szCs w:val="16"/>
                <w:lang w:eastAsia="es-MX"/>
              </w:rPr>
            </w:pPr>
            <w:r w:rsidRPr="001A2172">
              <w:rPr>
                <w:rFonts w:eastAsia="Times New Roman"/>
                <w:sz w:val="16"/>
                <w:szCs w:val="16"/>
                <w:lang w:eastAsia="es-MX"/>
              </w:rPr>
              <w:t>0</w:t>
            </w:r>
          </w:p>
        </w:tc>
      </w:tr>
    </w:tbl>
    <w:p w14:paraId="1CCB922E" w14:textId="77777777" w:rsidR="005B22FC" w:rsidRPr="001A2172" w:rsidRDefault="005B22FC" w:rsidP="00803766">
      <w:pPr>
        <w:spacing w:line="276" w:lineRule="auto"/>
      </w:pPr>
    </w:p>
    <w:p w14:paraId="3B3E02F6" w14:textId="17668FA3" w:rsidR="00AC4995" w:rsidRPr="001A2172" w:rsidRDefault="00AC4995" w:rsidP="005B22FC">
      <w:pPr>
        <w:pStyle w:val="Ttulo3"/>
      </w:pPr>
      <w:bookmarkStart w:id="46" w:name="_Toc145067668"/>
      <w:bookmarkStart w:id="47" w:name="_Toc145068144"/>
      <w:bookmarkStart w:id="48" w:name="_Toc145069690"/>
      <w:bookmarkStart w:id="49" w:name="_Toc219277551"/>
      <w:r w:rsidRPr="001A2172">
        <w:t>Clasificación por Tipo de Gasto</w:t>
      </w:r>
      <w:bookmarkEnd w:id="46"/>
      <w:bookmarkEnd w:id="47"/>
      <w:bookmarkEnd w:id="48"/>
      <w:r w:rsidR="00406BE3" w:rsidRPr="001A2172">
        <w:t>.</w:t>
      </w:r>
      <w:bookmarkEnd w:id="49"/>
    </w:p>
    <w:tbl>
      <w:tblPr>
        <w:tblW w:w="5000" w:type="pct"/>
        <w:jc w:val="center"/>
        <w:tblCellMar>
          <w:left w:w="70" w:type="dxa"/>
          <w:right w:w="70" w:type="dxa"/>
        </w:tblCellMar>
        <w:tblLook w:val="04A0" w:firstRow="1" w:lastRow="0" w:firstColumn="1" w:lastColumn="0" w:noHBand="0" w:noVBand="1"/>
      </w:tblPr>
      <w:tblGrid>
        <w:gridCol w:w="5240"/>
        <w:gridCol w:w="3588"/>
      </w:tblGrid>
      <w:tr w:rsidR="003342E3" w:rsidRPr="001A2172" w14:paraId="0FA1AFE8" w14:textId="77777777" w:rsidTr="003342E3">
        <w:trPr>
          <w:trHeight w:val="450"/>
          <w:jc w:val="center"/>
        </w:trPr>
        <w:tc>
          <w:tcPr>
            <w:tcW w:w="5000" w:type="pct"/>
            <w:gridSpan w:val="2"/>
            <w:tcBorders>
              <w:top w:val="single" w:sz="4" w:space="0" w:color="auto"/>
              <w:left w:val="single" w:sz="4" w:space="0" w:color="auto"/>
              <w:bottom w:val="nil"/>
              <w:right w:val="single" w:sz="4" w:space="0" w:color="000000"/>
            </w:tcBorders>
            <w:vAlign w:val="center"/>
            <w:hideMark/>
          </w:tcPr>
          <w:p w14:paraId="68D006CC" w14:textId="77777777" w:rsidR="003342E3" w:rsidRPr="001A2172" w:rsidRDefault="003342E3" w:rsidP="003342E3">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INSTITUTO ELECTORAL DE QUINTANA ROO</w:t>
            </w:r>
          </w:p>
        </w:tc>
      </w:tr>
      <w:tr w:rsidR="003342E3" w:rsidRPr="001A2172" w14:paraId="3C4305A2" w14:textId="77777777" w:rsidTr="003342E3">
        <w:trPr>
          <w:trHeight w:val="300"/>
          <w:jc w:val="center"/>
        </w:trPr>
        <w:tc>
          <w:tcPr>
            <w:tcW w:w="5000" w:type="pct"/>
            <w:gridSpan w:val="2"/>
            <w:tcBorders>
              <w:top w:val="nil"/>
              <w:left w:val="single" w:sz="4" w:space="0" w:color="auto"/>
              <w:bottom w:val="single" w:sz="4" w:space="0" w:color="auto"/>
              <w:right w:val="single" w:sz="4" w:space="0" w:color="000000"/>
            </w:tcBorders>
            <w:vAlign w:val="center"/>
            <w:hideMark/>
          </w:tcPr>
          <w:p w14:paraId="48E60B0E" w14:textId="42F4E189" w:rsidR="003342E3" w:rsidRPr="001A2172" w:rsidRDefault="003342E3" w:rsidP="003342E3">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 xml:space="preserve">PRESUPUESTO DE EGRESOS </w:t>
            </w:r>
            <w:r w:rsidR="00225DB9" w:rsidRPr="001A2172">
              <w:rPr>
                <w:rFonts w:eastAsia="Times New Roman"/>
                <w:b/>
                <w:bCs/>
                <w:color w:val="000000"/>
                <w:sz w:val="16"/>
                <w:szCs w:val="16"/>
                <w:lang w:eastAsia="es-MX"/>
              </w:rPr>
              <w:t xml:space="preserve">PARA EL EJERCICIO FISCAL </w:t>
            </w:r>
            <w:r w:rsidRPr="001A2172">
              <w:rPr>
                <w:rFonts w:eastAsia="Times New Roman"/>
                <w:b/>
                <w:bCs/>
                <w:color w:val="000000"/>
                <w:sz w:val="16"/>
                <w:szCs w:val="16"/>
                <w:lang w:eastAsia="es-MX"/>
              </w:rPr>
              <w:t>2026</w:t>
            </w:r>
          </w:p>
        </w:tc>
      </w:tr>
      <w:tr w:rsidR="003342E3" w:rsidRPr="001A2172" w14:paraId="363A828F" w14:textId="77777777" w:rsidTr="003342E3">
        <w:trPr>
          <w:trHeight w:val="300"/>
          <w:jc w:val="center"/>
        </w:trPr>
        <w:tc>
          <w:tcPr>
            <w:tcW w:w="2968" w:type="pct"/>
            <w:tcBorders>
              <w:top w:val="nil"/>
              <w:left w:val="single" w:sz="4" w:space="0" w:color="auto"/>
              <w:bottom w:val="single" w:sz="4" w:space="0" w:color="auto"/>
              <w:right w:val="single" w:sz="4" w:space="0" w:color="auto"/>
            </w:tcBorders>
            <w:vAlign w:val="center"/>
            <w:hideMark/>
          </w:tcPr>
          <w:p w14:paraId="723BE0C1" w14:textId="77777777" w:rsidR="003342E3" w:rsidRPr="001A2172" w:rsidRDefault="003342E3" w:rsidP="003342E3">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Clasificación por Tipo de Gasto</w:t>
            </w:r>
          </w:p>
        </w:tc>
        <w:tc>
          <w:tcPr>
            <w:tcW w:w="2032" w:type="pct"/>
            <w:tcBorders>
              <w:top w:val="nil"/>
              <w:left w:val="nil"/>
              <w:bottom w:val="single" w:sz="4" w:space="0" w:color="auto"/>
              <w:right w:val="single" w:sz="4" w:space="0" w:color="auto"/>
            </w:tcBorders>
            <w:vAlign w:val="center"/>
            <w:hideMark/>
          </w:tcPr>
          <w:p w14:paraId="7E2A4232" w14:textId="77777777" w:rsidR="003342E3" w:rsidRPr="001A2172" w:rsidRDefault="003342E3" w:rsidP="003342E3">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Importe</w:t>
            </w:r>
          </w:p>
        </w:tc>
      </w:tr>
      <w:tr w:rsidR="003342E3" w:rsidRPr="001A2172" w14:paraId="5FA60B0D" w14:textId="77777777" w:rsidTr="003342E3">
        <w:trPr>
          <w:trHeight w:val="300"/>
          <w:jc w:val="center"/>
        </w:trPr>
        <w:tc>
          <w:tcPr>
            <w:tcW w:w="2968" w:type="pct"/>
            <w:tcBorders>
              <w:top w:val="nil"/>
              <w:left w:val="single" w:sz="4" w:space="0" w:color="auto"/>
              <w:bottom w:val="single" w:sz="4" w:space="0" w:color="auto"/>
              <w:right w:val="single" w:sz="4" w:space="0" w:color="auto"/>
            </w:tcBorders>
            <w:vAlign w:val="center"/>
            <w:hideMark/>
          </w:tcPr>
          <w:p w14:paraId="7DAF6E4E" w14:textId="77777777" w:rsidR="003342E3" w:rsidRPr="001A2172" w:rsidRDefault="003342E3" w:rsidP="003342E3">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Total</w:t>
            </w:r>
          </w:p>
        </w:tc>
        <w:tc>
          <w:tcPr>
            <w:tcW w:w="2032" w:type="pct"/>
            <w:tcBorders>
              <w:top w:val="nil"/>
              <w:left w:val="nil"/>
              <w:bottom w:val="single" w:sz="4" w:space="0" w:color="auto"/>
              <w:right w:val="single" w:sz="4" w:space="0" w:color="auto"/>
            </w:tcBorders>
            <w:vAlign w:val="center"/>
            <w:hideMark/>
          </w:tcPr>
          <w:p w14:paraId="4E2795AE" w14:textId="77777777" w:rsidR="003342E3" w:rsidRPr="001A2172" w:rsidRDefault="003342E3" w:rsidP="003342E3">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219,663,150</w:t>
            </w:r>
          </w:p>
        </w:tc>
      </w:tr>
      <w:tr w:rsidR="003342E3" w:rsidRPr="001A2172" w14:paraId="1C3021BF" w14:textId="77777777" w:rsidTr="003342E3">
        <w:trPr>
          <w:trHeight w:val="300"/>
          <w:jc w:val="center"/>
        </w:trPr>
        <w:tc>
          <w:tcPr>
            <w:tcW w:w="2968" w:type="pct"/>
            <w:tcBorders>
              <w:top w:val="nil"/>
              <w:left w:val="single" w:sz="4" w:space="0" w:color="auto"/>
              <w:bottom w:val="single" w:sz="4" w:space="0" w:color="auto"/>
              <w:right w:val="single" w:sz="4" w:space="0" w:color="auto"/>
            </w:tcBorders>
            <w:vAlign w:val="center"/>
            <w:hideMark/>
          </w:tcPr>
          <w:p w14:paraId="0002DF92" w14:textId="77777777" w:rsidR="003342E3" w:rsidRPr="001A2172" w:rsidRDefault="003342E3" w:rsidP="003342E3">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Gasto Corriente</w:t>
            </w:r>
          </w:p>
        </w:tc>
        <w:tc>
          <w:tcPr>
            <w:tcW w:w="2032" w:type="pct"/>
            <w:tcBorders>
              <w:top w:val="nil"/>
              <w:left w:val="nil"/>
              <w:bottom w:val="single" w:sz="4" w:space="0" w:color="auto"/>
              <w:right w:val="single" w:sz="4" w:space="0" w:color="auto"/>
            </w:tcBorders>
            <w:vAlign w:val="center"/>
            <w:hideMark/>
          </w:tcPr>
          <w:p w14:paraId="0947A275" w14:textId="77777777" w:rsidR="003342E3" w:rsidRPr="001A2172" w:rsidRDefault="003342E3" w:rsidP="003342E3">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217,458,468</w:t>
            </w:r>
          </w:p>
        </w:tc>
      </w:tr>
      <w:tr w:rsidR="003342E3" w:rsidRPr="001A2172" w14:paraId="637FB36A" w14:textId="77777777" w:rsidTr="003342E3">
        <w:trPr>
          <w:trHeight w:val="300"/>
          <w:jc w:val="center"/>
        </w:trPr>
        <w:tc>
          <w:tcPr>
            <w:tcW w:w="2968" w:type="pct"/>
            <w:tcBorders>
              <w:top w:val="nil"/>
              <w:left w:val="single" w:sz="4" w:space="0" w:color="auto"/>
              <w:bottom w:val="single" w:sz="4" w:space="0" w:color="auto"/>
              <w:right w:val="single" w:sz="4" w:space="0" w:color="auto"/>
            </w:tcBorders>
            <w:vAlign w:val="center"/>
            <w:hideMark/>
          </w:tcPr>
          <w:p w14:paraId="7D8B6962" w14:textId="77777777" w:rsidR="003342E3" w:rsidRPr="001A2172" w:rsidRDefault="003342E3" w:rsidP="003342E3">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Gasto de Capital</w:t>
            </w:r>
          </w:p>
        </w:tc>
        <w:tc>
          <w:tcPr>
            <w:tcW w:w="2032" w:type="pct"/>
            <w:tcBorders>
              <w:top w:val="nil"/>
              <w:left w:val="nil"/>
              <w:bottom w:val="single" w:sz="4" w:space="0" w:color="auto"/>
              <w:right w:val="single" w:sz="4" w:space="0" w:color="auto"/>
            </w:tcBorders>
            <w:vAlign w:val="center"/>
            <w:hideMark/>
          </w:tcPr>
          <w:p w14:paraId="6856C2E5" w14:textId="77777777" w:rsidR="003342E3" w:rsidRPr="001A2172" w:rsidRDefault="003342E3" w:rsidP="003342E3">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2,204,682</w:t>
            </w:r>
          </w:p>
        </w:tc>
      </w:tr>
      <w:tr w:rsidR="003342E3" w:rsidRPr="001A2172" w14:paraId="5F6DDBB0" w14:textId="77777777" w:rsidTr="003342E3">
        <w:trPr>
          <w:trHeight w:val="450"/>
          <w:jc w:val="center"/>
        </w:trPr>
        <w:tc>
          <w:tcPr>
            <w:tcW w:w="2968" w:type="pct"/>
            <w:tcBorders>
              <w:top w:val="nil"/>
              <w:left w:val="single" w:sz="4" w:space="0" w:color="auto"/>
              <w:bottom w:val="single" w:sz="4" w:space="0" w:color="auto"/>
              <w:right w:val="single" w:sz="4" w:space="0" w:color="auto"/>
            </w:tcBorders>
            <w:vAlign w:val="center"/>
            <w:hideMark/>
          </w:tcPr>
          <w:p w14:paraId="3512DCC0" w14:textId="77777777" w:rsidR="003342E3" w:rsidRPr="001A2172" w:rsidRDefault="003342E3" w:rsidP="003342E3">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Amortización de la deuda y disminución de pasivos</w:t>
            </w:r>
          </w:p>
        </w:tc>
        <w:tc>
          <w:tcPr>
            <w:tcW w:w="2032" w:type="pct"/>
            <w:tcBorders>
              <w:top w:val="nil"/>
              <w:left w:val="nil"/>
              <w:bottom w:val="single" w:sz="4" w:space="0" w:color="auto"/>
              <w:right w:val="single" w:sz="4" w:space="0" w:color="auto"/>
            </w:tcBorders>
            <w:vAlign w:val="center"/>
            <w:hideMark/>
          </w:tcPr>
          <w:p w14:paraId="2FAB732A" w14:textId="77777777" w:rsidR="003342E3" w:rsidRPr="001A2172" w:rsidRDefault="003342E3" w:rsidP="003342E3">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3342E3" w:rsidRPr="001A2172" w14:paraId="0618C3B0" w14:textId="77777777" w:rsidTr="003342E3">
        <w:trPr>
          <w:trHeight w:val="300"/>
          <w:jc w:val="center"/>
        </w:trPr>
        <w:tc>
          <w:tcPr>
            <w:tcW w:w="2968" w:type="pct"/>
            <w:tcBorders>
              <w:top w:val="single" w:sz="4" w:space="0" w:color="auto"/>
              <w:left w:val="single" w:sz="4" w:space="0" w:color="auto"/>
              <w:bottom w:val="nil"/>
              <w:right w:val="single" w:sz="4" w:space="0" w:color="auto"/>
            </w:tcBorders>
            <w:vAlign w:val="center"/>
            <w:hideMark/>
          </w:tcPr>
          <w:p w14:paraId="1491C914" w14:textId="77777777" w:rsidR="003342E3" w:rsidRPr="001A2172" w:rsidRDefault="003342E3" w:rsidP="003342E3">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Pensiones y Jubilaciones</w:t>
            </w:r>
          </w:p>
        </w:tc>
        <w:tc>
          <w:tcPr>
            <w:tcW w:w="2032" w:type="pct"/>
            <w:vMerge w:val="restart"/>
            <w:tcBorders>
              <w:top w:val="nil"/>
              <w:left w:val="single" w:sz="4" w:space="0" w:color="auto"/>
              <w:bottom w:val="single" w:sz="4" w:space="0" w:color="auto"/>
              <w:right w:val="single" w:sz="4" w:space="0" w:color="auto"/>
            </w:tcBorders>
            <w:vAlign w:val="center"/>
            <w:hideMark/>
          </w:tcPr>
          <w:p w14:paraId="37DBCB73" w14:textId="77777777" w:rsidR="003342E3" w:rsidRPr="001A2172" w:rsidRDefault="003342E3" w:rsidP="003342E3">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3342E3" w:rsidRPr="001A2172" w14:paraId="17A004F0" w14:textId="77777777" w:rsidTr="003342E3">
        <w:trPr>
          <w:trHeight w:val="300"/>
          <w:jc w:val="center"/>
        </w:trPr>
        <w:tc>
          <w:tcPr>
            <w:tcW w:w="2968" w:type="pct"/>
            <w:tcBorders>
              <w:top w:val="nil"/>
              <w:left w:val="single" w:sz="4" w:space="0" w:color="auto"/>
              <w:bottom w:val="single" w:sz="4" w:space="0" w:color="auto"/>
              <w:right w:val="single" w:sz="4" w:space="0" w:color="auto"/>
            </w:tcBorders>
            <w:vAlign w:val="center"/>
            <w:hideMark/>
          </w:tcPr>
          <w:p w14:paraId="7F17E04B" w14:textId="77777777" w:rsidR="003342E3" w:rsidRPr="001A2172" w:rsidRDefault="003342E3" w:rsidP="003342E3">
            <w:pPr>
              <w:spacing w:after="0" w:line="240" w:lineRule="auto"/>
              <w:jc w:val="right"/>
              <w:rPr>
                <w:rFonts w:eastAsia="Times New Roman"/>
                <w:i/>
                <w:iCs/>
                <w:color w:val="000000"/>
                <w:sz w:val="16"/>
                <w:szCs w:val="16"/>
                <w:lang w:eastAsia="es-MX"/>
              </w:rPr>
            </w:pPr>
            <w:r w:rsidRPr="001A2172">
              <w:rPr>
                <w:rFonts w:eastAsia="Times New Roman"/>
                <w:i/>
                <w:iCs/>
                <w:color w:val="000000"/>
                <w:sz w:val="16"/>
                <w:szCs w:val="16"/>
                <w:lang w:eastAsia="es-MX"/>
              </w:rPr>
              <w:t>Adición DOF 23-12-2015</w:t>
            </w:r>
          </w:p>
        </w:tc>
        <w:tc>
          <w:tcPr>
            <w:tcW w:w="2032" w:type="pct"/>
            <w:vMerge/>
            <w:tcBorders>
              <w:top w:val="nil"/>
              <w:left w:val="single" w:sz="4" w:space="0" w:color="auto"/>
              <w:bottom w:val="single" w:sz="4" w:space="0" w:color="auto"/>
              <w:right w:val="single" w:sz="4" w:space="0" w:color="auto"/>
            </w:tcBorders>
            <w:vAlign w:val="center"/>
            <w:hideMark/>
          </w:tcPr>
          <w:p w14:paraId="5204A7A3" w14:textId="77777777" w:rsidR="003342E3" w:rsidRPr="001A2172" w:rsidRDefault="003342E3" w:rsidP="003342E3">
            <w:pPr>
              <w:spacing w:after="0" w:line="240" w:lineRule="auto"/>
              <w:rPr>
                <w:rFonts w:eastAsia="Times New Roman"/>
                <w:color w:val="000000"/>
                <w:sz w:val="16"/>
                <w:szCs w:val="16"/>
                <w:lang w:eastAsia="es-MX"/>
              </w:rPr>
            </w:pPr>
          </w:p>
        </w:tc>
      </w:tr>
      <w:tr w:rsidR="003342E3" w:rsidRPr="001A2172" w14:paraId="2A10D90C" w14:textId="77777777" w:rsidTr="003342E3">
        <w:trPr>
          <w:trHeight w:val="300"/>
          <w:jc w:val="center"/>
        </w:trPr>
        <w:tc>
          <w:tcPr>
            <w:tcW w:w="2968" w:type="pct"/>
            <w:tcBorders>
              <w:top w:val="nil"/>
              <w:left w:val="single" w:sz="4" w:space="0" w:color="auto"/>
              <w:bottom w:val="nil"/>
              <w:right w:val="single" w:sz="4" w:space="0" w:color="auto"/>
            </w:tcBorders>
            <w:vAlign w:val="center"/>
            <w:hideMark/>
          </w:tcPr>
          <w:p w14:paraId="70EA342A" w14:textId="77777777" w:rsidR="003342E3" w:rsidRPr="001A2172" w:rsidRDefault="003342E3" w:rsidP="003342E3">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Participaciones</w:t>
            </w:r>
          </w:p>
        </w:tc>
        <w:tc>
          <w:tcPr>
            <w:tcW w:w="2032" w:type="pct"/>
            <w:vMerge w:val="restart"/>
            <w:tcBorders>
              <w:top w:val="nil"/>
              <w:left w:val="single" w:sz="4" w:space="0" w:color="auto"/>
              <w:bottom w:val="single" w:sz="4" w:space="0" w:color="auto"/>
              <w:right w:val="single" w:sz="4" w:space="0" w:color="auto"/>
            </w:tcBorders>
            <w:vAlign w:val="center"/>
            <w:hideMark/>
          </w:tcPr>
          <w:p w14:paraId="63E02C50" w14:textId="77777777" w:rsidR="003342E3" w:rsidRPr="001A2172" w:rsidRDefault="003342E3" w:rsidP="003342E3">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3342E3" w:rsidRPr="001A2172" w14:paraId="041C82BE" w14:textId="77777777" w:rsidTr="003342E3">
        <w:trPr>
          <w:trHeight w:val="300"/>
          <w:jc w:val="center"/>
        </w:trPr>
        <w:tc>
          <w:tcPr>
            <w:tcW w:w="2968" w:type="pct"/>
            <w:tcBorders>
              <w:top w:val="nil"/>
              <w:left w:val="single" w:sz="4" w:space="0" w:color="auto"/>
              <w:bottom w:val="single" w:sz="4" w:space="0" w:color="auto"/>
              <w:right w:val="single" w:sz="4" w:space="0" w:color="auto"/>
            </w:tcBorders>
            <w:vAlign w:val="center"/>
            <w:hideMark/>
          </w:tcPr>
          <w:p w14:paraId="63636EFC" w14:textId="77777777" w:rsidR="003342E3" w:rsidRPr="001A2172" w:rsidRDefault="003342E3" w:rsidP="003342E3">
            <w:pPr>
              <w:spacing w:after="0" w:line="240" w:lineRule="auto"/>
              <w:jc w:val="right"/>
              <w:rPr>
                <w:rFonts w:eastAsia="Times New Roman"/>
                <w:i/>
                <w:iCs/>
                <w:color w:val="000000"/>
                <w:sz w:val="16"/>
                <w:szCs w:val="16"/>
                <w:lang w:eastAsia="es-MX"/>
              </w:rPr>
            </w:pPr>
            <w:r w:rsidRPr="001A2172">
              <w:rPr>
                <w:rFonts w:eastAsia="Times New Roman"/>
                <w:i/>
                <w:iCs/>
                <w:color w:val="000000"/>
                <w:sz w:val="16"/>
                <w:szCs w:val="16"/>
                <w:lang w:eastAsia="es-MX"/>
              </w:rPr>
              <w:t>Adición DOF 23-12-2015</w:t>
            </w:r>
          </w:p>
        </w:tc>
        <w:tc>
          <w:tcPr>
            <w:tcW w:w="2032" w:type="pct"/>
            <w:vMerge/>
            <w:tcBorders>
              <w:top w:val="nil"/>
              <w:left w:val="single" w:sz="4" w:space="0" w:color="auto"/>
              <w:bottom w:val="single" w:sz="4" w:space="0" w:color="auto"/>
              <w:right w:val="single" w:sz="4" w:space="0" w:color="auto"/>
            </w:tcBorders>
            <w:vAlign w:val="center"/>
            <w:hideMark/>
          </w:tcPr>
          <w:p w14:paraId="78A59A47" w14:textId="77777777" w:rsidR="003342E3" w:rsidRPr="001A2172" w:rsidRDefault="003342E3" w:rsidP="003342E3">
            <w:pPr>
              <w:spacing w:after="0" w:line="240" w:lineRule="auto"/>
              <w:rPr>
                <w:rFonts w:eastAsia="Times New Roman"/>
                <w:color w:val="000000"/>
                <w:sz w:val="16"/>
                <w:szCs w:val="16"/>
                <w:lang w:eastAsia="es-MX"/>
              </w:rPr>
            </w:pPr>
          </w:p>
        </w:tc>
      </w:tr>
    </w:tbl>
    <w:p w14:paraId="29784C5F" w14:textId="77777777" w:rsidR="00D2335F" w:rsidRPr="001A2172" w:rsidRDefault="00D2335F" w:rsidP="00803766">
      <w:pPr>
        <w:spacing w:line="276" w:lineRule="auto"/>
        <w:ind w:left="569"/>
      </w:pPr>
    </w:p>
    <w:p w14:paraId="1C209E4B" w14:textId="54A11F74" w:rsidR="00AC4995" w:rsidRPr="001A2172" w:rsidRDefault="00AC4995" w:rsidP="005B22FC">
      <w:pPr>
        <w:pStyle w:val="Ttulo3"/>
      </w:pPr>
      <w:bookmarkStart w:id="50" w:name="_Toc145067669"/>
      <w:bookmarkStart w:id="51" w:name="_Toc145068145"/>
      <w:bookmarkStart w:id="52" w:name="_Toc145069691"/>
      <w:bookmarkStart w:id="53" w:name="_Toc219277552"/>
      <w:r w:rsidRPr="001A2172">
        <w:lastRenderedPageBreak/>
        <w:t>Prioridades de Gasto</w:t>
      </w:r>
      <w:bookmarkEnd w:id="50"/>
      <w:bookmarkEnd w:id="51"/>
      <w:bookmarkEnd w:id="52"/>
      <w:r w:rsidR="00406BE3" w:rsidRPr="001A2172">
        <w:t>.</w:t>
      </w:r>
      <w:bookmarkEnd w:id="53"/>
    </w:p>
    <w:tbl>
      <w:tblPr>
        <w:tblW w:w="5000" w:type="pct"/>
        <w:tblCellMar>
          <w:left w:w="70" w:type="dxa"/>
          <w:right w:w="70" w:type="dxa"/>
        </w:tblCellMar>
        <w:tblLook w:val="04A0" w:firstRow="1" w:lastRow="0" w:firstColumn="1" w:lastColumn="0" w:noHBand="0" w:noVBand="1"/>
      </w:tblPr>
      <w:tblGrid>
        <w:gridCol w:w="8828"/>
      </w:tblGrid>
      <w:tr w:rsidR="0005394C" w:rsidRPr="001A2172" w14:paraId="64C03F83" w14:textId="77777777" w:rsidTr="00BB2A90">
        <w:trPr>
          <w:trHeight w:val="920"/>
        </w:trPr>
        <w:tc>
          <w:tcPr>
            <w:tcW w:w="5000" w:type="pct"/>
            <w:tcBorders>
              <w:top w:val="single" w:sz="4" w:space="0" w:color="auto"/>
              <w:left w:val="single" w:sz="4" w:space="0" w:color="auto"/>
              <w:bottom w:val="single" w:sz="4" w:space="0" w:color="auto"/>
              <w:right w:val="single" w:sz="4" w:space="0" w:color="auto"/>
            </w:tcBorders>
            <w:vAlign w:val="center"/>
            <w:hideMark/>
          </w:tcPr>
          <w:p w14:paraId="7159367B" w14:textId="77777777" w:rsidR="00BB2A90" w:rsidRPr="001A2172" w:rsidRDefault="00BB2A90" w:rsidP="005B22FC">
            <w:pPr>
              <w:jc w:val="center"/>
              <w:rPr>
                <w:rFonts w:eastAsia="Times New Roman"/>
                <w:b/>
                <w:bCs/>
                <w:sz w:val="16"/>
                <w:szCs w:val="16"/>
                <w:lang w:eastAsia="es-MX"/>
              </w:rPr>
            </w:pPr>
            <w:r w:rsidRPr="001A2172">
              <w:rPr>
                <w:rFonts w:eastAsia="Times New Roman"/>
                <w:b/>
                <w:bCs/>
                <w:sz w:val="16"/>
                <w:szCs w:val="16"/>
                <w:lang w:eastAsia="es-MX"/>
              </w:rPr>
              <w:t>INSTITUTO ELECTORAL DE QUINTANA ROO</w:t>
            </w:r>
          </w:p>
          <w:p w14:paraId="068BFB0F" w14:textId="1DF5A19E" w:rsidR="00BB2A90" w:rsidRPr="001A2172" w:rsidRDefault="00BB2A90" w:rsidP="005B22FC">
            <w:pPr>
              <w:jc w:val="center"/>
              <w:rPr>
                <w:rFonts w:eastAsia="Times New Roman"/>
                <w:b/>
                <w:bCs/>
                <w:sz w:val="16"/>
                <w:szCs w:val="16"/>
                <w:lang w:eastAsia="es-MX"/>
              </w:rPr>
            </w:pPr>
            <w:r w:rsidRPr="001A2172">
              <w:rPr>
                <w:rFonts w:eastAsia="Times New Roman"/>
                <w:b/>
                <w:bCs/>
                <w:sz w:val="16"/>
                <w:szCs w:val="16"/>
                <w:lang w:eastAsia="es-MX"/>
              </w:rPr>
              <w:t xml:space="preserve">PRESUPUESTO DE EGRESOS </w:t>
            </w:r>
            <w:r w:rsidR="00225DB9" w:rsidRPr="001A2172">
              <w:rPr>
                <w:rFonts w:eastAsia="Times New Roman"/>
                <w:b/>
                <w:bCs/>
                <w:sz w:val="16"/>
                <w:szCs w:val="16"/>
                <w:lang w:eastAsia="es-MX"/>
              </w:rPr>
              <w:t xml:space="preserve">PARA EL EJERCICIO FISCAL </w:t>
            </w:r>
            <w:r w:rsidRPr="001A2172">
              <w:rPr>
                <w:rFonts w:eastAsia="Times New Roman"/>
                <w:b/>
                <w:bCs/>
                <w:sz w:val="16"/>
                <w:szCs w:val="16"/>
                <w:lang w:eastAsia="es-MX"/>
              </w:rPr>
              <w:t>2026</w:t>
            </w:r>
          </w:p>
          <w:p w14:paraId="1D97D482" w14:textId="432B10FE" w:rsidR="00BB2A90" w:rsidRPr="001A2172" w:rsidRDefault="00BB2A90" w:rsidP="005B22FC">
            <w:pPr>
              <w:spacing w:after="0" w:line="240" w:lineRule="auto"/>
              <w:jc w:val="center"/>
              <w:rPr>
                <w:rFonts w:eastAsia="Times New Roman"/>
                <w:b/>
                <w:bCs/>
                <w:sz w:val="16"/>
                <w:szCs w:val="16"/>
                <w:lang w:eastAsia="es-MX"/>
              </w:rPr>
            </w:pPr>
            <w:r w:rsidRPr="001A2172">
              <w:rPr>
                <w:rFonts w:eastAsia="Times New Roman"/>
                <w:b/>
                <w:bCs/>
                <w:sz w:val="16"/>
                <w:szCs w:val="16"/>
                <w:lang w:eastAsia="es-MX"/>
              </w:rPr>
              <w:t>Prioridades de Gasto</w:t>
            </w:r>
          </w:p>
        </w:tc>
      </w:tr>
      <w:tr w:rsidR="0005394C" w:rsidRPr="001A2172" w14:paraId="2A2A963D" w14:textId="77777777" w:rsidTr="00BB2A90">
        <w:trPr>
          <w:trHeight w:val="465"/>
        </w:trPr>
        <w:tc>
          <w:tcPr>
            <w:tcW w:w="5000" w:type="pct"/>
            <w:tcBorders>
              <w:top w:val="single" w:sz="4" w:space="0" w:color="auto"/>
              <w:left w:val="single" w:sz="4" w:space="0" w:color="auto"/>
              <w:bottom w:val="single" w:sz="4" w:space="0" w:color="auto"/>
              <w:right w:val="single" w:sz="4" w:space="0" w:color="auto"/>
            </w:tcBorders>
            <w:vAlign w:val="bottom"/>
            <w:hideMark/>
          </w:tcPr>
          <w:p w14:paraId="4F2DC6A5" w14:textId="77777777" w:rsidR="005B22FC" w:rsidRPr="001A2172" w:rsidRDefault="005B22FC" w:rsidP="00DA7740">
            <w:pPr>
              <w:jc w:val="both"/>
              <w:rPr>
                <w:rFonts w:eastAsia="Times New Roman"/>
                <w:b/>
                <w:bCs/>
                <w:sz w:val="16"/>
                <w:szCs w:val="16"/>
                <w:lang w:eastAsia="es-MX"/>
              </w:rPr>
            </w:pPr>
            <w:r w:rsidRPr="001A2172">
              <w:rPr>
                <w:rFonts w:eastAsia="Times New Roman"/>
                <w:b/>
                <w:bCs/>
                <w:sz w:val="16"/>
                <w:szCs w:val="16"/>
                <w:lang w:eastAsia="es-MX"/>
              </w:rPr>
              <w:t>Servicios Personales:</w:t>
            </w:r>
            <w:r w:rsidRPr="001A2172">
              <w:rPr>
                <w:rFonts w:eastAsia="Times New Roman"/>
                <w:sz w:val="16"/>
                <w:szCs w:val="16"/>
                <w:lang w:eastAsia="es-MX"/>
              </w:rPr>
              <w:t xml:space="preserve"> Recursos destinados al pago de sueldos, salarios y prestaciones del personal que conforma el Instituto, asegurando el cumplimiento de las obligaciones laborales y de seguridad social.</w:t>
            </w:r>
          </w:p>
        </w:tc>
      </w:tr>
      <w:tr w:rsidR="0005394C" w:rsidRPr="001A2172" w14:paraId="2854070F" w14:textId="77777777" w:rsidTr="00BB2A90">
        <w:trPr>
          <w:trHeight w:val="465"/>
        </w:trPr>
        <w:tc>
          <w:tcPr>
            <w:tcW w:w="5000" w:type="pct"/>
            <w:tcBorders>
              <w:top w:val="nil"/>
              <w:left w:val="single" w:sz="4" w:space="0" w:color="auto"/>
              <w:bottom w:val="single" w:sz="4" w:space="0" w:color="auto"/>
              <w:right w:val="single" w:sz="4" w:space="0" w:color="auto"/>
            </w:tcBorders>
            <w:vAlign w:val="bottom"/>
            <w:hideMark/>
          </w:tcPr>
          <w:p w14:paraId="3ED26406" w14:textId="77777777" w:rsidR="005B22FC" w:rsidRPr="001A2172" w:rsidRDefault="005B22FC" w:rsidP="00DA7740">
            <w:pPr>
              <w:jc w:val="both"/>
              <w:rPr>
                <w:rFonts w:eastAsia="Times New Roman"/>
                <w:b/>
                <w:bCs/>
                <w:sz w:val="16"/>
                <w:szCs w:val="16"/>
                <w:lang w:eastAsia="es-MX"/>
              </w:rPr>
            </w:pPr>
            <w:r w:rsidRPr="001A2172">
              <w:rPr>
                <w:rFonts w:eastAsia="Times New Roman"/>
                <w:b/>
                <w:bCs/>
                <w:sz w:val="16"/>
                <w:szCs w:val="16"/>
                <w:lang w:eastAsia="es-MX"/>
              </w:rPr>
              <w:t>Financiamiento Público a Partidos Políticos:</w:t>
            </w:r>
            <w:r w:rsidRPr="001A2172">
              <w:rPr>
                <w:rFonts w:eastAsia="Times New Roman"/>
                <w:sz w:val="16"/>
                <w:szCs w:val="16"/>
                <w:lang w:eastAsia="es-MX"/>
              </w:rPr>
              <w:t xml:space="preserve"> Asignación de recursos destinados al financiamiento público ordinario y específico de los partidos políticos acreditados ante el Instituto, conforme a lo establecido en la normatividad electoral vigente.</w:t>
            </w:r>
          </w:p>
        </w:tc>
      </w:tr>
      <w:tr w:rsidR="0005394C" w:rsidRPr="001A2172" w14:paraId="15C566B8" w14:textId="77777777" w:rsidTr="00BB2A90">
        <w:trPr>
          <w:trHeight w:val="429"/>
        </w:trPr>
        <w:tc>
          <w:tcPr>
            <w:tcW w:w="5000" w:type="pct"/>
            <w:tcBorders>
              <w:top w:val="nil"/>
              <w:left w:val="single" w:sz="4" w:space="0" w:color="auto"/>
              <w:bottom w:val="single" w:sz="4" w:space="0" w:color="auto"/>
              <w:right w:val="single" w:sz="4" w:space="0" w:color="auto"/>
            </w:tcBorders>
            <w:vAlign w:val="bottom"/>
            <w:hideMark/>
          </w:tcPr>
          <w:p w14:paraId="3A9F8BDD" w14:textId="77777777" w:rsidR="005B22FC" w:rsidRPr="001A2172" w:rsidRDefault="005B22FC" w:rsidP="00DA7740">
            <w:pPr>
              <w:jc w:val="both"/>
              <w:rPr>
                <w:rFonts w:eastAsia="Times New Roman"/>
                <w:b/>
                <w:bCs/>
                <w:sz w:val="16"/>
                <w:szCs w:val="16"/>
                <w:lang w:eastAsia="es-MX"/>
              </w:rPr>
            </w:pPr>
            <w:r w:rsidRPr="001A2172">
              <w:rPr>
                <w:rFonts w:eastAsia="Times New Roman"/>
                <w:b/>
                <w:bCs/>
                <w:sz w:val="16"/>
                <w:szCs w:val="16"/>
                <w:lang w:eastAsia="es-MX"/>
              </w:rPr>
              <w:t>Servicios Generales:</w:t>
            </w:r>
            <w:r w:rsidRPr="001A2172">
              <w:rPr>
                <w:rFonts w:eastAsia="Times New Roman"/>
                <w:sz w:val="16"/>
                <w:szCs w:val="16"/>
                <w:lang w:eastAsia="es-MX"/>
              </w:rPr>
              <w:t xml:space="preserve"> Cobertura de servicios indispensables para el funcionamiento institucional, tales como energía eléctrica, arrendamientos, mantenimiento, limpieza, telecomunicaciones y otros servicios básicos.</w:t>
            </w:r>
          </w:p>
        </w:tc>
      </w:tr>
      <w:tr w:rsidR="0005394C" w:rsidRPr="001A2172" w14:paraId="61751EF1" w14:textId="77777777" w:rsidTr="005B22FC">
        <w:trPr>
          <w:trHeight w:val="465"/>
        </w:trPr>
        <w:tc>
          <w:tcPr>
            <w:tcW w:w="5000" w:type="pct"/>
            <w:tcBorders>
              <w:top w:val="nil"/>
              <w:left w:val="single" w:sz="4" w:space="0" w:color="auto"/>
              <w:bottom w:val="single" w:sz="4" w:space="0" w:color="auto"/>
              <w:right w:val="single" w:sz="4" w:space="0" w:color="auto"/>
            </w:tcBorders>
            <w:vAlign w:val="bottom"/>
            <w:hideMark/>
          </w:tcPr>
          <w:p w14:paraId="5102549E" w14:textId="77777777" w:rsidR="005B22FC" w:rsidRPr="001A2172" w:rsidRDefault="005B22FC" w:rsidP="00DA7740">
            <w:pPr>
              <w:jc w:val="both"/>
              <w:rPr>
                <w:rFonts w:eastAsia="Times New Roman"/>
                <w:b/>
                <w:bCs/>
                <w:sz w:val="16"/>
                <w:szCs w:val="16"/>
                <w:lang w:eastAsia="es-MX"/>
              </w:rPr>
            </w:pPr>
            <w:r w:rsidRPr="001A2172">
              <w:rPr>
                <w:rFonts w:eastAsia="Times New Roman"/>
                <w:b/>
                <w:bCs/>
                <w:sz w:val="16"/>
                <w:szCs w:val="16"/>
                <w:lang w:eastAsia="es-MX"/>
              </w:rPr>
              <w:t>Materiales y Suministros:</w:t>
            </w:r>
            <w:r w:rsidRPr="001A2172">
              <w:rPr>
                <w:rFonts w:eastAsia="Times New Roman"/>
                <w:sz w:val="16"/>
                <w:szCs w:val="16"/>
                <w:lang w:eastAsia="es-MX"/>
              </w:rPr>
              <w:t xml:space="preserve"> Adquisición de los insumos necesarios para el adecuado desarrollo de las funciones administrativas y operativas del Instituto.</w:t>
            </w:r>
          </w:p>
        </w:tc>
      </w:tr>
      <w:tr w:rsidR="005B22FC" w:rsidRPr="001A2172" w14:paraId="21E03204" w14:textId="77777777" w:rsidTr="005B22FC">
        <w:trPr>
          <w:trHeight w:val="465"/>
        </w:trPr>
        <w:tc>
          <w:tcPr>
            <w:tcW w:w="5000" w:type="pct"/>
            <w:tcBorders>
              <w:top w:val="nil"/>
              <w:left w:val="single" w:sz="4" w:space="0" w:color="auto"/>
              <w:bottom w:val="single" w:sz="4" w:space="0" w:color="auto"/>
              <w:right w:val="single" w:sz="4" w:space="0" w:color="auto"/>
            </w:tcBorders>
            <w:vAlign w:val="bottom"/>
            <w:hideMark/>
          </w:tcPr>
          <w:p w14:paraId="6530F2D1" w14:textId="77777777" w:rsidR="005B22FC" w:rsidRPr="001A2172" w:rsidRDefault="005B22FC" w:rsidP="00DA7740">
            <w:pPr>
              <w:jc w:val="both"/>
              <w:rPr>
                <w:rFonts w:eastAsia="Times New Roman"/>
                <w:b/>
                <w:bCs/>
                <w:sz w:val="16"/>
                <w:szCs w:val="16"/>
                <w:lang w:eastAsia="es-MX"/>
              </w:rPr>
            </w:pPr>
            <w:r w:rsidRPr="001A2172">
              <w:rPr>
                <w:rFonts w:eastAsia="Times New Roman"/>
                <w:b/>
                <w:bCs/>
                <w:sz w:val="16"/>
                <w:szCs w:val="16"/>
                <w:lang w:eastAsia="es-MX"/>
              </w:rPr>
              <w:t>Bienes Muebles:</w:t>
            </w:r>
            <w:r w:rsidRPr="001A2172">
              <w:rPr>
                <w:rFonts w:eastAsia="Times New Roman"/>
                <w:sz w:val="16"/>
                <w:szCs w:val="16"/>
                <w:lang w:eastAsia="es-MX"/>
              </w:rPr>
              <w:t xml:space="preserve"> Inversión en la adquisición y renovación de mobiliario, equipo de cómputo y demás bienes necesarios para complementar los trabajos y fortalecer la infraestructura del Instituto.</w:t>
            </w:r>
          </w:p>
        </w:tc>
      </w:tr>
    </w:tbl>
    <w:p w14:paraId="753C93D9" w14:textId="77777777" w:rsidR="00B97F4D" w:rsidRPr="001A2172" w:rsidRDefault="00B97F4D" w:rsidP="00803766">
      <w:pPr>
        <w:spacing w:line="276" w:lineRule="auto"/>
        <w:rPr>
          <w:sz w:val="28"/>
          <w:szCs w:val="28"/>
        </w:rPr>
      </w:pPr>
    </w:p>
    <w:p w14:paraId="4BCFC8A2" w14:textId="44408AAB" w:rsidR="00AC4995" w:rsidRPr="001A2172" w:rsidRDefault="00AC4995" w:rsidP="00AB204B">
      <w:pPr>
        <w:pStyle w:val="Ttulo3"/>
      </w:pPr>
      <w:bookmarkStart w:id="54" w:name="_Toc145067670"/>
      <w:bookmarkStart w:id="55" w:name="_Toc145068146"/>
      <w:bookmarkStart w:id="56" w:name="_Toc145069692"/>
      <w:bookmarkStart w:id="57" w:name="_Toc219277553"/>
      <w:r w:rsidRPr="001A2172">
        <w:t>Programas y Proyectos</w:t>
      </w:r>
      <w:bookmarkEnd w:id="54"/>
      <w:bookmarkEnd w:id="55"/>
      <w:bookmarkEnd w:id="56"/>
      <w:r w:rsidR="00406BE3" w:rsidRPr="001A2172">
        <w:t>.</w:t>
      </w:r>
      <w:bookmarkEnd w:id="57"/>
    </w:p>
    <w:tbl>
      <w:tblPr>
        <w:tblW w:w="5000" w:type="pct"/>
        <w:tblCellMar>
          <w:left w:w="70" w:type="dxa"/>
          <w:right w:w="70" w:type="dxa"/>
        </w:tblCellMar>
        <w:tblLook w:val="04A0" w:firstRow="1" w:lastRow="0" w:firstColumn="1" w:lastColumn="0" w:noHBand="0" w:noVBand="1"/>
      </w:tblPr>
      <w:tblGrid>
        <w:gridCol w:w="8828"/>
      </w:tblGrid>
      <w:tr w:rsidR="002F2DC8" w:rsidRPr="00B00DA8" w14:paraId="5A0DCF71" w14:textId="77777777" w:rsidTr="003263B4">
        <w:trPr>
          <w:trHeight w:val="300"/>
        </w:trPr>
        <w:tc>
          <w:tcPr>
            <w:tcW w:w="5000" w:type="pct"/>
            <w:tcBorders>
              <w:top w:val="single" w:sz="4" w:space="0" w:color="auto"/>
              <w:left w:val="single" w:sz="4" w:space="0" w:color="auto"/>
              <w:bottom w:val="nil"/>
              <w:right w:val="single" w:sz="4" w:space="0" w:color="auto"/>
            </w:tcBorders>
            <w:vAlign w:val="center"/>
            <w:hideMark/>
          </w:tcPr>
          <w:p w14:paraId="7129577A" w14:textId="77777777" w:rsidR="002F2DC8" w:rsidRPr="00B00DA8" w:rsidRDefault="002F2DC8" w:rsidP="003263B4">
            <w:pPr>
              <w:spacing w:after="0" w:line="240" w:lineRule="auto"/>
              <w:jc w:val="center"/>
              <w:rPr>
                <w:rFonts w:eastAsia="Times New Roman"/>
                <w:b/>
                <w:bCs/>
                <w:color w:val="000000"/>
                <w:sz w:val="16"/>
                <w:szCs w:val="16"/>
                <w:lang w:eastAsia="es-MX"/>
              </w:rPr>
            </w:pPr>
            <w:r w:rsidRPr="00B00DA8">
              <w:rPr>
                <w:rFonts w:eastAsia="Times New Roman"/>
                <w:b/>
                <w:bCs/>
                <w:color w:val="000000"/>
                <w:sz w:val="16"/>
                <w:szCs w:val="16"/>
                <w:lang w:eastAsia="es-MX"/>
              </w:rPr>
              <w:t>INSTITUTO ELECTORAL DE QUINTANA ROO</w:t>
            </w:r>
          </w:p>
        </w:tc>
      </w:tr>
      <w:tr w:rsidR="002F2DC8" w:rsidRPr="00B00DA8" w14:paraId="38FC2442" w14:textId="77777777" w:rsidTr="003263B4">
        <w:trPr>
          <w:trHeight w:val="300"/>
        </w:trPr>
        <w:tc>
          <w:tcPr>
            <w:tcW w:w="5000" w:type="pct"/>
            <w:tcBorders>
              <w:top w:val="nil"/>
              <w:left w:val="single" w:sz="4" w:space="0" w:color="auto"/>
              <w:bottom w:val="nil"/>
              <w:right w:val="single" w:sz="4" w:space="0" w:color="auto"/>
            </w:tcBorders>
            <w:vAlign w:val="center"/>
            <w:hideMark/>
          </w:tcPr>
          <w:p w14:paraId="5EDC0016" w14:textId="77777777" w:rsidR="002F2DC8" w:rsidRPr="00B00DA8" w:rsidRDefault="002F2DC8" w:rsidP="003263B4">
            <w:pPr>
              <w:spacing w:after="0" w:line="240" w:lineRule="auto"/>
              <w:jc w:val="center"/>
              <w:rPr>
                <w:rFonts w:eastAsia="Times New Roman"/>
                <w:b/>
                <w:bCs/>
                <w:color w:val="000000"/>
                <w:sz w:val="16"/>
                <w:szCs w:val="16"/>
                <w:lang w:eastAsia="es-MX"/>
              </w:rPr>
            </w:pPr>
            <w:r w:rsidRPr="00B00DA8">
              <w:rPr>
                <w:rFonts w:eastAsia="Times New Roman"/>
                <w:b/>
                <w:bCs/>
                <w:color w:val="000000"/>
                <w:sz w:val="16"/>
                <w:szCs w:val="16"/>
                <w:lang w:eastAsia="es-MX"/>
              </w:rPr>
              <w:t>PRESUPUESTO DE EGRESOS PARA EL EJERCICIO FISCAL 2026</w:t>
            </w:r>
          </w:p>
        </w:tc>
      </w:tr>
      <w:tr w:rsidR="002F2DC8" w:rsidRPr="00B00DA8" w14:paraId="12E0D269" w14:textId="77777777" w:rsidTr="003263B4">
        <w:trPr>
          <w:trHeight w:val="300"/>
        </w:trPr>
        <w:tc>
          <w:tcPr>
            <w:tcW w:w="5000" w:type="pct"/>
            <w:tcBorders>
              <w:top w:val="nil"/>
              <w:left w:val="single" w:sz="4" w:space="0" w:color="auto"/>
              <w:bottom w:val="single" w:sz="4" w:space="0" w:color="auto"/>
              <w:right w:val="single" w:sz="4" w:space="0" w:color="auto"/>
            </w:tcBorders>
            <w:vAlign w:val="center"/>
            <w:hideMark/>
          </w:tcPr>
          <w:p w14:paraId="3C07D0C4" w14:textId="77777777" w:rsidR="002F2DC8" w:rsidRPr="00B00DA8" w:rsidRDefault="002F2DC8" w:rsidP="003263B4">
            <w:pPr>
              <w:spacing w:after="0" w:line="240" w:lineRule="auto"/>
              <w:jc w:val="center"/>
              <w:rPr>
                <w:rFonts w:eastAsia="Times New Roman"/>
                <w:b/>
                <w:bCs/>
                <w:color w:val="000000"/>
                <w:sz w:val="16"/>
                <w:szCs w:val="16"/>
                <w:lang w:eastAsia="es-MX"/>
              </w:rPr>
            </w:pPr>
            <w:r w:rsidRPr="00B00DA8">
              <w:rPr>
                <w:rFonts w:eastAsia="Times New Roman"/>
                <w:b/>
                <w:bCs/>
                <w:color w:val="000000"/>
                <w:sz w:val="16"/>
                <w:szCs w:val="16"/>
                <w:lang w:eastAsia="es-MX"/>
              </w:rPr>
              <w:t>Programas y Proyectos</w:t>
            </w:r>
          </w:p>
        </w:tc>
      </w:tr>
      <w:tr w:rsidR="002F2DC8" w:rsidRPr="00B00DA8" w14:paraId="2B5639D8" w14:textId="77777777" w:rsidTr="003263B4">
        <w:trPr>
          <w:trHeight w:val="300"/>
        </w:trPr>
        <w:tc>
          <w:tcPr>
            <w:tcW w:w="5000" w:type="pct"/>
            <w:tcBorders>
              <w:top w:val="nil"/>
              <w:left w:val="single" w:sz="4" w:space="0" w:color="auto"/>
              <w:bottom w:val="single" w:sz="4" w:space="0" w:color="auto"/>
              <w:right w:val="single" w:sz="4" w:space="0" w:color="auto"/>
            </w:tcBorders>
            <w:vAlign w:val="center"/>
            <w:hideMark/>
          </w:tcPr>
          <w:p w14:paraId="55F4CC80" w14:textId="77777777" w:rsidR="002F2DC8" w:rsidRPr="00B00DA8" w:rsidRDefault="002F2DC8" w:rsidP="003263B4">
            <w:pPr>
              <w:spacing w:after="0" w:line="240" w:lineRule="auto"/>
              <w:jc w:val="both"/>
              <w:rPr>
                <w:rFonts w:eastAsia="Times New Roman"/>
                <w:color w:val="000000"/>
                <w:sz w:val="16"/>
                <w:szCs w:val="16"/>
                <w:lang w:eastAsia="es-MX"/>
              </w:rPr>
            </w:pPr>
            <w:r w:rsidRPr="00B00DA8">
              <w:rPr>
                <w:rFonts w:eastAsia="Times New Roman"/>
                <w:color w:val="000000"/>
                <w:sz w:val="16"/>
                <w:szCs w:val="16"/>
                <w:lang w:eastAsia="es-MX"/>
              </w:rPr>
              <w:t>E039 - Cultura Política Democrática</w:t>
            </w:r>
          </w:p>
        </w:tc>
      </w:tr>
      <w:tr w:rsidR="002F2DC8" w:rsidRPr="00B00DA8" w14:paraId="662506CD" w14:textId="77777777" w:rsidTr="003263B4">
        <w:trPr>
          <w:trHeight w:val="300"/>
        </w:trPr>
        <w:tc>
          <w:tcPr>
            <w:tcW w:w="5000" w:type="pct"/>
            <w:tcBorders>
              <w:top w:val="nil"/>
              <w:left w:val="single" w:sz="4" w:space="0" w:color="auto"/>
              <w:bottom w:val="single" w:sz="4" w:space="0" w:color="auto"/>
              <w:right w:val="single" w:sz="4" w:space="0" w:color="auto"/>
            </w:tcBorders>
            <w:vAlign w:val="center"/>
            <w:hideMark/>
          </w:tcPr>
          <w:p w14:paraId="25F5EA2A" w14:textId="77777777" w:rsidR="002F2DC8" w:rsidRPr="00B00DA8" w:rsidRDefault="002F2DC8" w:rsidP="003263B4">
            <w:pPr>
              <w:spacing w:after="0" w:line="240" w:lineRule="auto"/>
              <w:jc w:val="both"/>
              <w:rPr>
                <w:rFonts w:eastAsia="Times New Roman"/>
                <w:color w:val="000000"/>
                <w:sz w:val="16"/>
                <w:szCs w:val="16"/>
                <w:lang w:eastAsia="es-MX"/>
              </w:rPr>
            </w:pPr>
            <w:r w:rsidRPr="00B00DA8">
              <w:rPr>
                <w:rFonts w:eastAsia="Times New Roman"/>
                <w:color w:val="000000"/>
                <w:sz w:val="16"/>
                <w:szCs w:val="16"/>
                <w:lang w:eastAsia="es-MX"/>
              </w:rPr>
              <w:t>M004 - Administración Responsable de los Recursos</w:t>
            </w:r>
          </w:p>
        </w:tc>
      </w:tr>
      <w:tr w:rsidR="002F2DC8" w:rsidRPr="00C025B2" w14:paraId="76F86DA0" w14:textId="77777777" w:rsidTr="003263B4">
        <w:trPr>
          <w:trHeight w:val="450"/>
        </w:trPr>
        <w:tc>
          <w:tcPr>
            <w:tcW w:w="5000" w:type="pct"/>
            <w:tcBorders>
              <w:top w:val="nil"/>
              <w:left w:val="single" w:sz="4" w:space="0" w:color="auto"/>
              <w:bottom w:val="single" w:sz="4" w:space="0" w:color="auto"/>
              <w:right w:val="single" w:sz="4" w:space="0" w:color="auto"/>
            </w:tcBorders>
            <w:vAlign w:val="center"/>
            <w:hideMark/>
          </w:tcPr>
          <w:p w14:paraId="3582D37F" w14:textId="77777777" w:rsidR="002F2DC8" w:rsidRPr="00C025B2" w:rsidRDefault="002F2DC8" w:rsidP="003263B4">
            <w:pPr>
              <w:spacing w:after="0" w:line="240" w:lineRule="auto"/>
              <w:jc w:val="both"/>
              <w:rPr>
                <w:rFonts w:eastAsia="Times New Roman"/>
                <w:color w:val="000000"/>
                <w:sz w:val="16"/>
                <w:szCs w:val="16"/>
                <w:lang w:eastAsia="es-MX"/>
              </w:rPr>
            </w:pPr>
            <w:r w:rsidRPr="00B00DA8">
              <w:rPr>
                <w:rFonts w:eastAsia="Times New Roman"/>
                <w:color w:val="000000"/>
                <w:sz w:val="16"/>
                <w:szCs w:val="16"/>
                <w:lang w:eastAsia="es-MX"/>
              </w:rPr>
              <w:t>11010-Desarrollo de actividades preparatorias del Proceso Electoral Local 2027</w:t>
            </w:r>
          </w:p>
        </w:tc>
      </w:tr>
    </w:tbl>
    <w:p w14:paraId="33AA941C" w14:textId="77777777" w:rsidR="005A2B0B" w:rsidRPr="001A2172" w:rsidRDefault="005A2B0B" w:rsidP="00803766">
      <w:pPr>
        <w:pStyle w:val="Estilo"/>
        <w:spacing w:line="276" w:lineRule="auto"/>
        <w:rPr>
          <w:rFonts w:ascii="Calibri" w:hAnsi="Calibri" w:cs="Calibri"/>
          <w:sz w:val="16"/>
          <w:szCs w:val="16"/>
        </w:rPr>
      </w:pPr>
    </w:p>
    <w:p w14:paraId="3D52834F" w14:textId="77777777" w:rsidR="00A000D6" w:rsidRPr="001A2172" w:rsidRDefault="00A000D6" w:rsidP="00803766">
      <w:pPr>
        <w:pStyle w:val="Estilo"/>
        <w:spacing w:line="276" w:lineRule="auto"/>
        <w:rPr>
          <w:rFonts w:ascii="Calibri" w:hAnsi="Calibri" w:cs="Calibri"/>
          <w:szCs w:val="24"/>
        </w:rPr>
      </w:pPr>
    </w:p>
    <w:p w14:paraId="7820FC7C" w14:textId="77777777" w:rsidR="00DD3D76" w:rsidRPr="001A2172" w:rsidRDefault="00DD3D76" w:rsidP="00803766">
      <w:pPr>
        <w:pStyle w:val="Estilo"/>
        <w:spacing w:line="276" w:lineRule="auto"/>
        <w:rPr>
          <w:rFonts w:ascii="Calibri" w:hAnsi="Calibri" w:cs="Calibri"/>
          <w:szCs w:val="24"/>
        </w:rPr>
      </w:pPr>
    </w:p>
    <w:p w14:paraId="05CB2754" w14:textId="77777777" w:rsidR="00DD3D76" w:rsidRPr="001A2172" w:rsidRDefault="00DD3D76" w:rsidP="00DD3D76">
      <w:pPr>
        <w:pStyle w:val="Ttulo3"/>
      </w:pPr>
      <w:bookmarkStart w:id="58" w:name="_Toc217035430"/>
      <w:bookmarkStart w:id="59" w:name="_Toc219277554"/>
      <w:r w:rsidRPr="001A2172">
        <w:t>Servicios Personales.</w:t>
      </w:r>
      <w:bookmarkEnd w:id="58"/>
      <w:bookmarkEnd w:id="59"/>
    </w:p>
    <w:p w14:paraId="5DB075F7" w14:textId="77777777" w:rsidR="00DD3D76" w:rsidRPr="001A2172" w:rsidRDefault="00DD3D76" w:rsidP="00DD3D76">
      <w:pPr>
        <w:rPr>
          <w:sz w:val="16"/>
          <w:szCs w:val="16"/>
        </w:rPr>
      </w:pPr>
      <w:bookmarkStart w:id="60" w:name="_Toc145067672"/>
      <w:bookmarkStart w:id="61" w:name="_Toc145068148"/>
      <w:bookmarkStart w:id="62" w:name="_Toc145069694"/>
    </w:p>
    <w:p w14:paraId="55AA6FC3" w14:textId="77777777" w:rsidR="00DD3D76" w:rsidRPr="001A2172" w:rsidRDefault="00DD3D76" w:rsidP="00DD3D76">
      <w:pPr>
        <w:keepNext/>
        <w:spacing w:line="276" w:lineRule="auto"/>
        <w:jc w:val="both"/>
        <w:outlineLvl w:val="1"/>
        <w:rPr>
          <w:rFonts w:eastAsia="Arial" w:cs="Times New Roman"/>
          <w:b/>
          <w:sz w:val="28"/>
          <w:szCs w:val="28"/>
        </w:rPr>
      </w:pPr>
      <w:bookmarkStart w:id="63" w:name="_Toc154143226"/>
      <w:bookmarkStart w:id="64" w:name="_Toc186132069"/>
      <w:bookmarkStart w:id="65" w:name="_Toc186156815"/>
      <w:bookmarkStart w:id="66" w:name="_Toc217035431"/>
      <w:bookmarkStart w:id="67" w:name="_Toc219277555"/>
      <w:r w:rsidRPr="001A2172">
        <w:rPr>
          <w:rFonts w:eastAsia="Arial" w:cs="Times New Roman"/>
          <w:b/>
          <w:sz w:val="28"/>
          <w:szCs w:val="28"/>
        </w:rPr>
        <w:t>Cumplimiento a la Fracción I del Artículo 10 de la Ley de Disciplina Financiera de las Entidades y los Municipios.</w:t>
      </w:r>
      <w:bookmarkEnd w:id="63"/>
      <w:bookmarkEnd w:id="64"/>
      <w:bookmarkEnd w:id="65"/>
      <w:bookmarkEnd w:id="66"/>
      <w:bookmarkEnd w:id="67"/>
    </w:p>
    <w:p w14:paraId="068E5D11" w14:textId="77777777" w:rsidR="00DD3D76" w:rsidRPr="001A2172" w:rsidRDefault="00DD3D76" w:rsidP="00DD3D76">
      <w:pPr>
        <w:spacing w:line="276" w:lineRule="auto"/>
        <w:rPr>
          <w:rFonts w:cstheme="minorHAnsi"/>
          <w:sz w:val="16"/>
          <w:szCs w:val="16"/>
        </w:rPr>
      </w:pPr>
    </w:p>
    <w:p w14:paraId="55E44710" w14:textId="2E8B6063" w:rsidR="00DD3D76" w:rsidRPr="001A2172" w:rsidRDefault="00DD3D76" w:rsidP="00DD3D76">
      <w:pPr>
        <w:spacing w:line="276" w:lineRule="auto"/>
        <w:jc w:val="both"/>
        <w:rPr>
          <w:rFonts w:eastAsia="Arial" w:cstheme="minorHAnsi"/>
          <w:sz w:val="24"/>
          <w:szCs w:val="24"/>
        </w:rPr>
      </w:pPr>
      <w:r w:rsidRPr="001A2172">
        <w:rPr>
          <w:rFonts w:eastAsia="Arial" w:cstheme="minorHAnsi"/>
          <w:sz w:val="24"/>
          <w:szCs w:val="24"/>
        </w:rPr>
        <w:t xml:space="preserve">En apego a lo establecido en el </w:t>
      </w:r>
      <w:r w:rsidRPr="001A2172">
        <w:rPr>
          <w:rFonts w:eastAsia="Arial" w:cstheme="minorHAnsi"/>
          <w:b/>
          <w:bCs/>
          <w:sz w:val="24"/>
          <w:szCs w:val="24"/>
        </w:rPr>
        <w:t>Artículo 10</w:t>
      </w:r>
      <w:r w:rsidRPr="001A2172">
        <w:rPr>
          <w:rFonts w:eastAsia="Arial" w:cstheme="minorHAnsi"/>
          <w:sz w:val="24"/>
          <w:szCs w:val="24"/>
        </w:rPr>
        <w:t>, fracción I de la Ley de Disciplina Financiera de las Entidades Federativas y los Municipios, en materia de Servicios Personales, misma que se cita a continuación:</w:t>
      </w:r>
    </w:p>
    <w:p w14:paraId="318720AF" w14:textId="77777777" w:rsidR="00DD3D76" w:rsidRPr="001A2172" w:rsidRDefault="00DD3D76" w:rsidP="00DD3D76">
      <w:pPr>
        <w:spacing w:line="276" w:lineRule="auto"/>
        <w:jc w:val="both"/>
        <w:rPr>
          <w:rFonts w:eastAsia="Arial" w:cstheme="minorHAnsi"/>
          <w:sz w:val="24"/>
          <w:szCs w:val="24"/>
        </w:rPr>
      </w:pPr>
      <w:r w:rsidRPr="001A2172">
        <w:rPr>
          <w:rFonts w:eastAsia="Arial" w:cstheme="minorHAnsi"/>
          <w:sz w:val="24"/>
          <w:szCs w:val="24"/>
        </w:rPr>
        <w:t xml:space="preserve">I. La asignación global de recursos para servicios personales que se apruebe en el Presupuesto de Egresos, tendrá como límite, el producto que resulte de aplicar al monto </w:t>
      </w:r>
      <w:r w:rsidRPr="001A2172">
        <w:rPr>
          <w:rFonts w:eastAsia="Arial" w:cstheme="minorHAnsi"/>
          <w:sz w:val="24"/>
          <w:szCs w:val="24"/>
        </w:rPr>
        <w:lastRenderedPageBreak/>
        <w:t>aprobado en el Presupuesto de Egresos del ejercicio inmediato anterior, una tasa de crecimiento equivalente al valor que resulte menor entre:</w:t>
      </w:r>
    </w:p>
    <w:p w14:paraId="27FD9452" w14:textId="77777777" w:rsidR="00DD3D76" w:rsidRPr="001A2172" w:rsidRDefault="00DD3D76" w:rsidP="00DD3D76">
      <w:pPr>
        <w:spacing w:line="276" w:lineRule="auto"/>
        <w:jc w:val="both"/>
        <w:rPr>
          <w:rFonts w:eastAsia="Arial" w:cstheme="minorHAnsi"/>
          <w:sz w:val="24"/>
          <w:szCs w:val="24"/>
        </w:rPr>
      </w:pPr>
    </w:p>
    <w:p w14:paraId="462FD0DA" w14:textId="77777777" w:rsidR="00DD3D76" w:rsidRPr="001A2172" w:rsidRDefault="00DD3D76" w:rsidP="00DD3D76">
      <w:pPr>
        <w:numPr>
          <w:ilvl w:val="0"/>
          <w:numId w:val="28"/>
        </w:numPr>
        <w:spacing w:line="276" w:lineRule="auto"/>
        <w:contextualSpacing/>
        <w:jc w:val="both"/>
        <w:rPr>
          <w:rFonts w:eastAsia="Arial" w:cstheme="minorHAnsi"/>
          <w:sz w:val="24"/>
          <w:szCs w:val="24"/>
          <w:lang w:eastAsia="en-US"/>
        </w:rPr>
      </w:pPr>
      <w:r w:rsidRPr="001A2172">
        <w:rPr>
          <w:rFonts w:eastAsia="Arial" w:cstheme="minorHAnsi"/>
          <w:sz w:val="24"/>
          <w:szCs w:val="24"/>
          <w:lang w:eastAsia="en-US"/>
        </w:rPr>
        <w:t>El 3 por ciento de crecimiento real, y</w:t>
      </w:r>
    </w:p>
    <w:p w14:paraId="336C047A" w14:textId="77777777" w:rsidR="00DD3D76" w:rsidRPr="001A2172" w:rsidRDefault="00DD3D76" w:rsidP="00DD3D76">
      <w:pPr>
        <w:numPr>
          <w:ilvl w:val="0"/>
          <w:numId w:val="28"/>
        </w:numPr>
        <w:spacing w:line="276" w:lineRule="auto"/>
        <w:contextualSpacing/>
        <w:jc w:val="both"/>
        <w:rPr>
          <w:rFonts w:eastAsia="Arial" w:cstheme="minorHAnsi"/>
          <w:sz w:val="24"/>
          <w:szCs w:val="24"/>
          <w:lang w:eastAsia="en-US"/>
        </w:rPr>
      </w:pPr>
      <w:r w:rsidRPr="001A2172">
        <w:rPr>
          <w:rFonts w:eastAsia="Arial" w:cstheme="minorHAnsi"/>
          <w:sz w:val="24"/>
          <w:szCs w:val="24"/>
          <w:lang w:eastAsia="en-US"/>
        </w:rPr>
        <w:t>El crecimiento real del Producto Interno Bruto señalado en los Criterios Generales de Política Económica para el ejercicio que se está presupuestando. En caso de que el Producto Interno Bruto presente una variación real negativa que se está presupuestando, se deberá considerar un crecimiento real igual a cero.</w:t>
      </w:r>
    </w:p>
    <w:p w14:paraId="51F48886" w14:textId="77777777" w:rsidR="00DD3D76" w:rsidRPr="001A2172" w:rsidRDefault="00DD3D76" w:rsidP="00DD3D76">
      <w:pPr>
        <w:spacing w:line="276" w:lineRule="auto"/>
        <w:jc w:val="both"/>
        <w:rPr>
          <w:rFonts w:eastAsia="Arial" w:cstheme="minorHAnsi"/>
          <w:sz w:val="24"/>
          <w:szCs w:val="24"/>
        </w:rPr>
      </w:pPr>
    </w:p>
    <w:p w14:paraId="2D264C1B" w14:textId="77777777" w:rsidR="00DD3D76" w:rsidRPr="001A2172" w:rsidRDefault="00DD3D76" w:rsidP="00DD3D76">
      <w:pPr>
        <w:spacing w:line="276" w:lineRule="auto"/>
        <w:jc w:val="both"/>
        <w:rPr>
          <w:rFonts w:eastAsia="Arial" w:cstheme="minorHAnsi"/>
          <w:sz w:val="24"/>
          <w:szCs w:val="24"/>
        </w:rPr>
      </w:pPr>
      <w:r w:rsidRPr="001A2172">
        <w:rPr>
          <w:rFonts w:eastAsia="Arial" w:cstheme="minorHAnsi"/>
          <w:sz w:val="24"/>
          <w:szCs w:val="24"/>
        </w:rPr>
        <w:t>Se presenta el siguiente cálculo de determinación, mediante el cual se comprueba que se cumple con la fracción I:</w:t>
      </w:r>
    </w:p>
    <w:p w14:paraId="31426FF7" w14:textId="77777777" w:rsidR="00DD3D76" w:rsidRPr="001A2172" w:rsidRDefault="00DD3D76" w:rsidP="00DD3D76">
      <w:pPr>
        <w:spacing w:line="276" w:lineRule="auto"/>
        <w:jc w:val="both"/>
        <w:rPr>
          <w:rFonts w:eastAsia="Arial" w:cstheme="minorHAnsi"/>
          <w:sz w:val="18"/>
          <w:szCs w:val="18"/>
        </w:rPr>
      </w:pPr>
      <w:r w:rsidRPr="001A2172">
        <w:rPr>
          <w:rFonts w:eastAsia="Arial" w:cstheme="minorHAnsi"/>
          <w:sz w:val="18"/>
          <w:szCs w:val="18"/>
        </w:rPr>
        <w:t xml:space="preserve"> </w:t>
      </w:r>
    </w:p>
    <w:tbl>
      <w:tblPr>
        <w:tblStyle w:val="TableGrid"/>
        <w:tblW w:w="5008" w:type="pct"/>
        <w:jc w:val="center"/>
        <w:tblInd w:w="0" w:type="dxa"/>
        <w:tblCellMar>
          <w:top w:w="17" w:type="dxa"/>
          <w:left w:w="108" w:type="dxa"/>
        </w:tblCellMar>
        <w:tblLook w:val="04A0" w:firstRow="1" w:lastRow="0" w:firstColumn="1" w:lastColumn="0" w:noHBand="0" w:noVBand="1"/>
      </w:tblPr>
      <w:tblGrid>
        <w:gridCol w:w="1327"/>
        <w:gridCol w:w="936"/>
        <w:gridCol w:w="845"/>
        <w:gridCol w:w="990"/>
        <w:gridCol w:w="1004"/>
        <w:gridCol w:w="1319"/>
        <w:gridCol w:w="1144"/>
        <w:gridCol w:w="1277"/>
      </w:tblGrid>
      <w:tr w:rsidR="00DD3D76" w:rsidRPr="001A2172" w14:paraId="55B235C3" w14:textId="77777777" w:rsidTr="009940FE">
        <w:trPr>
          <w:trHeight w:val="15"/>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CCE2D7F" w14:textId="77777777" w:rsidR="00DD3D76" w:rsidRPr="001A2172" w:rsidRDefault="00DD3D76" w:rsidP="009940FE">
            <w:pPr>
              <w:jc w:val="center"/>
              <w:rPr>
                <w:rFonts w:eastAsia="Times New Roman" w:cstheme="minorHAnsi"/>
                <w:b/>
                <w:sz w:val="16"/>
                <w:szCs w:val="16"/>
                <w:lang w:val="es-ES"/>
              </w:rPr>
            </w:pPr>
            <w:r w:rsidRPr="001A2172">
              <w:rPr>
                <w:rFonts w:eastAsia="Times New Roman" w:cstheme="minorHAnsi"/>
                <w:b/>
                <w:bCs/>
                <w:sz w:val="16"/>
                <w:szCs w:val="16"/>
              </w:rPr>
              <w:t>INSTITUTO ELECTORAL DE QUINTANA ROO</w:t>
            </w:r>
          </w:p>
          <w:p w14:paraId="6CB44803" w14:textId="1479B98E"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 xml:space="preserve">PRESUPUESTO DE EGRESOS </w:t>
            </w:r>
            <w:r w:rsidR="00225DB9" w:rsidRPr="001A2172">
              <w:rPr>
                <w:rFonts w:eastAsia="Times New Roman" w:cstheme="minorHAnsi"/>
                <w:b/>
                <w:bCs/>
                <w:sz w:val="16"/>
                <w:szCs w:val="16"/>
              </w:rPr>
              <w:t xml:space="preserve">PARA EL EJERCICIO FISCAL </w:t>
            </w:r>
            <w:r w:rsidRPr="001A2172">
              <w:rPr>
                <w:rFonts w:eastAsia="Times New Roman" w:cstheme="minorHAnsi"/>
                <w:b/>
                <w:bCs/>
                <w:sz w:val="16"/>
                <w:szCs w:val="16"/>
              </w:rPr>
              <w:t>2026</w:t>
            </w:r>
          </w:p>
          <w:p w14:paraId="5B3B83FD" w14:textId="77777777" w:rsidR="00DD3D76" w:rsidRPr="001A2172" w:rsidRDefault="00DD3D76" w:rsidP="009940FE">
            <w:pPr>
              <w:ind w:left="2"/>
              <w:jc w:val="center"/>
              <w:rPr>
                <w:rFonts w:eastAsia="Arial" w:cstheme="minorHAnsi"/>
                <w:b/>
                <w:sz w:val="16"/>
                <w:szCs w:val="16"/>
              </w:rPr>
            </w:pPr>
            <w:r w:rsidRPr="001A2172">
              <w:rPr>
                <w:rFonts w:eastAsia="Arial" w:cstheme="minorHAnsi"/>
                <w:b/>
                <w:sz w:val="16"/>
                <w:szCs w:val="16"/>
              </w:rPr>
              <w:t>Cálculo capítulo 1000 "Servicios Personales"</w:t>
            </w:r>
          </w:p>
          <w:p w14:paraId="15436624" w14:textId="77777777" w:rsidR="00DD3D76" w:rsidRPr="001A2172" w:rsidRDefault="00DD3D76" w:rsidP="009940FE">
            <w:pPr>
              <w:ind w:left="2"/>
              <w:jc w:val="center"/>
              <w:rPr>
                <w:rFonts w:eastAsia="Arial" w:cstheme="minorHAnsi"/>
                <w:b/>
                <w:sz w:val="16"/>
                <w:szCs w:val="16"/>
              </w:rPr>
            </w:pPr>
            <w:r w:rsidRPr="001A2172">
              <w:rPr>
                <w:rFonts w:eastAsia="Arial" w:cstheme="minorHAnsi"/>
                <w:b/>
                <w:sz w:val="16"/>
                <w:szCs w:val="16"/>
              </w:rPr>
              <w:t>(Cifras en pesos)</w:t>
            </w:r>
          </w:p>
        </w:tc>
      </w:tr>
      <w:tr w:rsidR="00DD3D76" w:rsidRPr="001A2172" w14:paraId="1FF650D9" w14:textId="77777777" w:rsidTr="009940FE">
        <w:trPr>
          <w:trHeight w:val="15"/>
          <w:jc w:val="center"/>
        </w:trPr>
        <w:tc>
          <w:tcPr>
            <w:tcW w:w="750" w:type="pct"/>
            <w:tcBorders>
              <w:top w:val="single" w:sz="4" w:space="0" w:color="000000"/>
              <w:left w:val="single" w:sz="4" w:space="0" w:color="000000"/>
              <w:bottom w:val="single" w:sz="4" w:space="0" w:color="000000"/>
              <w:right w:val="single" w:sz="4" w:space="0" w:color="000000"/>
            </w:tcBorders>
            <w:vAlign w:val="center"/>
          </w:tcPr>
          <w:p w14:paraId="30C56D02" w14:textId="77777777" w:rsidR="00DD3D76" w:rsidRPr="001A2172" w:rsidRDefault="00DD3D76" w:rsidP="009940FE">
            <w:pPr>
              <w:jc w:val="center"/>
              <w:rPr>
                <w:rFonts w:cstheme="minorHAnsi"/>
                <w:b/>
                <w:sz w:val="16"/>
                <w:szCs w:val="16"/>
              </w:rPr>
            </w:pPr>
            <w:r w:rsidRPr="001A2172">
              <w:rPr>
                <w:rFonts w:eastAsia="Arial" w:cstheme="minorHAnsi"/>
                <w:b/>
                <w:sz w:val="16"/>
                <w:szCs w:val="16"/>
              </w:rPr>
              <w:t>Servicios</w:t>
            </w:r>
            <w:r w:rsidRPr="001A2172">
              <w:rPr>
                <w:rFonts w:cstheme="minorHAnsi"/>
                <w:b/>
                <w:sz w:val="16"/>
                <w:szCs w:val="16"/>
              </w:rPr>
              <w:t xml:space="preserve"> </w:t>
            </w:r>
            <w:r w:rsidRPr="001A2172">
              <w:rPr>
                <w:rFonts w:eastAsia="Arial" w:cstheme="minorHAnsi"/>
                <w:b/>
                <w:sz w:val="16"/>
                <w:szCs w:val="16"/>
              </w:rPr>
              <w:t>Personales</w:t>
            </w:r>
            <w:r w:rsidRPr="001A2172">
              <w:rPr>
                <w:rFonts w:cstheme="minorHAnsi"/>
                <w:b/>
                <w:sz w:val="16"/>
                <w:szCs w:val="16"/>
              </w:rPr>
              <w:t xml:space="preserve"> </w:t>
            </w:r>
            <w:r w:rsidRPr="001A2172">
              <w:rPr>
                <w:rFonts w:eastAsia="Arial" w:cstheme="minorHAnsi"/>
                <w:b/>
                <w:sz w:val="16"/>
                <w:szCs w:val="16"/>
              </w:rPr>
              <w:t>aprobados para el Ejercicio Fiscal</w:t>
            </w:r>
            <w:r w:rsidRPr="001A2172">
              <w:rPr>
                <w:rFonts w:cstheme="minorHAnsi"/>
                <w:b/>
                <w:sz w:val="16"/>
                <w:szCs w:val="16"/>
              </w:rPr>
              <w:t xml:space="preserve"> </w:t>
            </w:r>
            <w:r w:rsidRPr="001A2172">
              <w:rPr>
                <w:rFonts w:eastAsia="Arial" w:cstheme="minorHAnsi"/>
                <w:b/>
                <w:sz w:val="16"/>
                <w:szCs w:val="16"/>
              </w:rPr>
              <w:t>2025</w:t>
            </w:r>
          </w:p>
        </w:tc>
        <w:tc>
          <w:tcPr>
            <w:tcW w:w="529" w:type="pct"/>
            <w:tcBorders>
              <w:top w:val="single" w:sz="4" w:space="0" w:color="000000"/>
              <w:left w:val="single" w:sz="4" w:space="0" w:color="000000"/>
              <w:bottom w:val="single" w:sz="4" w:space="0" w:color="000000"/>
              <w:right w:val="single" w:sz="4" w:space="0" w:color="000000"/>
            </w:tcBorders>
            <w:vAlign w:val="center"/>
          </w:tcPr>
          <w:p w14:paraId="20F3A02C" w14:textId="77777777" w:rsidR="00DD3D76" w:rsidRPr="001A2172" w:rsidRDefault="00DD3D76" w:rsidP="009940FE">
            <w:pPr>
              <w:ind w:left="-101"/>
              <w:jc w:val="center"/>
              <w:rPr>
                <w:rFonts w:cstheme="minorHAnsi"/>
                <w:b/>
                <w:sz w:val="16"/>
                <w:szCs w:val="16"/>
              </w:rPr>
            </w:pPr>
            <w:r w:rsidRPr="001A2172">
              <w:rPr>
                <w:rFonts w:eastAsia="Arial" w:cstheme="minorHAnsi"/>
                <w:b/>
                <w:sz w:val="16"/>
                <w:szCs w:val="16"/>
              </w:rPr>
              <w:t>Porcentaje</w:t>
            </w:r>
            <w:r w:rsidRPr="001A2172">
              <w:rPr>
                <w:rFonts w:cstheme="minorHAnsi"/>
                <w:b/>
                <w:sz w:val="16"/>
                <w:szCs w:val="16"/>
              </w:rPr>
              <w:t xml:space="preserve"> </w:t>
            </w:r>
            <w:r w:rsidRPr="001A2172">
              <w:rPr>
                <w:rFonts w:eastAsia="Arial" w:cstheme="minorHAnsi"/>
                <w:b/>
                <w:sz w:val="16"/>
                <w:szCs w:val="16"/>
              </w:rPr>
              <w:t>Fracción I</w:t>
            </w:r>
            <w:r w:rsidRPr="001A2172">
              <w:rPr>
                <w:rFonts w:cstheme="minorHAnsi"/>
                <w:b/>
                <w:sz w:val="16"/>
                <w:szCs w:val="16"/>
              </w:rPr>
              <w:t xml:space="preserve"> Artículo</w:t>
            </w:r>
            <w:r w:rsidRPr="001A2172">
              <w:rPr>
                <w:rFonts w:eastAsia="Arial" w:cstheme="minorHAnsi"/>
                <w:b/>
                <w:sz w:val="16"/>
                <w:szCs w:val="16"/>
              </w:rPr>
              <w:t xml:space="preserve"> 10 LDFEM</w:t>
            </w:r>
          </w:p>
        </w:tc>
        <w:tc>
          <w:tcPr>
            <w:tcW w:w="478" w:type="pct"/>
            <w:tcBorders>
              <w:top w:val="single" w:sz="4" w:space="0" w:color="000000"/>
              <w:left w:val="single" w:sz="4" w:space="0" w:color="000000"/>
              <w:bottom w:val="single" w:sz="4" w:space="0" w:color="000000"/>
              <w:right w:val="single" w:sz="4" w:space="0" w:color="000000"/>
            </w:tcBorders>
            <w:vAlign w:val="center"/>
          </w:tcPr>
          <w:p w14:paraId="3D548589" w14:textId="77777777" w:rsidR="00DD3D76" w:rsidRPr="001A2172" w:rsidRDefault="00DD3D76" w:rsidP="009940FE">
            <w:pPr>
              <w:ind w:left="2"/>
              <w:jc w:val="center"/>
              <w:rPr>
                <w:rFonts w:cstheme="minorHAnsi"/>
                <w:b/>
                <w:sz w:val="16"/>
                <w:szCs w:val="16"/>
              </w:rPr>
            </w:pPr>
            <w:r w:rsidRPr="001A2172">
              <w:rPr>
                <w:rFonts w:eastAsia="Arial" w:cstheme="minorHAnsi"/>
                <w:b/>
                <w:sz w:val="16"/>
                <w:szCs w:val="16"/>
              </w:rPr>
              <w:t>Tasa de Inflación dic 2024/dic 2025</w:t>
            </w:r>
          </w:p>
          <w:p w14:paraId="6E93B288" w14:textId="77777777" w:rsidR="00DD3D76" w:rsidRPr="001A2172" w:rsidRDefault="00DD3D76" w:rsidP="009940FE">
            <w:pPr>
              <w:ind w:right="111"/>
              <w:jc w:val="center"/>
              <w:rPr>
                <w:rFonts w:cstheme="minorHAnsi"/>
                <w:b/>
                <w:sz w:val="16"/>
                <w:szCs w:val="16"/>
              </w:rPr>
            </w:pPr>
          </w:p>
        </w:tc>
        <w:tc>
          <w:tcPr>
            <w:tcW w:w="560" w:type="pct"/>
            <w:tcBorders>
              <w:top w:val="single" w:sz="4" w:space="0" w:color="000000"/>
              <w:left w:val="single" w:sz="4" w:space="0" w:color="000000"/>
              <w:bottom w:val="single" w:sz="4" w:space="0" w:color="000000"/>
              <w:right w:val="single" w:sz="4" w:space="0" w:color="000000"/>
            </w:tcBorders>
            <w:vAlign w:val="center"/>
          </w:tcPr>
          <w:p w14:paraId="3334FC79" w14:textId="77777777" w:rsidR="00DD3D76" w:rsidRPr="001A2172" w:rsidRDefault="00DD3D76" w:rsidP="009940FE">
            <w:pPr>
              <w:ind w:right="2"/>
              <w:jc w:val="center"/>
              <w:rPr>
                <w:rFonts w:cstheme="minorHAnsi"/>
                <w:b/>
                <w:sz w:val="16"/>
                <w:szCs w:val="16"/>
              </w:rPr>
            </w:pPr>
            <w:r w:rsidRPr="001A2172">
              <w:rPr>
                <w:rFonts w:cstheme="minorHAnsi"/>
                <w:b/>
                <w:sz w:val="16"/>
                <w:szCs w:val="16"/>
              </w:rPr>
              <w:t>Monto actualizado por inflación (Dic 2024/Dic 2025)</w:t>
            </w:r>
          </w:p>
        </w:tc>
        <w:tc>
          <w:tcPr>
            <w:tcW w:w="568" w:type="pct"/>
            <w:tcBorders>
              <w:top w:val="single" w:sz="4" w:space="0" w:color="000000"/>
              <w:left w:val="single" w:sz="4" w:space="0" w:color="000000"/>
              <w:bottom w:val="single" w:sz="4" w:space="0" w:color="000000"/>
              <w:right w:val="single" w:sz="4" w:space="0" w:color="000000"/>
            </w:tcBorders>
            <w:vAlign w:val="center"/>
          </w:tcPr>
          <w:p w14:paraId="12C68B8C" w14:textId="77777777" w:rsidR="00DD3D76" w:rsidRPr="001A2172" w:rsidRDefault="00DD3D76" w:rsidP="009940FE">
            <w:pPr>
              <w:ind w:right="108"/>
              <w:jc w:val="center"/>
              <w:rPr>
                <w:rFonts w:eastAsia="Arial" w:cstheme="minorHAnsi"/>
                <w:b/>
                <w:sz w:val="16"/>
                <w:szCs w:val="16"/>
              </w:rPr>
            </w:pPr>
            <w:r w:rsidRPr="001A2172">
              <w:rPr>
                <w:rFonts w:eastAsia="Arial" w:cstheme="minorHAnsi"/>
                <w:b/>
                <w:sz w:val="16"/>
                <w:szCs w:val="16"/>
              </w:rPr>
              <w:t>Tasa de crecimiento anual del PIB real</w:t>
            </w:r>
          </w:p>
        </w:tc>
        <w:tc>
          <w:tcPr>
            <w:tcW w:w="746" w:type="pct"/>
            <w:tcBorders>
              <w:top w:val="single" w:sz="4" w:space="0" w:color="000000"/>
              <w:left w:val="single" w:sz="4" w:space="0" w:color="000000"/>
              <w:bottom w:val="single" w:sz="4" w:space="0" w:color="000000"/>
              <w:right w:val="single" w:sz="4" w:space="0" w:color="000000"/>
            </w:tcBorders>
            <w:vAlign w:val="center"/>
          </w:tcPr>
          <w:p w14:paraId="65E42850" w14:textId="77777777" w:rsidR="00DD3D76" w:rsidRPr="001A2172" w:rsidRDefault="00DD3D76" w:rsidP="009940FE">
            <w:pPr>
              <w:ind w:right="108"/>
              <w:jc w:val="center"/>
              <w:rPr>
                <w:rFonts w:eastAsia="Arial" w:cstheme="minorHAnsi"/>
                <w:b/>
                <w:sz w:val="16"/>
                <w:szCs w:val="16"/>
              </w:rPr>
            </w:pPr>
            <w:r w:rsidRPr="001A2172">
              <w:rPr>
                <w:rFonts w:eastAsia="Arial" w:cstheme="minorHAnsi"/>
                <w:b/>
                <w:sz w:val="16"/>
                <w:szCs w:val="16"/>
              </w:rPr>
              <w:t xml:space="preserve">Monto límite </w:t>
            </w:r>
            <w:r w:rsidRPr="001A2172">
              <w:rPr>
                <w:rFonts w:cstheme="minorHAnsi"/>
                <w:b/>
                <w:sz w:val="16"/>
                <w:szCs w:val="16"/>
              </w:rPr>
              <w:t>para</w:t>
            </w:r>
            <w:r w:rsidRPr="001A2172">
              <w:rPr>
                <w:rFonts w:eastAsia="Arial" w:cstheme="minorHAnsi"/>
                <w:b/>
                <w:sz w:val="16"/>
                <w:szCs w:val="16"/>
              </w:rPr>
              <w:t xml:space="preserve"> ejercicio fiscal 2026*</w:t>
            </w:r>
          </w:p>
        </w:tc>
        <w:tc>
          <w:tcPr>
            <w:tcW w:w="647" w:type="pct"/>
            <w:tcBorders>
              <w:top w:val="single" w:sz="4" w:space="0" w:color="000000"/>
              <w:left w:val="single" w:sz="4" w:space="0" w:color="000000"/>
              <w:bottom w:val="single" w:sz="4" w:space="0" w:color="000000"/>
              <w:right w:val="single" w:sz="4" w:space="0" w:color="000000"/>
            </w:tcBorders>
            <w:vAlign w:val="center"/>
          </w:tcPr>
          <w:p w14:paraId="7CEB7693" w14:textId="77777777" w:rsidR="00DD3D76" w:rsidRPr="001A2172" w:rsidRDefault="00DD3D76" w:rsidP="009940FE">
            <w:pPr>
              <w:ind w:right="108"/>
              <w:jc w:val="center"/>
              <w:rPr>
                <w:rFonts w:cstheme="minorHAnsi"/>
                <w:b/>
                <w:sz w:val="16"/>
                <w:szCs w:val="16"/>
              </w:rPr>
            </w:pPr>
            <w:r w:rsidRPr="001A2172">
              <w:rPr>
                <w:rFonts w:eastAsia="Arial" w:cstheme="minorHAnsi"/>
                <w:b/>
                <w:sz w:val="16"/>
                <w:szCs w:val="16"/>
              </w:rPr>
              <w:t>Monto asignado para el Ejercicio 2026</w:t>
            </w:r>
          </w:p>
        </w:tc>
        <w:tc>
          <w:tcPr>
            <w:tcW w:w="722" w:type="pct"/>
            <w:tcBorders>
              <w:top w:val="single" w:sz="4" w:space="0" w:color="000000"/>
              <w:left w:val="single" w:sz="4" w:space="0" w:color="000000"/>
              <w:bottom w:val="single" w:sz="4" w:space="0" w:color="000000"/>
              <w:right w:val="single" w:sz="4" w:space="0" w:color="000000"/>
            </w:tcBorders>
            <w:vAlign w:val="center"/>
          </w:tcPr>
          <w:p w14:paraId="7030ECB8" w14:textId="77777777" w:rsidR="00DD3D76" w:rsidRPr="001A2172" w:rsidRDefault="00DD3D76" w:rsidP="009940FE">
            <w:pPr>
              <w:ind w:left="2"/>
              <w:jc w:val="center"/>
              <w:rPr>
                <w:rFonts w:cstheme="minorHAnsi"/>
                <w:b/>
                <w:sz w:val="16"/>
                <w:szCs w:val="16"/>
              </w:rPr>
            </w:pPr>
            <w:r w:rsidRPr="001A2172">
              <w:rPr>
                <w:rFonts w:eastAsia="Arial" w:cstheme="minorHAnsi"/>
                <w:b/>
                <w:sz w:val="16"/>
                <w:szCs w:val="16"/>
              </w:rPr>
              <w:t>Diferencia por debajo del límite</w:t>
            </w:r>
          </w:p>
        </w:tc>
      </w:tr>
      <w:tr w:rsidR="00DD3D76" w:rsidRPr="001A2172" w14:paraId="4960D8FC" w14:textId="77777777" w:rsidTr="009940FE">
        <w:trPr>
          <w:trHeight w:val="334"/>
          <w:jc w:val="center"/>
        </w:trPr>
        <w:tc>
          <w:tcPr>
            <w:tcW w:w="750" w:type="pct"/>
            <w:tcBorders>
              <w:top w:val="single" w:sz="4" w:space="0" w:color="000000"/>
              <w:left w:val="single" w:sz="4" w:space="0" w:color="000000"/>
              <w:bottom w:val="single" w:sz="4" w:space="0" w:color="000000"/>
              <w:right w:val="single" w:sz="4" w:space="0" w:color="000000"/>
            </w:tcBorders>
            <w:vAlign w:val="center"/>
          </w:tcPr>
          <w:p w14:paraId="47884E01" w14:textId="77777777" w:rsidR="00DD3D76" w:rsidRPr="001A2172" w:rsidRDefault="00DD3D76" w:rsidP="009940FE">
            <w:pPr>
              <w:jc w:val="center"/>
              <w:rPr>
                <w:rFonts w:cstheme="minorHAnsi"/>
                <w:sz w:val="16"/>
                <w:szCs w:val="16"/>
              </w:rPr>
            </w:pPr>
            <w:r w:rsidRPr="001A2172">
              <w:rPr>
                <w:rFonts w:cstheme="minorHAnsi"/>
                <w:sz w:val="16"/>
                <w:szCs w:val="16"/>
              </w:rPr>
              <w:t>85,196,672</w:t>
            </w:r>
          </w:p>
        </w:tc>
        <w:tc>
          <w:tcPr>
            <w:tcW w:w="529" w:type="pct"/>
            <w:tcBorders>
              <w:top w:val="single" w:sz="4" w:space="0" w:color="000000"/>
              <w:left w:val="single" w:sz="4" w:space="0" w:color="000000"/>
              <w:bottom w:val="single" w:sz="4" w:space="0" w:color="000000"/>
              <w:right w:val="single" w:sz="4" w:space="0" w:color="000000"/>
            </w:tcBorders>
            <w:vAlign w:val="center"/>
          </w:tcPr>
          <w:p w14:paraId="5325468B" w14:textId="77777777" w:rsidR="00DD3D76" w:rsidRPr="001A2172" w:rsidRDefault="00DD3D76" w:rsidP="009940FE">
            <w:pPr>
              <w:jc w:val="center"/>
              <w:rPr>
                <w:rFonts w:cstheme="minorHAnsi"/>
                <w:b/>
                <w:sz w:val="16"/>
                <w:szCs w:val="16"/>
              </w:rPr>
            </w:pPr>
            <w:r w:rsidRPr="001A2172">
              <w:rPr>
                <w:rFonts w:cstheme="minorHAnsi"/>
                <w:b/>
                <w:sz w:val="16"/>
                <w:szCs w:val="16"/>
              </w:rPr>
              <w:t>3%</w:t>
            </w:r>
          </w:p>
        </w:tc>
        <w:tc>
          <w:tcPr>
            <w:tcW w:w="478" w:type="pct"/>
            <w:tcBorders>
              <w:top w:val="single" w:sz="4" w:space="0" w:color="000000"/>
              <w:left w:val="single" w:sz="4" w:space="0" w:color="000000"/>
              <w:bottom w:val="single" w:sz="4" w:space="0" w:color="000000"/>
              <w:right w:val="single" w:sz="4" w:space="0" w:color="000000"/>
            </w:tcBorders>
            <w:vAlign w:val="center"/>
          </w:tcPr>
          <w:p w14:paraId="58101597" w14:textId="77777777" w:rsidR="00DD3D76" w:rsidRPr="001A2172" w:rsidRDefault="00DD3D76" w:rsidP="009940FE">
            <w:pPr>
              <w:ind w:left="2"/>
              <w:jc w:val="center"/>
              <w:rPr>
                <w:rFonts w:cstheme="minorHAnsi"/>
                <w:sz w:val="16"/>
                <w:szCs w:val="16"/>
              </w:rPr>
            </w:pPr>
            <w:r w:rsidRPr="001A2172">
              <w:rPr>
                <w:rFonts w:cstheme="minorHAnsi"/>
                <w:sz w:val="16"/>
                <w:szCs w:val="16"/>
              </w:rPr>
              <w:t>3%</w:t>
            </w:r>
          </w:p>
        </w:tc>
        <w:tc>
          <w:tcPr>
            <w:tcW w:w="560" w:type="pct"/>
            <w:tcBorders>
              <w:top w:val="single" w:sz="4" w:space="0" w:color="000000"/>
              <w:left w:val="single" w:sz="4" w:space="0" w:color="000000"/>
              <w:bottom w:val="single" w:sz="4" w:space="0" w:color="000000"/>
              <w:right w:val="single" w:sz="4" w:space="0" w:color="000000"/>
            </w:tcBorders>
            <w:vAlign w:val="center"/>
          </w:tcPr>
          <w:p w14:paraId="7C192C8D" w14:textId="77777777" w:rsidR="00DD3D76" w:rsidRPr="001A2172" w:rsidRDefault="00DD3D76" w:rsidP="009940FE">
            <w:pPr>
              <w:ind w:left="2"/>
              <w:jc w:val="center"/>
              <w:rPr>
                <w:rFonts w:cstheme="minorHAnsi"/>
                <w:sz w:val="16"/>
                <w:szCs w:val="16"/>
              </w:rPr>
            </w:pPr>
            <w:r w:rsidRPr="001A2172">
              <w:rPr>
                <w:rFonts w:cstheme="minorHAnsi"/>
                <w:sz w:val="16"/>
                <w:szCs w:val="16"/>
              </w:rPr>
              <w:t>87,752,572</w:t>
            </w:r>
          </w:p>
        </w:tc>
        <w:tc>
          <w:tcPr>
            <w:tcW w:w="568" w:type="pct"/>
            <w:tcBorders>
              <w:top w:val="single" w:sz="4" w:space="0" w:color="000000"/>
              <w:left w:val="single" w:sz="4" w:space="0" w:color="000000"/>
              <w:bottom w:val="single" w:sz="4" w:space="0" w:color="000000"/>
              <w:right w:val="single" w:sz="4" w:space="0" w:color="000000"/>
            </w:tcBorders>
            <w:vAlign w:val="center"/>
          </w:tcPr>
          <w:p w14:paraId="6CCF103C" w14:textId="77777777" w:rsidR="00DD3D76" w:rsidRPr="001A2172" w:rsidRDefault="00DD3D76" w:rsidP="009940FE">
            <w:pPr>
              <w:jc w:val="center"/>
              <w:rPr>
                <w:rFonts w:cstheme="minorHAnsi"/>
                <w:b/>
                <w:sz w:val="16"/>
                <w:szCs w:val="16"/>
              </w:rPr>
            </w:pPr>
            <w:r w:rsidRPr="001A2172">
              <w:rPr>
                <w:rFonts w:cstheme="minorHAnsi"/>
                <w:b/>
                <w:sz w:val="16"/>
                <w:szCs w:val="16"/>
              </w:rPr>
              <w:t>1.5%</w:t>
            </w:r>
          </w:p>
        </w:tc>
        <w:tc>
          <w:tcPr>
            <w:tcW w:w="746" w:type="pct"/>
            <w:tcBorders>
              <w:top w:val="single" w:sz="4" w:space="0" w:color="000000"/>
              <w:left w:val="single" w:sz="4" w:space="0" w:color="000000"/>
              <w:bottom w:val="single" w:sz="4" w:space="0" w:color="000000"/>
              <w:right w:val="single" w:sz="4" w:space="0" w:color="000000"/>
            </w:tcBorders>
            <w:vAlign w:val="center"/>
          </w:tcPr>
          <w:p w14:paraId="5EAEC71B" w14:textId="77777777" w:rsidR="00DD3D76" w:rsidRPr="001A2172" w:rsidRDefault="00DD3D76" w:rsidP="009940FE">
            <w:pPr>
              <w:jc w:val="center"/>
              <w:rPr>
                <w:rFonts w:cstheme="minorHAnsi"/>
                <w:sz w:val="16"/>
                <w:szCs w:val="16"/>
              </w:rPr>
            </w:pPr>
            <w:r w:rsidRPr="001A2172">
              <w:rPr>
                <w:rFonts w:cstheme="minorHAnsi"/>
                <w:sz w:val="16"/>
                <w:szCs w:val="16"/>
              </w:rPr>
              <w:t>89,068,860</w:t>
            </w:r>
          </w:p>
        </w:tc>
        <w:tc>
          <w:tcPr>
            <w:tcW w:w="647" w:type="pct"/>
            <w:tcBorders>
              <w:top w:val="single" w:sz="4" w:space="0" w:color="000000"/>
              <w:left w:val="single" w:sz="4" w:space="0" w:color="000000"/>
              <w:bottom w:val="single" w:sz="4" w:space="0" w:color="000000"/>
              <w:right w:val="single" w:sz="4" w:space="0" w:color="000000"/>
            </w:tcBorders>
            <w:vAlign w:val="center"/>
          </w:tcPr>
          <w:p w14:paraId="721933A4" w14:textId="77777777" w:rsidR="00DD3D76" w:rsidRPr="001A2172" w:rsidRDefault="00DD3D76" w:rsidP="009940FE">
            <w:pPr>
              <w:jc w:val="center"/>
              <w:rPr>
                <w:rFonts w:cstheme="minorHAnsi"/>
                <w:sz w:val="16"/>
                <w:szCs w:val="16"/>
              </w:rPr>
            </w:pPr>
            <w:r w:rsidRPr="001A2172">
              <w:rPr>
                <w:rFonts w:cstheme="minorHAnsi"/>
                <w:sz w:val="16"/>
                <w:szCs w:val="16"/>
              </w:rPr>
              <w:t>88,193,350</w:t>
            </w:r>
          </w:p>
        </w:tc>
        <w:tc>
          <w:tcPr>
            <w:tcW w:w="722" w:type="pct"/>
            <w:tcBorders>
              <w:top w:val="single" w:sz="4" w:space="0" w:color="000000"/>
              <w:left w:val="single" w:sz="4" w:space="0" w:color="000000"/>
              <w:bottom w:val="single" w:sz="4" w:space="0" w:color="000000"/>
              <w:right w:val="single" w:sz="4" w:space="0" w:color="000000"/>
            </w:tcBorders>
            <w:vAlign w:val="center"/>
          </w:tcPr>
          <w:p w14:paraId="4BDF1CCE" w14:textId="77777777" w:rsidR="00DD3D76" w:rsidRPr="001A2172" w:rsidRDefault="00DD3D76" w:rsidP="009940FE">
            <w:pPr>
              <w:ind w:left="2"/>
              <w:jc w:val="center"/>
              <w:rPr>
                <w:rFonts w:cstheme="minorHAnsi"/>
                <w:sz w:val="16"/>
                <w:szCs w:val="16"/>
              </w:rPr>
            </w:pPr>
            <w:r w:rsidRPr="001A2172">
              <w:rPr>
                <w:rFonts w:cstheme="minorHAnsi"/>
                <w:sz w:val="16"/>
                <w:szCs w:val="16"/>
              </w:rPr>
              <w:t>875,510</w:t>
            </w:r>
          </w:p>
        </w:tc>
      </w:tr>
    </w:tbl>
    <w:p w14:paraId="237126B2" w14:textId="77777777" w:rsidR="00DD3D76" w:rsidRPr="001A2172" w:rsidRDefault="00DD3D76" w:rsidP="00DD3D76">
      <w:pPr>
        <w:spacing w:line="276" w:lineRule="auto"/>
        <w:jc w:val="both"/>
        <w:rPr>
          <w:rFonts w:eastAsia="Arial" w:cstheme="minorHAnsi"/>
          <w:sz w:val="16"/>
          <w:szCs w:val="16"/>
        </w:rPr>
      </w:pPr>
    </w:p>
    <w:p w14:paraId="46E64AC3" w14:textId="77777777" w:rsidR="00DD3D76" w:rsidRPr="001A2172" w:rsidRDefault="00DD3D76" w:rsidP="00DD3D76">
      <w:pPr>
        <w:spacing w:line="276" w:lineRule="auto"/>
        <w:jc w:val="both"/>
        <w:rPr>
          <w:rFonts w:eastAsia="Arial" w:cstheme="minorHAnsi"/>
          <w:sz w:val="16"/>
          <w:szCs w:val="16"/>
        </w:rPr>
      </w:pPr>
    </w:p>
    <w:p w14:paraId="0BCEFB5A" w14:textId="77777777" w:rsidR="00DD3D76" w:rsidRPr="001A2172" w:rsidRDefault="00DD3D76" w:rsidP="00DD3D76">
      <w:pPr>
        <w:spacing w:line="276" w:lineRule="auto"/>
        <w:contextualSpacing/>
        <w:jc w:val="both"/>
        <w:rPr>
          <w:rFonts w:eastAsiaTheme="minorHAnsi" w:cstheme="minorHAnsi"/>
          <w:sz w:val="24"/>
          <w:szCs w:val="24"/>
          <w:lang w:eastAsia="en-US"/>
        </w:rPr>
      </w:pPr>
      <w:r w:rsidRPr="001A2172">
        <w:rPr>
          <w:rFonts w:eastAsiaTheme="minorHAnsi" w:cstheme="minorHAnsi"/>
          <w:sz w:val="24"/>
          <w:szCs w:val="24"/>
          <w:lang w:eastAsia="en-US"/>
        </w:rPr>
        <w:t xml:space="preserve">Considerando que para el ejercicio fiscal 2023, se contó con los trabajos preparatorios del Proceso Electoral Concurrente 2024, se toma como base dicho presupuesto aprobado, para realizar el siguiente calculo para el requerimiento de </w:t>
      </w:r>
      <w:r w:rsidRPr="001A2172">
        <w:rPr>
          <w:rFonts w:eastAsiaTheme="minorHAnsi" w:cstheme="minorHAnsi"/>
          <w:b/>
          <w:bCs/>
          <w:sz w:val="24"/>
          <w:szCs w:val="24"/>
          <w:lang w:eastAsia="en-US"/>
        </w:rPr>
        <w:t>personal eventual de proceso electoral</w:t>
      </w:r>
      <w:r w:rsidRPr="001A2172">
        <w:rPr>
          <w:rFonts w:eastAsiaTheme="minorHAnsi" w:cstheme="minorHAnsi"/>
          <w:sz w:val="24"/>
          <w:szCs w:val="24"/>
          <w:lang w:eastAsia="en-US"/>
        </w:rPr>
        <w:t xml:space="preserve">: </w:t>
      </w:r>
    </w:p>
    <w:p w14:paraId="1E8D5D60" w14:textId="77777777" w:rsidR="00DD3D76" w:rsidRPr="001A2172" w:rsidRDefault="00DD3D76" w:rsidP="00DD3D76">
      <w:pPr>
        <w:spacing w:line="276" w:lineRule="auto"/>
        <w:contextualSpacing/>
        <w:jc w:val="both"/>
        <w:rPr>
          <w:rFonts w:eastAsiaTheme="minorHAnsi" w:cstheme="minorHAnsi"/>
          <w:lang w:eastAsia="en-US"/>
        </w:rPr>
      </w:pPr>
    </w:p>
    <w:p w14:paraId="3043EFC3" w14:textId="77777777" w:rsidR="00DD3D76" w:rsidRPr="001A2172" w:rsidRDefault="00DD3D76" w:rsidP="00DD3D76">
      <w:pPr>
        <w:spacing w:line="276" w:lineRule="auto"/>
        <w:contextualSpacing/>
        <w:jc w:val="both"/>
        <w:rPr>
          <w:rFonts w:eastAsiaTheme="minorHAnsi" w:cstheme="minorHAnsi"/>
          <w:b/>
          <w:bCs/>
          <w:sz w:val="16"/>
          <w:szCs w:val="16"/>
          <w:lang w:eastAsia="en-US"/>
        </w:rPr>
      </w:pPr>
    </w:p>
    <w:tbl>
      <w:tblPr>
        <w:tblStyle w:val="TableGrid"/>
        <w:tblW w:w="5008" w:type="pct"/>
        <w:jc w:val="center"/>
        <w:tblInd w:w="0" w:type="dxa"/>
        <w:tblCellMar>
          <w:top w:w="17" w:type="dxa"/>
          <w:left w:w="108" w:type="dxa"/>
        </w:tblCellMar>
        <w:tblLook w:val="04A0" w:firstRow="1" w:lastRow="0" w:firstColumn="1" w:lastColumn="0" w:noHBand="0" w:noVBand="1"/>
      </w:tblPr>
      <w:tblGrid>
        <w:gridCol w:w="1327"/>
        <w:gridCol w:w="936"/>
        <w:gridCol w:w="845"/>
        <w:gridCol w:w="990"/>
        <w:gridCol w:w="1004"/>
        <w:gridCol w:w="1319"/>
        <w:gridCol w:w="1144"/>
        <w:gridCol w:w="1277"/>
      </w:tblGrid>
      <w:tr w:rsidR="00DD3D76" w:rsidRPr="001A2172" w14:paraId="7CDF0FFB" w14:textId="77777777" w:rsidTr="009940FE">
        <w:trPr>
          <w:trHeight w:val="15"/>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951D50C" w14:textId="77777777" w:rsidR="00DD3D76" w:rsidRPr="001A2172" w:rsidRDefault="00DD3D76" w:rsidP="009940FE">
            <w:pPr>
              <w:jc w:val="center"/>
              <w:rPr>
                <w:rFonts w:eastAsia="Times New Roman" w:cstheme="minorHAnsi"/>
                <w:b/>
                <w:sz w:val="16"/>
                <w:szCs w:val="16"/>
                <w:lang w:val="es-ES"/>
              </w:rPr>
            </w:pPr>
            <w:r w:rsidRPr="001A2172">
              <w:rPr>
                <w:rFonts w:eastAsia="Times New Roman" w:cstheme="minorHAnsi"/>
                <w:b/>
                <w:bCs/>
                <w:sz w:val="16"/>
                <w:szCs w:val="16"/>
              </w:rPr>
              <w:t>INSTITUTO ELECTORAL DE QUINTANA ROO</w:t>
            </w:r>
          </w:p>
          <w:p w14:paraId="1366F299" w14:textId="5CEC596C"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 xml:space="preserve">PRESUPUESTO DE EGRESOS </w:t>
            </w:r>
            <w:r w:rsidR="00225DB9" w:rsidRPr="001A2172">
              <w:rPr>
                <w:rFonts w:eastAsia="Times New Roman" w:cstheme="minorHAnsi"/>
                <w:b/>
                <w:bCs/>
                <w:sz w:val="16"/>
                <w:szCs w:val="16"/>
              </w:rPr>
              <w:t xml:space="preserve">PARA EL EJERCICIO FISCAL </w:t>
            </w:r>
            <w:r w:rsidRPr="001A2172">
              <w:rPr>
                <w:rFonts w:eastAsia="Times New Roman" w:cstheme="minorHAnsi"/>
                <w:b/>
                <w:bCs/>
                <w:sz w:val="16"/>
                <w:szCs w:val="16"/>
              </w:rPr>
              <w:t>2026</w:t>
            </w:r>
          </w:p>
          <w:p w14:paraId="6F7584C3" w14:textId="77777777" w:rsidR="00DD3D76" w:rsidRPr="001A2172" w:rsidRDefault="00DD3D76" w:rsidP="009940FE">
            <w:pPr>
              <w:ind w:left="2"/>
              <w:jc w:val="center"/>
              <w:rPr>
                <w:rFonts w:eastAsia="Arial" w:cstheme="minorHAnsi"/>
                <w:b/>
                <w:sz w:val="16"/>
                <w:szCs w:val="16"/>
              </w:rPr>
            </w:pPr>
            <w:r w:rsidRPr="001A2172">
              <w:rPr>
                <w:rFonts w:eastAsia="Arial" w:cstheme="minorHAnsi"/>
                <w:b/>
                <w:sz w:val="16"/>
                <w:szCs w:val="16"/>
              </w:rPr>
              <w:t>Cálculo capítulo 1000 "Servicios Personales"</w:t>
            </w:r>
          </w:p>
          <w:p w14:paraId="0A731AFD" w14:textId="77777777" w:rsidR="00DD3D76" w:rsidRPr="001A2172" w:rsidRDefault="00DD3D76" w:rsidP="009940FE">
            <w:pPr>
              <w:ind w:left="2"/>
              <w:jc w:val="center"/>
              <w:rPr>
                <w:rFonts w:eastAsia="Arial" w:cstheme="minorHAnsi"/>
                <w:b/>
                <w:sz w:val="16"/>
                <w:szCs w:val="16"/>
              </w:rPr>
            </w:pPr>
            <w:r w:rsidRPr="001A2172">
              <w:rPr>
                <w:rFonts w:eastAsia="Arial" w:cstheme="minorHAnsi"/>
                <w:b/>
                <w:sz w:val="16"/>
                <w:szCs w:val="16"/>
              </w:rPr>
              <w:t>(Cifras en pesos)</w:t>
            </w:r>
          </w:p>
        </w:tc>
      </w:tr>
      <w:tr w:rsidR="00DD3D76" w:rsidRPr="001A2172" w14:paraId="6067EA4D" w14:textId="77777777" w:rsidTr="009940FE">
        <w:trPr>
          <w:trHeight w:val="15"/>
          <w:jc w:val="center"/>
        </w:trPr>
        <w:tc>
          <w:tcPr>
            <w:tcW w:w="750" w:type="pct"/>
            <w:tcBorders>
              <w:top w:val="single" w:sz="4" w:space="0" w:color="000000"/>
              <w:left w:val="single" w:sz="4" w:space="0" w:color="000000"/>
              <w:bottom w:val="single" w:sz="4" w:space="0" w:color="000000"/>
              <w:right w:val="single" w:sz="4" w:space="0" w:color="000000"/>
            </w:tcBorders>
            <w:vAlign w:val="center"/>
          </w:tcPr>
          <w:p w14:paraId="1475199B" w14:textId="77777777" w:rsidR="00DD3D76" w:rsidRPr="001A2172" w:rsidRDefault="00DD3D76" w:rsidP="009940FE">
            <w:pPr>
              <w:jc w:val="center"/>
              <w:rPr>
                <w:rFonts w:cstheme="minorHAnsi"/>
                <w:b/>
                <w:sz w:val="16"/>
                <w:szCs w:val="16"/>
              </w:rPr>
            </w:pPr>
            <w:r w:rsidRPr="001A2172">
              <w:rPr>
                <w:rFonts w:eastAsia="Arial" w:cstheme="minorHAnsi"/>
                <w:b/>
                <w:sz w:val="16"/>
                <w:szCs w:val="16"/>
              </w:rPr>
              <w:t>Servicios</w:t>
            </w:r>
            <w:r w:rsidRPr="001A2172">
              <w:rPr>
                <w:rFonts w:cstheme="minorHAnsi"/>
                <w:b/>
                <w:sz w:val="16"/>
                <w:szCs w:val="16"/>
              </w:rPr>
              <w:t xml:space="preserve"> </w:t>
            </w:r>
            <w:r w:rsidRPr="001A2172">
              <w:rPr>
                <w:rFonts w:eastAsia="Arial" w:cstheme="minorHAnsi"/>
                <w:b/>
                <w:sz w:val="16"/>
                <w:szCs w:val="16"/>
              </w:rPr>
              <w:t>Personales</w:t>
            </w:r>
            <w:r w:rsidRPr="001A2172">
              <w:rPr>
                <w:rFonts w:cstheme="minorHAnsi"/>
                <w:b/>
                <w:sz w:val="16"/>
                <w:szCs w:val="16"/>
              </w:rPr>
              <w:t xml:space="preserve"> </w:t>
            </w:r>
            <w:r w:rsidRPr="001A2172">
              <w:rPr>
                <w:rFonts w:eastAsia="Arial" w:cstheme="minorHAnsi"/>
                <w:b/>
                <w:sz w:val="16"/>
                <w:szCs w:val="16"/>
              </w:rPr>
              <w:t>aprobados para el Ejercicio Fiscal</w:t>
            </w:r>
            <w:r w:rsidRPr="001A2172">
              <w:rPr>
                <w:rFonts w:cstheme="minorHAnsi"/>
                <w:b/>
                <w:sz w:val="16"/>
                <w:szCs w:val="16"/>
              </w:rPr>
              <w:t xml:space="preserve"> </w:t>
            </w:r>
            <w:r w:rsidRPr="001A2172">
              <w:rPr>
                <w:rFonts w:eastAsia="Arial" w:cstheme="minorHAnsi"/>
                <w:b/>
                <w:sz w:val="16"/>
                <w:szCs w:val="16"/>
              </w:rPr>
              <w:t>2023</w:t>
            </w:r>
          </w:p>
        </w:tc>
        <w:tc>
          <w:tcPr>
            <w:tcW w:w="529" w:type="pct"/>
            <w:tcBorders>
              <w:top w:val="single" w:sz="4" w:space="0" w:color="000000"/>
              <w:left w:val="single" w:sz="4" w:space="0" w:color="000000"/>
              <w:bottom w:val="single" w:sz="4" w:space="0" w:color="000000"/>
              <w:right w:val="single" w:sz="4" w:space="0" w:color="000000"/>
            </w:tcBorders>
            <w:vAlign w:val="center"/>
          </w:tcPr>
          <w:p w14:paraId="6B6407E1" w14:textId="77777777" w:rsidR="00DD3D76" w:rsidRPr="001A2172" w:rsidRDefault="00DD3D76" w:rsidP="009940FE">
            <w:pPr>
              <w:ind w:left="-101"/>
              <w:jc w:val="center"/>
              <w:rPr>
                <w:rFonts w:cstheme="minorHAnsi"/>
                <w:b/>
                <w:sz w:val="16"/>
                <w:szCs w:val="16"/>
              </w:rPr>
            </w:pPr>
            <w:r w:rsidRPr="001A2172">
              <w:rPr>
                <w:rFonts w:eastAsia="Arial" w:cstheme="minorHAnsi"/>
                <w:b/>
                <w:sz w:val="16"/>
                <w:szCs w:val="16"/>
              </w:rPr>
              <w:t>Porcentaje</w:t>
            </w:r>
            <w:r w:rsidRPr="001A2172">
              <w:rPr>
                <w:rFonts w:cstheme="minorHAnsi"/>
                <w:b/>
                <w:sz w:val="16"/>
                <w:szCs w:val="16"/>
              </w:rPr>
              <w:t xml:space="preserve"> </w:t>
            </w:r>
            <w:r w:rsidRPr="001A2172">
              <w:rPr>
                <w:rFonts w:eastAsia="Arial" w:cstheme="minorHAnsi"/>
                <w:b/>
                <w:sz w:val="16"/>
                <w:szCs w:val="16"/>
              </w:rPr>
              <w:t>Fracción I</w:t>
            </w:r>
            <w:r w:rsidRPr="001A2172">
              <w:rPr>
                <w:rFonts w:cstheme="minorHAnsi"/>
                <w:b/>
                <w:sz w:val="16"/>
                <w:szCs w:val="16"/>
              </w:rPr>
              <w:t xml:space="preserve"> Artículo</w:t>
            </w:r>
            <w:r w:rsidRPr="001A2172">
              <w:rPr>
                <w:rFonts w:eastAsia="Arial" w:cstheme="minorHAnsi"/>
                <w:b/>
                <w:sz w:val="16"/>
                <w:szCs w:val="16"/>
              </w:rPr>
              <w:t xml:space="preserve"> 10 LDFEM</w:t>
            </w:r>
          </w:p>
        </w:tc>
        <w:tc>
          <w:tcPr>
            <w:tcW w:w="478" w:type="pct"/>
            <w:tcBorders>
              <w:top w:val="single" w:sz="4" w:space="0" w:color="000000"/>
              <w:left w:val="single" w:sz="4" w:space="0" w:color="000000"/>
              <w:bottom w:val="single" w:sz="4" w:space="0" w:color="000000"/>
              <w:right w:val="single" w:sz="4" w:space="0" w:color="000000"/>
            </w:tcBorders>
            <w:vAlign w:val="center"/>
          </w:tcPr>
          <w:p w14:paraId="778F21E5" w14:textId="77777777" w:rsidR="00DD3D76" w:rsidRPr="001A2172" w:rsidRDefault="00DD3D76" w:rsidP="009940FE">
            <w:pPr>
              <w:ind w:left="2"/>
              <w:jc w:val="center"/>
              <w:rPr>
                <w:rFonts w:cstheme="minorHAnsi"/>
                <w:b/>
                <w:sz w:val="16"/>
                <w:szCs w:val="16"/>
              </w:rPr>
            </w:pPr>
            <w:r w:rsidRPr="001A2172">
              <w:rPr>
                <w:rFonts w:eastAsia="Arial" w:cstheme="minorHAnsi"/>
                <w:b/>
                <w:sz w:val="16"/>
                <w:szCs w:val="16"/>
              </w:rPr>
              <w:t>Tasa de Inflación dic 2024/dic 2025</w:t>
            </w:r>
          </w:p>
          <w:p w14:paraId="49144268" w14:textId="77777777" w:rsidR="00DD3D76" w:rsidRPr="001A2172" w:rsidRDefault="00DD3D76" w:rsidP="009940FE">
            <w:pPr>
              <w:ind w:right="111"/>
              <w:jc w:val="center"/>
              <w:rPr>
                <w:rFonts w:cstheme="minorHAnsi"/>
                <w:b/>
                <w:sz w:val="16"/>
                <w:szCs w:val="16"/>
              </w:rPr>
            </w:pPr>
          </w:p>
        </w:tc>
        <w:tc>
          <w:tcPr>
            <w:tcW w:w="560" w:type="pct"/>
            <w:tcBorders>
              <w:top w:val="single" w:sz="4" w:space="0" w:color="000000"/>
              <w:left w:val="single" w:sz="4" w:space="0" w:color="000000"/>
              <w:bottom w:val="single" w:sz="4" w:space="0" w:color="000000"/>
              <w:right w:val="single" w:sz="4" w:space="0" w:color="000000"/>
            </w:tcBorders>
            <w:vAlign w:val="center"/>
          </w:tcPr>
          <w:p w14:paraId="29445F22" w14:textId="77777777" w:rsidR="00DD3D76" w:rsidRPr="001A2172" w:rsidRDefault="00DD3D76" w:rsidP="009940FE">
            <w:pPr>
              <w:ind w:right="2"/>
              <w:jc w:val="center"/>
              <w:rPr>
                <w:rFonts w:cstheme="minorHAnsi"/>
                <w:b/>
                <w:sz w:val="16"/>
                <w:szCs w:val="16"/>
              </w:rPr>
            </w:pPr>
            <w:r w:rsidRPr="001A2172">
              <w:rPr>
                <w:rFonts w:cstheme="minorHAnsi"/>
                <w:b/>
                <w:sz w:val="16"/>
                <w:szCs w:val="16"/>
              </w:rPr>
              <w:t>Monto actualizado por inflación (Dic 2024/Dic 2025)</w:t>
            </w:r>
          </w:p>
        </w:tc>
        <w:tc>
          <w:tcPr>
            <w:tcW w:w="568" w:type="pct"/>
            <w:tcBorders>
              <w:top w:val="single" w:sz="4" w:space="0" w:color="000000"/>
              <w:left w:val="single" w:sz="4" w:space="0" w:color="000000"/>
              <w:bottom w:val="single" w:sz="4" w:space="0" w:color="000000"/>
              <w:right w:val="single" w:sz="4" w:space="0" w:color="000000"/>
            </w:tcBorders>
            <w:vAlign w:val="center"/>
          </w:tcPr>
          <w:p w14:paraId="3F025C8A" w14:textId="77777777" w:rsidR="00DD3D76" w:rsidRPr="001A2172" w:rsidRDefault="00DD3D76" w:rsidP="009940FE">
            <w:pPr>
              <w:ind w:right="108"/>
              <w:jc w:val="center"/>
              <w:rPr>
                <w:rFonts w:eastAsia="Arial" w:cstheme="minorHAnsi"/>
                <w:b/>
                <w:sz w:val="16"/>
                <w:szCs w:val="16"/>
              </w:rPr>
            </w:pPr>
            <w:r w:rsidRPr="001A2172">
              <w:rPr>
                <w:rFonts w:eastAsia="Arial" w:cstheme="minorHAnsi"/>
                <w:b/>
                <w:sz w:val="16"/>
                <w:szCs w:val="16"/>
              </w:rPr>
              <w:t>Tasa de crecimiento anual del PIB real</w:t>
            </w:r>
          </w:p>
        </w:tc>
        <w:tc>
          <w:tcPr>
            <w:tcW w:w="746" w:type="pct"/>
            <w:tcBorders>
              <w:top w:val="single" w:sz="4" w:space="0" w:color="000000"/>
              <w:left w:val="single" w:sz="4" w:space="0" w:color="000000"/>
              <w:bottom w:val="single" w:sz="4" w:space="0" w:color="000000"/>
              <w:right w:val="single" w:sz="4" w:space="0" w:color="000000"/>
            </w:tcBorders>
            <w:vAlign w:val="center"/>
          </w:tcPr>
          <w:p w14:paraId="58A4F505" w14:textId="77777777" w:rsidR="00DD3D76" w:rsidRPr="001A2172" w:rsidRDefault="00DD3D76" w:rsidP="009940FE">
            <w:pPr>
              <w:ind w:right="108"/>
              <w:jc w:val="center"/>
              <w:rPr>
                <w:rFonts w:eastAsia="Arial" w:cstheme="minorHAnsi"/>
                <w:b/>
                <w:sz w:val="16"/>
                <w:szCs w:val="16"/>
              </w:rPr>
            </w:pPr>
            <w:r w:rsidRPr="001A2172">
              <w:rPr>
                <w:rFonts w:eastAsia="Arial" w:cstheme="minorHAnsi"/>
                <w:b/>
                <w:sz w:val="16"/>
                <w:szCs w:val="16"/>
              </w:rPr>
              <w:t xml:space="preserve">Monto límite </w:t>
            </w:r>
            <w:r w:rsidRPr="001A2172">
              <w:rPr>
                <w:rFonts w:cstheme="minorHAnsi"/>
                <w:b/>
                <w:sz w:val="16"/>
                <w:szCs w:val="16"/>
              </w:rPr>
              <w:t>para</w:t>
            </w:r>
            <w:r w:rsidRPr="001A2172">
              <w:rPr>
                <w:rFonts w:eastAsia="Arial" w:cstheme="minorHAnsi"/>
                <w:b/>
                <w:sz w:val="16"/>
                <w:szCs w:val="16"/>
              </w:rPr>
              <w:t xml:space="preserve"> ejercicio fiscal 2026*</w:t>
            </w:r>
          </w:p>
        </w:tc>
        <w:tc>
          <w:tcPr>
            <w:tcW w:w="647" w:type="pct"/>
            <w:tcBorders>
              <w:top w:val="single" w:sz="4" w:space="0" w:color="000000"/>
              <w:left w:val="single" w:sz="4" w:space="0" w:color="000000"/>
              <w:bottom w:val="single" w:sz="4" w:space="0" w:color="000000"/>
              <w:right w:val="single" w:sz="4" w:space="0" w:color="000000"/>
            </w:tcBorders>
            <w:vAlign w:val="center"/>
          </w:tcPr>
          <w:p w14:paraId="4B58A751" w14:textId="77777777" w:rsidR="00DD3D76" w:rsidRPr="001A2172" w:rsidRDefault="00DD3D76" w:rsidP="009940FE">
            <w:pPr>
              <w:ind w:right="108"/>
              <w:jc w:val="center"/>
              <w:rPr>
                <w:rFonts w:cstheme="minorHAnsi"/>
                <w:b/>
                <w:sz w:val="16"/>
                <w:szCs w:val="16"/>
              </w:rPr>
            </w:pPr>
            <w:r w:rsidRPr="001A2172">
              <w:rPr>
                <w:rFonts w:eastAsia="Arial" w:cstheme="minorHAnsi"/>
                <w:b/>
                <w:sz w:val="16"/>
                <w:szCs w:val="16"/>
              </w:rPr>
              <w:t>Monto asignado para el Ejercicio 2026</w:t>
            </w:r>
          </w:p>
        </w:tc>
        <w:tc>
          <w:tcPr>
            <w:tcW w:w="722" w:type="pct"/>
            <w:tcBorders>
              <w:top w:val="single" w:sz="4" w:space="0" w:color="000000"/>
              <w:left w:val="single" w:sz="4" w:space="0" w:color="000000"/>
              <w:bottom w:val="single" w:sz="4" w:space="0" w:color="000000"/>
              <w:right w:val="single" w:sz="4" w:space="0" w:color="000000"/>
            </w:tcBorders>
            <w:vAlign w:val="center"/>
          </w:tcPr>
          <w:p w14:paraId="2317BAD9" w14:textId="77777777" w:rsidR="00DD3D76" w:rsidRPr="001A2172" w:rsidRDefault="00DD3D76" w:rsidP="009940FE">
            <w:pPr>
              <w:ind w:left="2"/>
              <w:jc w:val="center"/>
              <w:rPr>
                <w:rFonts w:cstheme="minorHAnsi"/>
                <w:b/>
                <w:sz w:val="16"/>
                <w:szCs w:val="16"/>
              </w:rPr>
            </w:pPr>
            <w:r w:rsidRPr="001A2172">
              <w:rPr>
                <w:rFonts w:eastAsia="Arial" w:cstheme="minorHAnsi"/>
                <w:b/>
                <w:sz w:val="16"/>
                <w:szCs w:val="16"/>
              </w:rPr>
              <w:t>Diferencia por debajo del límite</w:t>
            </w:r>
          </w:p>
        </w:tc>
      </w:tr>
      <w:tr w:rsidR="00DD3D76" w:rsidRPr="001A2172" w14:paraId="377A6474" w14:textId="77777777" w:rsidTr="009940FE">
        <w:trPr>
          <w:trHeight w:val="334"/>
          <w:jc w:val="center"/>
        </w:trPr>
        <w:tc>
          <w:tcPr>
            <w:tcW w:w="750" w:type="pct"/>
            <w:tcBorders>
              <w:top w:val="single" w:sz="4" w:space="0" w:color="000000"/>
              <w:left w:val="single" w:sz="4" w:space="0" w:color="000000"/>
              <w:bottom w:val="single" w:sz="4" w:space="0" w:color="000000"/>
              <w:right w:val="single" w:sz="4" w:space="0" w:color="000000"/>
            </w:tcBorders>
            <w:vAlign w:val="center"/>
          </w:tcPr>
          <w:p w14:paraId="0D947327" w14:textId="77777777" w:rsidR="00DD3D76" w:rsidRPr="001A2172" w:rsidRDefault="00DD3D76" w:rsidP="009940FE">
            <w:pPr>
              <w:jc w:val="center"/>
              <w:rPr>
                <w:rFonts w:cstheme="minorHAnsi"/>
                <w:sz w:val="16"/>
                <w:szCs w:val="16"/>
              </w:rPr>
            </w:pPr>
            <w:r w:rsidRPr="001A2172">
              <w:rPr>
                <w:rFonts w:cstheme="minorHAnsi"/>
                <w:sz w:val="16"/>
                <w:szCs w:val="16"/>
              </w:rPr>
              <w:t>11,985,516</w:t>
            </w:r>
          </w:p>
        </w:tc>
        <w:tc>
          <w:tcPr>
            <w:tcW w:w="529" w:type="pct"/>
            <w:tcBorders>
              <w:top w:val="single" w:sz="4" w:space="0" w:color="000000"/>
              <w:left w:val="single" w:sz="4" w:space="0" w:color="000000"/>
              <w:bottom w:val="single" w:sz="4" w:space="0" w:color="000000"/>
              <w:right w:val="single" w:sz="4" w:space="0" w:color="000000"/>
            </w:tcBorders>
            <w:vAlign w:val="center"/>
          </w:tcPr>
          <w:p w14:paraId="13125738" w14:textId="77777777" w:rsidR="00DD3D76" w:rsidRPr="001A2172" w:rsidRDefault="00DD3D76" w:rsidP="009940FE">
            <w:pPr>
              <w:jc w:val="center"/>
              <w:rPr>
                <w:rFonts w:cstheme="minorHAnsi"/>
                <w:b/>
                <w:sz w:val="16"/>
                <w:szCs w:val="16"/>
              </w:rPr>
            </w:pPr>
            <w:r w:rsidRPr="001A2172">
              <w:rPr>
                <w:rFonts w:cstheme="minorHAnsi"/>
                <w:b/>
                <w:sz w:val="16"/>
                <w:szCs w:val="16"/>
              </w:rPr>
              <w:t>3%</w:t>
            </w:r>
          </w:p>
        </w:tc>
        <w:tc>
          <w:tcPr>
            <w:tcW w:w="478" w:type="pct"/>
            <w:tcBorders>
              <w:top w:val="single" w:sz="4" w:space="0" w:color="000000"/>
              <w:left w:val="single" w:sz="4" w:space="0" w:color="000000"/>
              <w:bottom w:val="single" w:sz="4" w:space="0" w:color="000000"/>
              <w:right w:val="single" w:sz="4" w:space="0" w:color="000000"/>
            </w:tcBorders>
            <w:vAlign w:val="center"/>
          </w:tcPr>
          <w:p w14:paraId="41A8ADB9" w14:textId="77777777" w:rsidR="00DD3D76" w:rsidRPr="001A2172" w:rsidRDefault="00DD3D76" w:rsidP="009940FE">
            <w:pPr>
              <w:ind w:left="2"/>
              <w:jc w:val="center"/>
              <w:rPr>
                <w:rFonts w:cstheme="minorHAnsi"/>
                <w:sz w:val="16"/>
                <w:szCs w:val="16"/>
              </w:rPr>
            </w:pPr>
            <w:r w:rsidRPr="001A2172">
              <w:rPr>
                <w:rFonts w:cstheme="minorHAnsi"/>
                <w:sz w:val="16"/>
                <w:szCs w:val="16"/>
              </w:rPr>
              <w:t>3%</w:t>
            </w:r>
          </w:p>
        </w:tc>
        <w:tc>
          <w:tcPr>
            <w:tcW w:w="560" w:type="pct"/>
            <w:tcBorders>
              <w:top w:val="single" w:sz="4" w:space="0" w:color="000000"/>
              <w:left w:val="single" w:sz="4" w:space="0" w:color="000000"/>
              <w:bottom w:val="single" w:sz="4" w:space="0" w:color="000000"/>
              <w:right w:val="single" w:sz="4" w:space="0" w:color="000000"/>
            </w:tcBorders>
            <w:vAlign w:val="center"/>
          </w:tcPr>
          <w:p w14:paraId="7F1D7CC0" w14:textId="77777777" w:rsidR="00DD3D76" w:rsidRPr="001A2172" w:rsidRDefault="00DD3D76" w:rsidP="009940FE">
            <w:pPr>
              <w:ind w:left="2"/>
              <w:jc w:val="center"/>
              <w:rPr>
                <w:rFonts w:cstheme="minorHAnsi"/>
                <w:sz w:val="16"/>
                <w:szCs w:val="16"/>
              </w:rPr>
            </w:pPr>
            <w:r w:rsidRPr="001A2172">
              <w:rPr>
                <w:rFonts w:cstheme="minorHAnsi"/>
                <w:sz w:val="16"/>
                <w:szCs w:val="16"/>
              </w:rPr>
              <w:t>12,345,081</w:t>
            </w:r>
          </w:p>
        </w:tc>
        <w:tc>
          <w:tcPr>
            <w:tcW w:w="568" w:type="pct"/>
            <w:tcBorders>
              <w:top w:val="single" w:sz="4" w:space="0" w:color="000000"/>
              <w:left w:val="single" w:sz="4" w:space="0" w:color="000000"/>
              <w:bottom w:val="single" w:sz="4" w:space="0" w:color="000000"/>
              <w:right w:val="single" w:sz="4" w:space="0" w:color="000000"/>
            </w:tcBorders>
            <w:vAlign w:val="center"/>
          </w:tcPr>
          <w:p w14:paraId="2947DD31" w14:textId="77777777" w:rsidR="00DD3D76" w:rsidRPr="001A2172" w:rsidRDefault="00DD3D76" w:rsidP="009940FE">
            <w:pPr>
              <w:jc w:val="center"/>
              <w:rPr>
                <w:rFonts w:cstheme="minorHAnsi"/>
                <w:b/>
                <w:sz w:val="16"/>
                <w:szCs w:val="16"/>
              </w:rPr>
            </w:pPr>
            <w:r w:rsidRPr="001A2172">
              <w:rPr>
                <w:rFonts w:cstheme="minorHAnsi"/>
                <w:b/>
                <w:sz w:val="16"/>
                <w:szCs w:val="16"/>
              </w:rPr>
              <w:t>1.5%</w:t>
            </w:r>
          </w:p>
        </w:tc>
        <w:tc>
          <w:tcPr>
            <w:tcW w:w="746" w:type="pct"/>
            <w:tcBorders>
              <w:top w:val="single" w:sz="4" w:space="0" w:color="000000"/>
              <w:left w:val="single" w:sz="4" w:space="0" w:color="000000"/>
              <w:bottom w:val="single" w:sz="4" w:space="0" w:color="000000"/>
              <w:right w:val="single" w:sz="4" w:space="0" w:color="000000"/>
            </w:tcBorders>
            <w:vAlign w:val="center"/>
          </w:tcPr>
          <w:p w14:paraId="44FD7BFD" w14:textId="77777777" w:rsidR="00DD3D76" w:rsidRPr="001A2172" w:rsidRDefault="00DD3D76" w:rsidP="009940FE">
            <w:pPr>
              <w:jc w:val="center"/>
              <w:rPr>
                <w:rFonts w:cstheme="minorHAnsi"/>
                <w:sz w:val="16"/>
                <w:szCs w:val="16"/>
              </w:rPr>
            </w:pPr>
            <w:r w:rsidRPr="001A2172">
              <w:rPr>
                <w:rFonts w:cstheme="minorHAnsi"/>
                <w:sz w:val="16"/>
                <w:szCs w:val="16"/>
              </w:rPr>
              <w:t>12,530,257</w:t>
            </w:r>
          </w:p>
        </w:tc>
        <w:tc>
          <w:tcPr>
            <w:tcW w:w="647" w:type="pct"/>
            <w:tcBorders>
              <w:top w:val="single" w:sz="4" w:space="0" w:color="000000"/>
              <w:left w:val="single" w:sz="4" w:space="0" w:color="000000"/>
              <w:bottom w:val="single" w:sz="4" w:space="0" w:color="000000"/>
              <w:right w:val="single" w:sz="4" w:space="0" w:color="000000"/>
            </w:tcBorders>
            <w:vAlign w:val="center"/>
          </w:tcPr>
          <w:p w14:paraId="4B8A74EC" w14:textId="77777777" w:rsidR="00DD3D76" w:rsidRPr="001A2172" w:rsidRDefault="00DD3D76" w:rsidP="009940FE">
            <w:pPr>
              <w:jc w:val="center"/>
              <w:rPr>
                <w:rFonts w:cstheme="minorHAnsi"/>
                <w:sz w:val="16"/>
                <w:szCs w:val="16"/>
              </w:rPr>
            </w:pPr>
            <w:r w:rsidRPr="001A2172">
              <w:rPr>
                <w:rFonts w:cstheme="minorHAnsi"/>
                <w:sz w:val="16"/>
                <w:szCs w:val="16"/>
              </w:rPr>
              <w:t>2,464,635</w:t>
            </w:r>
          </w:p>
        </w:tc>
        <w:tc>
          <w:tcPr>
            <w:tcW w:w="722" w:type="pct"/>
            <w:tcBorders>
              <w:top w:val="single" w:sz="4" w:space="0" w:color="000000"/>
              <w:left w:val="single" w:sz="4" w:space="0" w:color="000000"/>
              <w:bottom w:val="single" w:sz="4" w:space="0" w:color="000000"/>
              <w:right w:val="single" w:sz="4" w:space="0" w:color="000000"/>
            </w:tcBorders>
            <w:vAlign w:val="center"/>
          </w:tcPr>
          <w:p w14:paraId="19B45DAD" w14:textId="77777777" w:rsidR="00DD3D76" w:rsidRPr="001A2172" w:rsidRDefault="00DD3D76" w:rsidP="009940FE">
            <w:pPr>
              <w:ind w:left="2"/>
              <w:jc w:val="center"/>
              <w:rPr>
                <w:rFonts w:cstheme="minorHAnsi"/>
                <w:sz w:val="16"/>
                <w:szCs w:val="16"/>
              </w:rPr>
            </w:pPr>
            <w:r w:rsidRPr="001A2172">
              <w:rPr>
                <w:rFonts w:cstheme="minorHAnsi"/>
                <w:sz w:val="16"/>
                <w:szCs w:val="16"/>
              </w:rPr>
              <w:t>10,065,622</w:t>
            </w:r>
          </w:p>
        </w:tc>
      </w:tr>
    </w:tbl>
    <w:p w14:paraId="6D6C8F3A" w14:textId="77777777" w:rsidR="00DD3D76" w:rsidRPr="001A2172" w:rsidRDefault="00DD3D76" w:rsidP="00DD3D76">
      <w:pPr>
        <w:spacing w:line="259" w:lineRule="auto"/>
        <w:rPr>
          <w:rFonts w:cstheme="minorHAnsi"/>
          <w:b/>
          <w:bCs/>
          <w:sz w:val="16"/>
          <w:szCs w:val="16"/>
        </w:rPr>
      </w:pPr>
    </w:p>
    <w:p w14:paraId="78BFA325" w14:textId="77777777" w:rsidR="00DD3D76" w:rsidRPr="001A2172" w:rsidRDefault="00DD3D76" w:rsidP="00DD3D76">
      <w:pPr>
        <w:spacing w:line="259" w:lineRule="auto"/>
        <w:rPr>
          <w:rFonts w:cstheme="minorHAnsi"/>
          <w:b/>
          <w:bCs/>
          <w:sz w:val="16"/>
          <w:szCs w:val="16"/>
        </w:rPr>
      </w:pPr>
    </w:p>
    <w:p w14:paraId="6AE2C50A" w14:textId="77777777" w:rsidR="00DD3D76" w:rsidRPr="001A2172" w:rsidRDefault="00DD3D76" w:rsidP="00DD3D76">
      <w:pPr>
        <w:keepNext/>
        <w:spacing w:line="276" w:lineRule="auto"/>
        <w:jc w:val="center"/>
        <w:outlineLvl w:val="1"/>
        <w:rPr>
          <w:rFonts w:eastAsia="Arial" w:cs="Times New Roman"/>
          <w:b/>
          <w:sz w:val="28"/>
          <w:szCs w:val="28"/>
        </w:rPr>
      </w:pPr>
      <w:bookmarkStart w:id="68" w:name="_Toc145067673"/>
      <w:bookmarkStart w:id="69" w:name="_Toc145068149"/>
      <w:bookmarkStart w:id="70" w:name="_Toc145069695"/>
      <w:bookmarkStart w:id="71" w:name="_Toc154143227"/>
      <w:bookmarkStart w:id="72" w:name="_Toc186132070"/>
      <w:bookmarkStart w:id="73" w:name="_Toc186156816"/>
      <w:bookmarkStart w:id="74" w:name="_Toc217035432"/>
      <w:bookmarkStart w:id="75" w:name="_Toc219277556"/>
      <w:r w:rsidRPr="001A2172">
        <w:rPr>
          <w:rFonts w:eastAsia="Arial" w:cs="Times New Roman"/>
          <w:b/>
          <w:sz w:val="28"/>
          <w:szCs w:val="28"/>
        </w:rPr>
        <w:lastRenderedPageBreak/>
        <w:t>Cumplimiento a la Fracción II inciso a) del Artículo 10 de la Ley de Disciplina Financiera de las Entidades y los Municipios</w:t>
      </w:r>
      <w:bookmarkStart w:id="76" w:name="_Hlk150546804"/>
      <w:bookmarkEnd w:id="68"/>
      <w:bookmarkEnd w:id="69"/>
      <w:bookmarkEnd w:id="70"/>
      <w:bookmarkEnd w:id="71"/>
      <w:bookmarkEnd w:id="72"/>
      <w:bookmarkEnd w:id="73"/>
      <w:bookmarkEnd w:id="74"/>
      <w:bookmarkEnd w:id="75"/>
    </w:p>
    <w:p w14:paraId="667E4DDF" w14:textId="77777777" w:rsidR="00DD3D76" w:rsidRPr="001A2172" w:rsidRDefault="00DD3D76" w:rsidP="00DD3D76">
      <w:pPr>
        <w:keepNext/>
        <w:keepLines/>
        <w:spacing w:line="276" w:lineRule="auto"/>
        <w:jc w:val="center"/>
        <w:outlineLvl w:val="4"/>
        <w:rPr>
          <w:rFonts w:eastAsia="Arial" w:cstheme="minorHAnsi"/>
          <w:b/>
          <w:sz w:val="28"/>
          <w:szCs w:val="28"/>
        </w:rPr>
      </w:pPr>
      <w:bookmarkStart w:id="77" w:name="_Toc186132071"/>
      <w:bookmarkStart w:id="78" w:name="_Toc186156817"/>
      <w:bookmarkStart w:id="79" w:name="_Toc217035433"/>
      <w:bookmarkStart w:id="80" w:name="_Toc219277557"/>
      <w:r w:rsidRPr="001A2172">
        <w:rPr>
          <w:rFonts w:eastAsia="Arial" w:cstheme="minorHAnsi"/>
          <w:b/>
          <w:sz w:val="28"/>
          <w:szCs w:val="28"/>
        </w:rPr>
        <w:t>Desglose de percepciones ordinarias, extraordinarias, seguridad social y previsiones 202</w:t>
      </w:r>
      <w:bookmarkEnd w:id="77"/>
      <w:bookmarkEnd w:id="78"/>
      <w:r w:rsidRPr="001A2172">
        <w:rPr>
          <w:rFonts w:eastAsia="Arial" w:cstheme="minorHAnsi"/>
          <w:b/>
          <w:sz w:val="28"/>
          <w:szCs w:val="28"/>
        </w:rPr>
        <w:t>6</w:t>
      </w:r>
      <w:bookmarkEnd w:id="79"/>
      <w:bookmarkEnd w:id="80"/>
    </w:p>
    <w:p w14:paraId="0493404F" w14:textId="6B106749" w:rsidR="00DD3D76" w:rsidRPr="001A2172" w:rsidRDefault="00DD3D76" w:rsidP="00D35B34">
      <w:pPr>
        <w:spacing w:line="276" w:lineRule="auto"/>
        <w:jc w:val="center"/>
        <w:rPr>
          <w:rFonts w:eastAsia="Arial" w:cstheme="minorHAnsi"/>
          <w:b/>
          <w:sz w:val="16"/>
          <w:szCs w:val="16"/>
          <w:u w:val="single"/>
        </w:rPr>
      </w:pPr>
      <w:r w:rsidRPr="001A2172">
        <w:rPr>
          <w:bCs/>
          <w:sz w:val="24"/>
          <w:szCs w:val="24"/>
        </w:rPr>
        <w:t>(Artículo 10 LDFEM Fracción II)</w:t>
      </w:r>
      <w:bookmarkEnd w:id="7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8"/>
        <w:gridCol w:w="818"/>
        <w:gridCol w:w="5126"/>
        <w:gridCol w:w="1716"/>
      </w:tblGrid>
      <w:tr w:rsidR="00DD3D76" w:rsidRPr="001A2172" w14:paraId="77267940" w14:textId="77777777" w:rsidTr="009940FE">
        <w:trPr>
          <w:trHeight w:val="811"/>
          <w:jc w:val="center"/>
        </w:trPr>
        <w:tc>
          <w:tcPr>
            <w:tcW w:w="5000" w:type="pct"/>
            <w:gridSpan w:val="4"/>
            <w:vAlign w:val="center"/>
          </w:tcPr>
          <w:p w14:paraId="2016D857"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INSTITUTO ELECTORAL DE QUINTANA ROO</w:t>
            </w:r>
          </w:p>
          <w:p w14:paraId="27763994" w14:textId="05EE3CB5"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 xml:space="preserve">PRESUPUESTO DE EGRESOS </w:t>
            </w:r>
            <w:r w:rsidR="00225DB9" w:rsidRPr="001A2172">
              <w:rPr>
                <w:rFonts w:eastAsia="Times New Roman" w:cstheme="minorHAnsi"/>
                <w:b/>
                <w:bCs/>
                <w:sz w:val="16"/>
                <w:szCs w:val="16"/>
              </w:rPr>
              <w:t xml:space="preserve">PARA EL EJERCICIO FISCAL </w:t>
            </w:r>
            <w:r w:rsidRPr="001A2172">
              <w:rPr>
                <w:rFonts w:eastAsia="Times New Roman" w:cstheme="minorHAnsi"/>
                <w:b/>
                <w:bCs/>
                <w:sz w:val="16"/>
                <w:szCs w:val="16"/>
              </w:rPr>
              <w:t>2026</w:t>
            </w:r>
          </w:p>
          <w:p w14:paraId="7D8BB08A"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Desglose de percepciones ordinarias, extraordinarias, seguridad social y previsiones 2026</w:t>
            </w:r>
          </w:p>
          <w:p w14:paraId="73008CCD"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(Cifras en pesos)</w:t>
            </w:r>
          </w:p>
        </w:tc>
      </w:tr>
      <w:tr w:rsidR="00DD3D76" w:rsidRPr="001A2172" w14:paraId="068D8BCE" w14:textId="77777777" w:rsidTr="009940FE">
        <w:trPr>
          <w:trHeight w:val="20"/>
          <w:jc w:val="center"/>
        </w:trPr>
        <w:tc>
          <w:tcPr>
            <w:tcW w:w="662" w:type="pct"/>
            <w:vAlign w:val="center"/>
            <w:hideMark/>
          </w:tcPr>
          <w:p w14:paraId="1A0671EE"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CLASIFICACIÓN</w:t>
            </w:r>
          </w:p>
          <w:p w14:paraId="044D7DAC" w14:textId="77777777" w:rsidR="00DD3D76" w:rsidRPr="001A2172" w:rsidRDefault="00DD3D76" w:rsidP="009940FE">
            <w:pPr>
              <w:jc w:val="center"/>
              <w:rPr>
                <w:rFonts w:eastAsia="Times New Roman" w:cstheme="minorHAnsi"/>
                <w:b/>
                <w:bCs/>
                <w:sz w:val="16"/>
                <w:szCs w:val="16"/>
              </w:rPr>
            </w:pPr>
          </w:p>
        </w:tc>
        <w:tc>
          <w:tcPr>
            <w:tcW w:w="463" w:type="pct"/>
            <w:vAlign w:val="center"/>
            <w:hideMark/>
          </w:tcPr>
          <w:p w14:paraId="2BDAEA88"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 xml:space="preserve">PARTIDA </w:t>
            </w:r>
          </w:p>
          <w:p w14:paraId="08641BFB"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GENÉRICA</w:t>
            </w:r>
          </w:p>
        </w:tc>
        <w:tc>
          <w:tcPr>
            <w:tcW w:w="2903" w:type="pct"/>
            <w:vAlign w:val="center"/>
            <w:hideMark/>
          </w:tcPr>
          <w:p w14:paraId="039224FC"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CONCEPTO</w:t>
            </w:r>
          </w:p>
        </w:tc>
        <w:tc>
          <w:tcPr>
            <w:tcW w:w="972" w:type="pct"/>
            <w:vAlign w:val="center"/>
            <w:hideMark/>
          </w:tcPr>
          <w:p w14:paraId="18A17EE3"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IMPORTE</w:t>
            </w:r>
          </w:p>
        </w:tc>
      </w:tr>
      <w:tr w:rsidR="00DD3D76" w:rsidRPr="001A2172" w14:paraId="5017B6BD" w14:textId="77777777" w:rsidTr="009940FE">
        <w:trPr>
          <w:trHeight w:val="20"/>
          <w:jc w:val="center"/>
        </w:trPr>
        <w:tc>
          <w:tcPr>
            <w:tcW w:w="662" w:type="pct"/>
            <w:vMerge w:val="restart"/>
            <w:vAlign w:val="center"/>
            <w:hideMark/>
          </w:tcPr>
          <w:p w14:paraId="7F39204B"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Ordinarias</w:t>
            </w:r>
          </w:p>
        </w:tc>
        <w:tc>
          <w:tcPr>
            <w:tcW w:w="463" w:type="pct"/>
            <w:vAlign w:val="center"/>
            <w:hideMark/>
          </w:tcPr>
          <w:p w14:paraId="4D98E1DE"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1110</w:t>
            </w:r>
          </w:p>
        </w:tc>
        <w:tc>
          <w:tcPr>
            <w:tcW w:w="2903" w:type="pct"/>
            <w:vAlign w:val="center"/>
            <w:hideMark/>
          </w:tcPr>
          <w:p w14:paraId="7D1DEEF7"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Dietas</w:t>
            </w:r>
          </w:p>
        </w:tc>
        <w:tc>
          <w:tcPr>
            <w:tcW w:w="972" w:type="pct"/>
            <w:hideMark/>
          </w:tcPr>
          <w:p w14:paraId="00657A76"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5D930E69" w14:textId="77777777" w:rsidTr="009940FE">
        <w:trPr>
          <w:trHeight w:val="20"/>
          <w:jc w:val="center"/>
        </w:trPr>
        <w:tc>
          <w:tcPr>
            <w:tcW w:w="662" w:type="pct"/>
            <w:vMerge/>
            <w:vAlign w:val="center"/>
            <w:hideMark/>
          </w:tcPr>
          <w:p w14:paraId="38CA6181" w14:textId="77777777" w:rsidR="00DD3D76" w:rsidRPr="001A2172" w:rsidRDefault="00DD3D76" w:rsidP="009940FE">
            <w:pPr>
              <w:rPr>
                <w:rFonts w:eastAsia="Times New Roman" w:cstheme="minorHAnsi"/>
                <w:sz w:val="16"/>
                <w:szCs w:val="16"/>
              </w:rPr>
            </w:pPr>
          </w:p>
        </w:tc>
        <w:tc>
          <w:tcPr>
            <w:tcW w:w="463" w:type="pct"/>
            <w:vAlign w:val="center"/>
            <w:hideMark/>
          </w:tcPr>
          <w:p w14:paraId="470B68DB"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1130</w:t>
            </w:r>
          </w:p>
        </w:tc>
        <w:tc>
          <w:tcPr>
            <w:tcW w:w="2903" w:type="pct"/>
            <w:vAlign w:val="center"/>
            <w:hideMark/>
          </w:tcPr>
          <w:p w14:paraId="1BC26EFB"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Sueldo del personal permanente</w:t>
            </w:r>
          </w:p>
        </w:tc>
        <w:tc>
          <w:tcPr>
            <w:tcW w:w="972" w:type="pct"/>
            <w:hideMark/>
          </w:tcPr>
          <w:p w14:paraId="0D28495C"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 20,996,512 </w:t>
            </w:r>
          </w:p>
        </w:tc>
      </w:tr>
      <w:tr w:rsidR="00DD3D76" w:rsidRPr="001A2172" w14:paraId="5EE34450" w14:textId="77777777" w:rsidTr="009940FE">
        <w:trPr>
          <w:trHeight w:val="20"/>
          <w:jc w:val="center"/>
        </w:trPr>
        <w:tc>
          <w:tcPr>
            <w:tcW w:w="662" w:type="pct"/>
            <w:vMerge/>
            <w:vAlign w:val="center"/>
            <w:hideMark/>
          </w:tcPr>
          <w:p w14:paraId="6D9CB0A0" w14:textId="77777777" w:rsidR="00DD3D76" w:rsidRPr="001A2172" w:rsidRDefault="00DD3D76" w:rsidP="009940FE">
            <w:pPr>
              <w:rPr>
                <w:rFonts w:eastAsia="Times New Roman" w:cstheme="minorHAnsi"/>
                <w:sz w:val="16"/>
                <w:szCs w:val="16"/>
              </w:rPr>
            </w:pPr>
          </w:p>
        </w:tc>
        <w:tc>
          <w:tcPr>
            <w:tcW w:w="463" w:type="pct"/>
            <w:vAlign w:val="center"/>
            <w:hideMark/>
          </w:tcPr>
          <w:p w14:paraId="2F30EC34"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1210</w:t>
            </w:r>
          </w:p>
        </w:tc>
        <w:tc>
          <w:tcPr>
            <w:tcW w:w="2903" w:type="pct"/>
            <w:vAlign w:val="center"/>
            <w:hideMark/>
          </w:tcPr>
          <w:p w14:paraId="02E246F5"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Honorarios asimilables a salarios</w:t>
            </w:r>
          </w:p>
        </w:tc>
        <w:tc>
          <w:tcPr>
            <w:tcW w:w="972" w:type="pct"/>
            <w:hideMark/>
          </w:tcPr>
          <w:p w14:paraId="3DC8E418"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58ADBA7B" w14:textId="77777777" w:rsidTr="009940FE">
        <w:trPr>
          <w:trHeight w:val="20"/>
          <w:jc w:val="center"/>
        </w:trPr>
        <w:tc>
          <w:tcPr>
            <w:tcW w:w="662" w:type="pct"/>
            <w:vMerge/>
            <w:vAlign w:val="center"/>
            <w:hideMark/>
          </w:tcPr>
          <w:p w14:paraId="4FC08881" w14:textId="77777777" w:rsidR="00DD3D76" w:rsidRPr="001A2172" w:rsidRDefault="00DD3D76" w:rsidP="009940FE">
            <w:pPr>
              <w:rPr>
                <w:rFonts w:eastAsia="Times New Roman" w:cstheme="minorHAnsi"/>
                <w:sz w:val="16"/>
                <w:szCs w:val="16"/>
              </w:rPr>
            </w:pPr>
          </w:p>
        </w:tc>
        <w:tc>
          <w:tcPr>
            <w:tcW w:w="463" w:type="pct"/>
            <w:vAlign w:val="center"/>
            <w:hideMark/>
          </w:tcPr>
          <w:p w14:paraId="284195BB"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1220</w:t>
            </w:r>
          </w:p>
        </w:tc>
        <w:tc>
          <w:tcPr>
            <w:tcW w:w="2903" w:type="pct"/>
            <w:vAlign w:val="center"/>
            <w:hideMark/>
          </w:tcPr>
          <w:p w14:paraId="7719EABE"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Sueldo del personal eventual</w:t>
            </w:r>
          </w:p>
        </w:tc>
        <w:tc>
          <w:tcPr>
            <w:tcW w:w="972" w:type="pct"/>
            <w:hideMark/>
          </w:tcPr>
          <w:p w14:paraId="384F63A0"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3,405,908</w:t>
            </w:r>
          </w:p>
        </w:tc>
      </w:tr>
      <w:tr w:rsidR="00DD3D76" w:rsidRPr="001A2172" w14:paraId="0A4EC042" w14:textId="77777777" w:rsidTr="009940FE">
        <w:trPr>
          <w:trHeight w:val="20"/>
          <w:jc w:val="center"/>
        </w:trPr>
        <w:tc>
          <w:tcPr>
            <w:tcW w:w="662" w:type="pct"/>
            <w:vMerge/>
            <w:vAlign w:val="center"/>
            <w:hideMark/>
          </w:tcPr>
          <w:p w14:paraId="1BD7D3DB" w14:textId="77777777" w:rsidR="00DD3D76" w:rsidRPr="001A2172" w:rsidRDefault="00DD3D76" w:rsidP="009940FE">
            <w:pPr>
              <w:rPr>
                <w:rFonts w:eastAsia="Times New Roman" w:cstheme="minorHAnsi"/>
                <w:sz w:val="16"/>
                <w:szCs w:val="16"/>
              </w:rPr>
            </w:pPr>
          </w:p>
        </w:tc>
        <w:tc>
          <w:tcPr>
            <w:tcW w:w="463" w:type="pct"/>
            <w:vAlign w:val="center"/>
            <w:hideMark/>
          </w:tcPr>
          <w:p w14:paraId="41E743DD"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1310</w:t>
            </w:r>
          </w:p>
        </w:tc>
        <w:tc>
          <w:tcPr>
            <w:tcW w:w="2903" w:type="pct"/>
            <w:vAlign w:val="bottom"/>
            <w:hideMark/>
          </w:tcPr>
          <w:p w14:paraId="60233DD0"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Primas por años de servicio efectivamente prestados</w:t>
            </w:r>
          </w:p>
        </w:tc>
        <w:tc>
          <w:tcPr>
            <w:tcW w:w="972" w:type="pct"/>
            <w:hideMark/>
          </w:tcPr>
          <w:p w14:paraId="43074E2C"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2,781,160 </w:t>
            </w:r>
          </w:p>
        </w:tc>
      </w:tr>
      <w:tr w:rsidR="00DD3D76" w:rsidRPr="001A2172" w14:paraId="171B81CC" w14:textId="77777777" w:rsidTr="009940FE">
        <w:trPr>
          <w:trHeight w:val="20"/>
          <w:jc w:val="center"/>
        </w:trPr>
        <w:tc>
          <w:tcPr>
            <w:tcW w:w="662" w:type="pct"/>
            <w:vMerge/>
            <w:vAlign w:val="center"/>
            <w:hideMark/>
          </w:tcPr>
          <w:p w14:paraId="0A326864" w14:textId="77777777" w:rsidR="00DD3D76" w:rsidRPr="001A2172" w:rsidRDefault="00DD3D76" w:rsidP="009940FE">
            <w:pPr>
              <w:rPr>
                <w:rFonts w:eastAsia="Times New Roman" w:cstheme="minorHAnsi"/>
                <w:sz w:val="16"/>
                <w:szCs w:val="16"/>
              </w:rPr>
            </w:pPr>
          </w:p>
        </w:tc>
        <w:tc>
          <w:tcPr>
            <w:tcW w:w="463" w:type="pct"/>
            <w:vAlign w:val="center"/>
            <w:hideMark/>
          </w:tcPr>
          <w:p w14:paraId="4ADB7196"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1340</w:t>
            </w:r>
          </w:p>
        </w:tc>
        <w:tc>
          <w:tcPr>
            <w:tcW w:w="2903" w:type="pct"/>
            <w:vAlign w:val="center"/>
            <w:hideMark/>
          </w:tcPr>
          <w:p w14:paraId="5FA1563D"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Compensaciones</w:t>
            </w:r>
          </w:p>
        </w:tc>
        <w:tc>
          <w:tcPr>
            <w:tcW w:w="972" w:type="pct"/>
            <w:hideMark/>
          </w:tcPr>
          <w:p w14:paraId="4B765EB1"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30,832,566 </w:t>
            </w:r>
          </w:p>
        </w:tc>
      </w:tr>
      <w:tr w:rsidR="00DD3D76" w:rsidRPr="001A2172" w14:paraId="61A66BC2" w14:textId="77777777" w:rsidTr="009940FE">
        <w:trPr>
          <w:trHeight w:val="20"/>
          <w:jc w:val="center"/>
        </w:trPr>
        <w:tc>
          <w:tcPr>
            <w:tcW w:w="662" w:type="pct"/>
            <w:vMerge/>
            <w:vAlign w:val="center"/>
            <w:hideMark/>
          </w:tcPr>
          <w:p w14:paraId="154F2C41" w14:textId="77777777" w:rsidR="00DD3D76" w:rsidRPr="001A2172" w:rsidRDefault="00DD3D76" w:rsidP="009940FE">
            <w:pPr>
              <w:rPr>
                <w:rFonts w:eastAsia="Times New Roman" w:cstheme="minorHAnsi"/>
                <w:sz w:val="16"/>
                <w:szCs w:val="16"/>
              </w:rPr>
            </w:pPr>
          </w:p>
        </w:tc>
        <w:tc>
          <w:tcPr>
            <w:tcW w:w="463" w:type="pct"/>
            <w:vAlign w:val="center"/>
            <w:hideMark/>
          </w:tcPr>
          <w:p w14:paraId="1961757C"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1540</w:t>
            </w:r>
          </w:p>
        </w:tc>
        <w:tc>
          <w:tcPr>
            <w:tcW w:w="2903" w:type="pct"/>
            <w:vAlign w:val="center"/>
            <w:hideMark/>
          </w:tcPr>
          <w:p w14:paraId="4AE4CE8B"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Prestaciones contractuales</w:t>
            </w:r>
          </w:p>
        </w:tc>
        <w:tc>
          <w:tcPr>
            <w:tcW w:w="972" w:type="pct"/>
            <w:hideMark/>
          </w:tcPr>
          <w:p w14:paraId="46D482B0"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5,326,100</w:t>
            </w:r>
          </w:p>
        </w:tc>
      </w:tr>
      <w:tr w:rsidR="00DD3D76" w:rsidRPr="001A2172" w14:paraId="120A1CD2" w14:textId="77777777" w:rsidTr="009940FE">
        <w:trPr>
          <w:trHeight w:val="20"/>
          <w:jc w:val="center"/>
        </w:trPr>
        <w:tc>
          <w:tcPr>
            <w:tcW w:w="5000" w:type="pct"/>
            <w:gridSpan w:val="4"/>
            <w:vAlign w:val="center"/>
          </w:tcPr>
          <w:p w14:paraId="4880D8CD" w14:textId="77777777" w:rsidR="00DD3D76" w:rsidRPr="001A2172" w:rsidRDefault="00DD3D76" w:rsidP="009940FE">
            <w:pPr>
              <w:jc w:val="right"/>
              <w:rPr>
                <w:rFonts w:eastAsia="Times New Roman" w:cstheme="minorHAnsi"/>
                <w:sz w:val="16"/>
                <w:szCs w:val="16"/>
              </w:rPr>
            </w:pPr>
          </w:p>
        </w:tc>
      </w:tr>
      <w:tr w:rsidR="00DD3D76" w:rsidRPr="001A2172" w14:paraId="1D44CF1C" w14:textId="77777777" w:rsidTr="009940FE">
        <w:trPr>
          <w:trHeight w:val="20"/>
          <w:jc w:val="center"/>
        </w:trPr>
        <w:tc>
          <w:tcPr>
            <w:tcW w:w="662" w:type="pct"/>
            <w:vMerge w:val="restart"/>
            <w:vAlign w:val="center"/>
            <w:hideMark/>
          </w:tcPr>
          <w:p w14:paraId="290070CB"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Extraordinarias</w:t>
            </w:r>
          </w:p>
        </w:tc>
        <w:tc>
          <w:tcPr>
            <w:tcW w:w="463" w:type="pct"/>
            <w:vAlign w:val="center"/>
            <w:hideMark/>
          </w:tcPr>
          <w:p w14:paraId="10F3E0AF"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1230</w:t>
            </w:r>
          </w:p>
        </w:tc>
        <w:tc>
          <w:tcPr>
            <w:tcW w:w="2903" w:type="pct"/>
            <w:vAlign w:val="center"/>
            <w:hideMark/>
          </w:tcPr>
          <w:p w14:paraId="76FF513E"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Retribuciones por servicios de carácter social</w:t>
            </w:r>
          </w:p>
        </w:tc>
        <w:tc>
          <w:tcPr>
            <w:tcW w:w="972" w:type="pct"/>
            <w:hideMark/>
          </w:tcPr>
          <w:p w14:paraId="3BDCB627"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6BA945DE" w14:textId="77777777" w:rsidTr="009940FE">
        <w:trPr>
          <w:trHeight w:val="20"/>
          <w:jc w:val="center"/>
        </w:trPr>
        <w:tc>
          <w:tcPr>
            <w:tcW w:w="662" w:type="pct"/>
            <w:vMerge/>
            <w:vAlign w:val="center"/>
            <w:hideMark/>
          </w:tcPr>
          <w:p w14:paraId="73CA2FF3" w14:textId="77777777" w:rsidR="00DD3D76" w:rsidRPr="001A2172" w:rsidRDefault="00DD3D76" w:rsidP="009940FE">
            <w:pPr>
              <w:rPr>
                <w:rFonts w:eastAsia="Times New Roman" w:cstheme="minorHAnsi"/>
                <w:sz w:val="16"/>
                <w:szCs w:val="16"/>
              </w:rPr>
            </w:pPr>
          </w:p>
        </w:tc>
        <w:tc>
          <w:tcPr>
            <w:tcW w:w="463" w:type="pct"/>
            <w:vAlign w:val="center"/>
            <w:hideMark/>
          </w:tcPr>
          <w:p w14:paraId="2E9E61C2"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1310</w:t>
            </w:r>
          </w:p>
        </w:tc>
        <w:tc>
          <w:tcPr>
            <w:tcW w:w="2903" w:type="pct"/>
            <w:vAlign w:val="center"/>
            <w:hideMark/>
          </w:tcPr>
          <w:p w14:paraId="0D191949"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Primas por servicios efectivos prestados</w:t>
            </w:r>
          </w:p>
        </w:tc>
        <w:tc>
          <w:tcPr>
            <w:tcW w:w="972" w:type="pct"/>
            <w:noWrap/>
            <w:hideMark/>
          </w:tcPr>
          <w:p w14:paraId="16EBB5C7"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19BEA2EA" w14:textId="77777777" w:rsidTr="009940FE">
        <w:trPr>
          <w:trHeight w:val="20"/>
          <w:jc w:val="center"/>
        </w:trPr>
        <w:tc>
          <w:tcPr>
            <w:tcW w:w="662" w:type="pct"/>
            <w:vMerge/>
            <w:vAlign w:val="center"/>
            <w:hideMark/>
          </w:tcPr>
          <w:p w14:paraId="57EA46CA" w14:textId="77777777" w:rsidR="00DD3D76" w:rsidRPr="001A2172" w:rsidRDefault="00DD3D76" w:rsidP="009940FE">
            <w:pPr>
              <w:rPr>
                <w:rFonts w:eastAsia="Times New Roman" w:cstheme="minorHAnsi"/>
                <w:sz w:val="16"/>
                <w:szCs w:val="16"/>
              </w:rPr>
            </w:pPr>
          </w:p>
        </w:tc>
        <w:tc>
          <w:tcPr>
            <w:tcW w:w="463" w:type="pct"/>
            <w:vAlign w:val="center"/>
            <w:hideMark/>
          </w:tcPr>
          <w:p w14:paraId="51AA9803"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1320</w:t>
            </w:r>
          </w:p>
        </w:tc>
        <w:tc>
          <w:tcPr>
            <w:tcW w:w="2903" w:type="pct"/>
            <w:vAlign w:val="center"/>
            <w:hideMark/>
          </w:tcPr>
          <w:p w14:paraId="189682C2"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Primas de vacaciones, dominical y gratificación de fin de año</w:t>
            </w:r>
          </w:p>
        </w:tc>
        <w:tc>
          <w:tcPr>
            <w:tcW w:w="972" w:type="pct"/>
            <w:hideMark/>
          </w:tcPr>
          <w:p w14:paraId="612313E2"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13,287,859</w:t>
            </w:r>
          </w:p>
        </w:tc>
      </w:tr>
      <w:tr w:rsidR="00DD3D76" w:rsidRPr="001A2172" w14:paraId="6587F028" w14:textId="77777777" w:rsidTr="009940FE">
        <w:trPr>
          <w:trHeight w:val="20"/>
          <w:jc w:val="center"/>
        </w:trPr>
        <w:tc>
          <w:tcPr>
            <w:tcW w:w="662" w:type="pct"/>
            <w:vMerge/>
            <w:vAlign w:val="center"/>
            <w:hideMark/>
          </w:tcPr>
          <w:p w14:paraId="417CAE5E" w14:textId="77777777" w:rsidR="00DD3D76" w:rsidRPr="001A2172" w:rsidRDefault="00DD3D76" w:rsidP="009940FE">
            <w:pPr>
              <w:rPr>
                <w:rFonts w:eastAsia="Times New Roman" w:cstheme="minorHAnsi"/>
                <w:sz w:val="16"/>
                <w:szCs w:val="16"/>
              </w:rPr>
            </w:pPr>
          </w:p>
        </w:tc>
        <w:tc>
          <w:tcPr>
            <w:tcW w:w="463" w:type="pct"/>
            <w:vAlign w:val="center"/>
            <w:hideMark/>
          </w:tcPr>
          <w:p w14:paraId="673A314D"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1520</w:t>
            </w:r>
          </w:p>
        </w:tc>
        <w:tc>
          <w:tcPr>
            <w:tcW w:w="2903" w:type="pct"/>
            <w:vAlign w:val="center"/>
            <w:hideMark/>
          </w:tcPr>
          <w:p w14:paraId="3E82390E"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Indemnizaciones</w:t>
            </w:r>
          </w:p>
        </w:tc>
        <w:tc>
          <w:tcPr>
            <w:tcW w:w="972" w:type="pct"/>
            <w:hideMark/>
          </w:tcPr>
          <w:p w14:paraId="24D39F03"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206AAC16" w14:textId="77777777" w:rsidTr="009940FE">
        <w:trPr>
          <w:trHeight w:val="20"/>
          <w:jc w:val="center"/>
        </w:trPr>
        <w:tc>
          <w:tcPr>
            <w:tcW w:w="662" w:type="pct"/>
            <w:vMerge/>
            <w:vAlign w:val="center"/>
            <w:hideMark/>
          </w:tcPr>
          <w:p w14:paraId="2B1525F8" w14:textId="77777777" w:rsidR="00DD3D76" w:rsidRPr="001A2172" w:rsidRDefault="00DD3D76" w:rsidP="009940FE">
            <w:pPr>
              <w:rPr>
                <w:rFonts w:eastAsia="Times New Roman" w:cstheme="minorHAnsi"/>
                <w:sz w:val="16"/>
                <w:szCs w:val="16"/>
              </w:rPr>
            </w:pPr>
          </w:p>
        </w:tc>
        <w:tc>
          <w:tcPr>
            <w:tcW w:w="463" w:type="pct"/>
            <w:vAlign w:val="center"/>
            <w:hideMark/>
          </w:tcPr>
          <w:p w14:paraId="655E6319"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1530</w:t>
            </w:r>
          </w:p>
        </w:tc>
        <w:tc>
          <w:tcPr>
            <w:tcW w:w="2903" w:type="pct"/>
            <w:vAlign w:val="center"/>
            <w:hideMark/>
          </w:tcPr>
          <w:p w14:paraId="710CA546"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Prestaciones y haberes de retiro</w:t>
            </w:r>
          </w:p>
        </w:tc>
        <w:tc>
          <w:tcPr>
            <w:tcW w:w="972" w:type="pct"/>
            <w:hideMark/>
          </w:tcPr>
          <w:p w14:paraId="0D2D5D8D"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1B3B95C2" w14:textId="77777777" w:rsidTr="009940FE">
        <w:trPr>
          <w:trHeight w:val="20"/>
          <w:jc w:val="center"/>
        </w:trPr>
        <w:tc>
          <w:tcPr>
            <w:tcW w:w="662" w:type="pct"/>
            <w:vMerge/>
            <w:vAlign w:val="center"/>
            <w:hideMark/>
          </w:tcPr>
          <w:p w14:paraId="375894DF" w14:textId="77777777" w:rsidR="00DD3D76" w:rsidRPr="001A2172" w:rsidRDefault="00DD3D76" w:rsidP="009940FE">
            <w:pPr>
              <w:rPr>
                <w:rFonts w:eastAsia="Times New Roman" w:cstheme="minorHAnsi"/>
                <w:sz w:val="16"/>
                <w:szCs w:val="16"/>
              </w:rPr>
            </w:pPr>
          </w:p>
        </w:tc>
        <w:tc>
          <w:tcPr>
            <w:tcW w:w="463" w:type="pct"/>
            <w:vAlign w:val="center"/>
            <w:hideMark/>
          </w:tcPr>
          <w:p w14:paraId="5C53F06C"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1540</w:t>
            </w:r>
          </w:p>
        </w:tc>
        <w:tc>
          <w:tcPr>
            <w:tcW w:w="2903" w:type="pct"/>
            <w:vAlign w:val="center"/>
            <w:hideMark/>
          </w:tcPr>
          <w:p w14:paraId="1B3B4F08"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Prestaciones contractuales</w:t>
            </w:r>
          </w:p>
        </w:tc>
        <w:tc>
          <w:tcPr>
            <w:tcW w:w="972" w:type="pct"/>
            <w:hideMark/>
          </w:tcPr>
          <w:p w14:paraId="4D5399AE"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59D9A36F" w14:textId="77777777" w:rsidTr="009940FE">
        <w:trPr>
          <w:trHeight w:val="20"/>
          <w:jc w:val="center"/>
        </w:trPr>
        <w:tc>
          <w:tcPr>
            <w:tcW w:w="662" w:type="pct"/>
            <w:vMerge/>
            <w:vAlign w:val="center"/>
            <w:hideMark/>
          </w:tcPr>
          <w:p w14:paraId="57ECFC61" w14:textId="77777777" w:rsidR="00DD3D76" w:rsidRPr="001A2172" w:rsidRDefault="00DD3D76" w:rsidP="009940FE">
            <w:pPr>
              <w:rPr>
                <w:rFonts w:eastAsia="Times New Roman" w:cstheme="minorHAnsi"/>
                <w:sz w:val="16"/>
                <w:szCs w:val="16"/>
              </w:rPr>
            </w:pPr>
          </w:p>
        </w:tc>
        <w:tc>
          <w:tcPr>
            <w:tcW w:w="463" w:type="pct"/>
            <w:vAlign w:val="center"/>
            <w:hideMark/>
          </w:tcPr>
          <w:p w14:paraId="399B0B53"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1550</w:t>
            </w:r>
          </w:p>
        </w:tc>
        <w:tc>
          <w:tcPr>
            <w:tcW w:w="2903" w:type="pct"/>
            <w:vAlign w:val="center"/>
            <w:hideMark/>
          </w:tcPr>
          <w:p w14:paraId="0C0E532F"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Apoyos a la capacitación de servidores</w:t>
            </w:r>
          </w:p>
        </w:tc>
        <w:tc>
          <w:tcPr>
            <w:tcW w:w="972" w:type="pct"/>
            <w:hideMark/>
          </w:tcPr>
          <w:p w14:paraId="1C99F85C"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960,000</w:t>
            </w:r>
          </w:p>
        </w:tc>
      </w:tr>
      <w:tr w:rsidR="00DD3D76" w:rsidRPr="001A2172" w14:paraId="4CF669C9" w14:textId="77777777" w:rsidTr="009940FE">
        <w:trPr>
          <w:trHeight w:val="20"/>
          <w:jc w:val="center"/>
        </w:trPr>
        <w:tc>
          <w:tcPr>
            <w:tcW w:w="662" w:type="pct"/>
            <w:vMerge/>
            <w:vAlign w:val="center"/>
            <w:hideMark/>
          </w:tcPr>
          <w:p w14:paraId="0D5FB424" w14:textId="77777777" w:rsidR="00DD3D76" w:rsidRPr="001A2172" w:rsidRDefault="00DD3D76" w:rsidP="009940FE">
            <w:pPr>
              <w:rPr>
                <w:rFonts w:eastAsia="Times New Roman" w:cstheme="minorHAnsi"/>
                <w:sz w:val="16"/>
                <w:szCs w:val="16"/>
              </w:rPr>
            </w:pPr>
          </w:p>
        </w:tc>
        <w:tc>
          <w:tcPr>
            <w:tcW w:w="463" w:type="pct"/>
            <w:vAlign w:val="center"/>
            <w:hideMark/>
          </w:tcPr>
          <w:p w14:paraId="2B8E8240"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1590</w:t>
            </w:r>
          </w:p>
        </w:tc>
        <w:tc>
          <w:tcPr>
            <w:tcW w:w="2903" w:type="pct"/>
            <w:vAlign w:val="center"/>
            <w:hideMark/>
          </w:tcPr>
          <w:p w14:paraId="15279B6F"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Otras prestaciones sociales y económicas</w:t>
            </w:r>
          </w:p>
        </w:tc>
        <w:tc>
          <w:tcPr>
            <w:tcW w:w="972" w:type="pct"/>
            <w:hideMark/>
          </w:tcPr>
          <w:p w14:paraId="2B829E0F"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1,108,447</w:t>
            </w:r>
          </w:p>
        </w:tc>
      </w:tr>
      <w:tr w:rsidR="00DD3D76" w:rsidRPr="001A2172" w14:paraId="46B1225D" w14:textId="77777777" w:rsidTr="009940FE">
        <w:trPr>
          <w:trHeight w:val="20"/>
          <w:jc w:val="center"/>
        </w:trPr>
        <w:tc>
          <w:tcPr>
            <w:tcW w:w="662" w:type="pct"/>
            <w:vMerge/>
            <w:vAlign w:val="center"/>
            <w:hideMark/>
          </w:tcPr>
          <w:p w14:paraId="244510AC" w14:textId="77777777" w:rsidR="00DD3D76" w:rsidRPr="001A2172" w:rsidRDefault="00DD3D76" w:rsidP="009940FE">
            <w:pPr>
              <w:rPr>
                <w:rFonts w:eastAsia="Times New Roman" w:cstheme="minorHAnsi"/>
                <w:sz w:val="16"/>
                <w:szCs w:val="16"/>
              </w:rPr>
            </w:pPr>
          </w:p>
        </w:tc>
        <w:tc>
          <w:tcPr>
            <w:tcW w:w="463" w:type="pct"/>
            <w:vAlign w:val="center"/>
            <w:hideMark/>
          </w:tcPr>
          <w:p w14:paraId="089D695C"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1710</w:t>
            </w:r>
          </w:p>
        </w:tc>
        <w:tc>
          <w:tcPr>
            <w:tcW w:w="2903" w:type="pct"/>
            <w:vAlign w:val="center"/>
            <w:hideMark/>
          </w:tcPr>
          <w:p w14:paraId="19DF9DDB"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Estímulos mensuales</w:t>
            </w:r>
          </w:p>
        </w:tc>
        <w:tc>
          <w:tcPr>
            <w:tcW w:w="972" w:type="pct"/>
            <w:hideMark/>
          </w:tcPr>
          <w:p w14:paraId="32B78D36"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3,133,845</w:t>
            </w:r>
          </w:p>
        </w:tc>
      </w:tr>
      <w:tr w:rsidR="00DD3D76" w:rsidRPr="001A2172" w14:paraId="13DD978C" w14:textId="77777777" w:rsidTr="009940FE">
        <w:trPr>
          <w:trHeight w:val="20"/>
          <w:jc w:val="center"/>
        </w:trPr>
        <w:tc>
          <w:tcPr>
            <w:tcW w:w="5000" w:type="pct"/>
            <w:gridSpan w:val="4"/>
            <w:vAlign w:val="center"/>
          </w:tcPr>
          <w:p w14:paraId="14802A25" w14:textId="77777777" w:rsidR="00DD3D76" w:rsidRPr="001A2172" w:rsidRDefault="00DD3D76" w:rsidP="009940FE">
            <w:pPr>
              <w:jc w:val="right"/>
              <w:rPr>
                <w:rFonts w:eastAsia="Times New Roman" w:cstheme="minorHAnsi"/>
                <w:sz w:val="16"/>
                <w:szCs w:val="16"/>
              </w:rPr>
            </w:pPr>
          </w:p>
        </w:tc>
      </w:tr>
      <w:tr w:rsidR="00DD3D76" w:rsidRPr="001A2172" w14:paraId="1F75D063" w14:textId="77777777" w:rsidTr="009940FE">
        <w:trPr>
          <w:trHeight w:val="20"/>
          <w:jc w:val="center"/>
        </w:trPr>
        <w:tc>
          <w:tcPr>
            <w:tcW w:w="662" w:type="pct"/>
            <w:vMerge w:val="restart"/>
            <w:vAlign w:val="center"/>
            <w:hideMark/>
          </w:tcPr>
          <w:p w14:paraId="370BA1FD"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Seguridad social</w:t>
            </w:r>
          </w:p>
        </w:tc>
        <w:tc>
          <w:tcPr>
            <w:tcW w:w="463" w:type="pct"/>
            <w:vAlign w:val="center"/>
            <w:hideMark/>
          </w:tcPr>
          <w:p w14:paraId="54522F5D"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1410</w:t>
            </w:r>
          </w:p>
        </w:tc>
        <w:tc>
          <w:tcPr>
            <w:tcW w:w="2903" w:type="pct"/>
            <w:vAlign w:val="center"/>
            <w:hideMark/>
          </w:tcPr>
          <w:p w14:paraId="6FEFF56C"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Aportaciones de seguridad social</w:t>
            </w:r>
          </w:p>
        </w:tc>
        <w:tc>
          <w:tcPr>
            <w:tcW w:w="972" w:type="pct"/>
            <w:hideMark/>
          </w:tcPr>
          <w:p w14:paraId="63A72CFD"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2,506,692</w:t>
            </w:r>
          </w:p>
        </w:tc>
      </w:tr>
      <w:tr w:rsidR="00DD3D76" w:rsidRPr="001A2172" w14:paraId="535D7EFC" w14:textId="77777777" w:rsidTr="009940FE">
        <w:trPr>
          <w:trHeight w:val="20"/>
          <w:jc w:val="center"/>
        </w:trPr>
        <w:tc>
          <w:tcPr>
            <w:tcW w:w="662" w:type="pct"/>
            <w:vMerge/>
            <w:vAlign w:val="center"/>
            <w:hideMark/>
          </w:tcPr>
          <w:p w14:paraId="05C81DB7" w14:textId="77777777" w:rsidR="00DD3D76" w:rsidRPr="001A2172" w:rsidRDefault="00DD3D76" w:rsidP="009940FE">
            <w:pPr>
              <w:rPr>
                <w:rFonts w:eastAsia="Times New Roman" w:cstheme="minorHAnsi"/>
                <w:sz w:val="16"/>
                <w:szCs w:val="16"/>
              </w:rPr>
            </w:pPr>
          </w:p>
        </w:tc>
        <w:tc>
          <w:tcPr>
            <w:tcW w:w="463" w:type="pct"/>
            <w:vAlign w:val="center"/>
            <w:hideMark/>
          </w:tcPr>
          <w:p w14:paraId="6928AE59"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1420</w:t>
            </w:r>
          </w:p>
        </w:tc>
        <w:tc>
          <w:tcPr>
            <w:tcW w:w="2903" w:type="pct"/>
            <w:vAlign w:val="center"/>
            <w:hideMark/>
          </w:tcPr>
          <w:p w14:paraId="58B5875D"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Aportaciones a fondos de vivienda</w:t>
            </w:r>
          </w:p>
        </w:tc>
        <w:tc>
          <w:tcPr>
            <w:tcW w:w="972" w:type="pct"/>
            <w:hideMark/>
          </w:tcPr>
          <w:p w14:paraId="4716DE5D"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 1,152,528</w:t>
            </w:r>
          </w:p>
        </w:tc>
      </w:tr>
      <w:tr w:rsidR="00DD3D76" w:rsidRPr="001A2172" w14:paraId="217C3FD3" w14:textId="77777777" w:rsidTr="009940FE">
        <w:trPr>
          <w:trHeight w:val="20"/>
          <w:jc w:val="center"/>
        </w:trPr>
        <w:tc>
          <w:tcPr>
            <w:tcW w:w="662" w:type="pct"/>
            <w:vMerge/>
            <w:vAlign w:val="center"/>
            <w:hideMark/>
          </w:tcPr>
          <w:p w14:paraId="44DD6449" w14:textId="77777777" w:rsidR="00DD3D76" w:rsidRPr="001A2172" w:rsidRDefault="00DD3D76" w:rsidP="009940FE">
            <w:pPr>
              <w:rPr>
                <w:rFonts w:eastAsia="Times New Roman" w:cstheme="minorHAnsi"/>
                <w:sz w:val="16"/>
                <w:szCs w:val="16"/>
              </w:rPr>
            </w:pPr>
          </w:p>
        </w:tc>
        <w:tc>
          <w:tcPr>
            <w:tcW w:w="463" w:type="pct"/>
            <w:vAlign w:val="center"/>
            <w:hideMark/>
          </w:tcPr>
          <w:p w14:paraId="7C5D1D15"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1430</w:t>
            </w:r>
          </w:p>
        </w:tc>
        <w:tc>
          <w:tcPr>
            <w:tcW w:w="2903" w:type="pct"/>
            <w:vAlign w:val="center"/>
            <w:hideMark/>
          </w:tcPr>
          <w:p w14:paraId="1B31A34B"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Aportaciones al sistema para el retiro</w:t>
            </w:r>
          </w:p>
        </w:tc>
        <w:tc>
          <w:tcPr>
            <w:tcW w:w="972" w:type="pct"/>
            <w:hideMark/>
          </w:tcPr>
          <w:p w14:paraId="5A52470A"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2,723,040 </w:t>
            </w:r>
          </w:p>
        </w:tc>
      </w:tr>
      <w:tr w:rsidR="00DD3D76" w:rsidRPr="001A2172" w14:paraId="451DF9E0" w14:textId="77777777" w:rsidTr="009940FE">
        <w:trPr>
          <w:trHeight w:val="20"/>
          <w:jc w:val="center"/>
        </w:trPr>
        <w:tc>
          <w:tcPr>
            <w:tcW w:w="662" w:type="pct"/>
            <w:vMerge/>
            <w:vAlign w:val="center"/>
            <w:hideMark/>
          </w:tcPr>
          <w:p w14:paraId="36A9386D" w14:textId="77777777" w:rsidR="00DD3D76" w:rsidRPr="001A2172" w:rsidRDefault="00DD3D76" w:rsidP="009940FE">
            <w:pPr>
              <w:rPr>
                <w:rFonts w:eastAsia="Times New Roman" w:cstheme="minorHAnsi"/>
                <w:sz w:val="16"/>
                <w:szCs w:val="16"/>
              </w:rPr>
            </w:pPr>
          </w:p>
        </w:tc>
        <w:tc>
          <w:tcPr>
            <w:tcW w:w="463" w:type="pct"/>
            <w:vAlign w:val="center"/>
            <w:hideMark/>
          </w:tcPr>
          <w:p w14:paraId="14E67EF9"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1440</w:t>
            </w:r>
          </w:p>
        </w:tc>
        <w:tc>
          <w:tcPr>
            <w:tcW w:w="2903" w:type="pct"/>
            <w:vAlign w:val="center"/>
            <w:hideMark/>
          </w:tcPr>
          <w:p w14:paraId="69A1D3F9"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Aportaciones para seguros</w:t>
            </w:r>
          </w:p>
        </w:tc>
        <w:tc>
          <w:tcPr>
            <w:tcW w:w="972" w:type="pct"/>
            <w:hideMark/>
          </w:tcPr>
          <w:p w14:paraId="004DD62C"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1,290,800 </w:t>
            </w:r>
          </w:p>
        </w:tc>
      </w:tr>
      <w:tr w:rsidR="00DD3D76" w:rsidRPr="001A2172" w14:paraId="737729A3" w14:textId="77777777" w:rsidTr="009940FE">
        <w:trPr>
          <w:trHeight w:val="20"/>
          <w:jc w:val="center"/>
        </w:trPr>
        <w:tc>
          <w:tcPr>
            <w:tcW w:w="662" w:type="pct"/>
            <w:vMerge/>
            <w:vAlign w:val="center"/>
            <w:hideMark/>
          </w:tcPr>
          <w:p w14:paraId="2A07E071" w14:textId="77777777" w:rsidR="00DD3D76" w:rsidRPr="001A2172" w:rsidRDefault="00DD3D76" w:rsidP="009940FE">
            <w:pPr>
              <w:rPr>
                <w:rFonts w:eastAsia="Times New Roman" w:cstheme="minorHAnsi"/>
                <w:sz w:val="16"/>
                <w:szCs w:val="16"/>
              </w:rPr>
            </w:pPr>
          </w:p>
        </w:tc>
        <w:tc>
          <w:tcPr>
            <w:tcW w:w="463" w:type="pct"/>
            <w:vAlign w:val="center"/>
            <w:hideMark/>
          </w:tcPr>
          <w:p w14:paraId="0B3A1DA7"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1510</w:t>
            </w:r>
          </w:p>
        </w:tc>
        <w:tc>
          <w:tcPr>
            <w:tcW w:w="2903" w:type="pct"/>
            <w:vAlign w:val="center"/>
            <w:hideMark/>
          </w:tcPr>
          <w:p w14:paraId="4F9057E6"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Cuotas para el fondo de ahorro y fondo de trabajo</w:t>
            </w:r>
          </w:p>
        </w:tc>
        <w:tc>
          <w:tcPr>
            <w:tcW w:w="972" w:type="pct"/>
            <w:hideMark/>
          </w:tcPr>
          <w:p w14:paraId="6F88F04A"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 1,152,528</w:t>
            </w:r>
          </w:p>
        </w:tc>
      </w:tr>
      <w:tr w:rsidR="00DD3D76" w:rsidRPr="001A2172" w14:paraId="2D823515" w14:textId="77777777" w:rsidTr="009940FE">
        <w:trPr>
          <w:trHeight w:val="20"/>
          <w:jc w:val="center"/>
        </w:trPr>
        <w:tc>
          <w:tcPr>
            <w:tcW w:w="662" w:type="pct"/>
            <w:vAlign w:val="center"/>
            <w:hideMark/>
          </w:tcPr>
          <w:p w14:paraId="3D853BA4"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Previsiones</w:t>
            </w:r>
          </w:p>
        </w:tc>
        <w:tc>
          <w:tcPr>
            <w:tcW w:w="463" w:type="pct"/>
            <w:vAlign w:val="center"/>
            <w:hideMark/>
          </w:tcPr>
          <w:p w14:paraId="3B4DCBEF"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1610</w:t>
            </w:r>
          </w:p>
        </w:tc>
        <w:tc>
          <w:tcPr>
            <w:tcW w:w="2903" w:type="pct"/>
            <w:vAlign w:val="center"/>
            <w:hideMark/>
          </w:tcPr>
          <w:p w14:paraId="329562FF"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Prestaciones de carácter laboral, económica y de seguridad social</w:t>
            </w:r>
          </w:p>
        </w:tc>
        <w:tc>
          <w:tcPr>
            <w:tcW w:w="972" w:type="pct"/>
            <w:hideMark/>
          </w:tcPr>
          <w:p w14:paraId="28039BF1"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 0   </w:t>
            </w:r>
          </w:p>
        </w:tc>
      </w:tr>
      <w:tr w:rsidR="00DD3D76" w:rsidRPr="001A2172" w14:paraId="3B465CDD" w14:textId="77777777" w:rsidTr="009940FE">
        <w:trPr>
          <w:trHeight w:val="20"/>
          <w:jc w:val="center"/>
        </w:trPr>
        <w:tc>
          <w:tcPr>
            <w:tcW w:w="4028" w:type="pct"/>
            <w:gridSpan w:val="3"/>
            <w:vAlign w:val="center"/>
            <w:hideMark/>
          </w:tcPr>
          <w:p w14:paraId="773B39DF"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TOTAL</w:t>
            </w:r>
          </w:p>
        </w:tc>
        <w:tc>
          <w:tcPr>
            <w:tcW w:w="972" w:type="pct"/>
            <w:vAlign w:val="center"/>
            <w:hideMark/>
          </w:tcPr>
          <w:p w14:paraId="362818A6" w14:textId="77777777" w:rsidR="00DD3D76" w:rsidRPr="001A2172" w:rsidRDefault="00DD3D76" w:rsidP="009940FE">
            <w:pPr>
              <w:jc w:val="right"/>
              <w:rPr>
                <w:rFonts w:eastAsia="Times New Roman" w:cstheme="minorHAnsi"/>
                <w:b/>
                <w:bCs/>
                <w:sz w:val="16"/>
                <w:szCs w:val="16"/>
              </w:rPr>
            </w:pPr>
            <w:r w:rsidRPr="001A2172">
              <w:rPr>
                <w:rFonts w:eastAsia="Times New Roman" w:cstheme="minorHAnsi"/>
                <w:b/>
                <w:bCs/>
                <w:sz w:val="16"/>
                <w:szCs w:val="16"/>
              </w:rPr>
              <w:t>90,657,985</w:t>
            </w:r>
          </w:p>
        </w:tc>
      </w:tr>
    </w:tbl>
    <w:p w14:paraId="15656BD8" w14:textId="77777777" w:rsidR="00DD3D76" w:rsidRPr="001A2172" w:rsidRDefault="00DD3D76" w:rsidP="00DD3D76">
      <w:pPr>
        <w:pBdr>
          <w:top w:val="nil"/>
          <w:left w:val="nil"/>
          <w:bottom w:val="nil"/>
          <w:right w:val="nil"/>
          <w:between w:val="nil"/>
        </w:pBdr>
        <w:spacing w:line="276" w:lineRule="auto"/>
        <w:rPr>
          <w:rFonts w:eastAsia="Arial" w:cstheme="minorHAnsi"/>
          <w:b/>
          <w:sz w:val="16"/>
          <w:szCs w:val="16"/>
        </w:rPr>
      </w:pPr>
    </w:p>
    <w:p w14:paraId="0F3FF658" w14:textId="6DBF3410" w:rsidR="008E56D5" w:rsidRPr="001A2172" w:rsidRDefault="008E56D5" w:rsidP="00DD3D76">
      <w:pPr>
        <w:spacing w:line="276" w:lineRule="auto"/>
        <w:jc w:val="both"/>
        <w:rPr>
          <w:sz w:val="24"/>
          <w:szCs w:val="24"/>
        </w:rPr>
      </w:pPr>
      <w:bookmarkStart w:id="81" w:name="_Toc154143228"/>
      <w:bookmarkStart w:id="82" w:name="_Toc186132072"/>
      <w:bookmarkStart w:id="83" w:name="_Toc186156818"/>
      <w:r w:rsidRPr="001A2172">
        <w:rPr>
          <w:sz w:val="24"/>
          <w:szCs w:val="24"/>
        </w:rPr>
        <w:t>Tal como se señalan en los cálculos anteriores y de conformidad a la Ley de Disciplina Financiera dichos cálculos no sobrepasan el límite establecido; sin embargo, para el desglose y presentación del capítulo 1000 en los formatos se está contemplando la sumatoria de ambos presupuestos (ordinario y proceso electoral).</w:t>
      </w:r>
    </w:p>
    <w:p w14:paraId="6EE703F9" w14:textId="555A962C" w:rsidR="00DD3D76" w:rsidRPr="001A2172" w:rsidRDefault="00DD3D76" w:rsidP="00DD3D76">
      <w:pPr>
        <w:spacing w:line="276" w:lineRule="auto"/>
        <w:jc w:val="both"/>
        <w:rPr>
          <w:sz w:val="24"/>
          <w:szCs w:val="24"/>
        </w:rPr>
      </w:pPr>
      <w:r w:rsidRPr="001A2172">
        <w:rPr>
          <w:sz w:val="24"/>
          <w:szCs w:val="24"/>
        </w:rPr>
        <w:t>Se somete a consideración y aprobación la homologación de once (11) plazas de la categoría de Técnico Especializado a Profesional de Servicios, en comparación con la plantilla autorizada para el Ejercicio Fiscal 2025.</w:t>
      </w:r>
    </w:p>
    <w:p w14:paraId="2F9064BD" w14:textId="77777777" w:rsidR="00DD3D76" w:rsidRPr="001A2172" w:rsidRDefault="00DD3D76" w:rsidP="00DD3D76">
      <w:pPr>
        <w:spacing w:line="276" w:lineRule="auto"/>
        <w:jc w:val="both"/>
        <w:rPr>
          <w:sz w:val="24"/>
          <w:szCs w:val="24"/>
        </w:rPr>
      </w:pPr>
      <w:r w:rsidRPr="001A2172">
        <w:rPr>
          <w:sz w:val="24"/>
          <w:szCs w:val="24"/>
        </w:rPr>
        <w:t>Esta solicitud se presenta en reconocimiento a la antigüedad y la trayectoria profesional del personal del Servicio Electoral que actualmente ostenta dichos cargos. Los colaboradores cumplen plenamente con el perfil profesional, la experiencia laboral y las competencias necesarias para el cabal desempeño de las funciones inherentes a la categoría de Profesional de Servicios.</w:t>
      </w:r>
    </w:p>
    <w:p w14:paraId="5175751C" w14:textId="77777777" w:rsidR="00DD3D76" w:rsidRPr="001A2172" w:rsidRDefault="00DD3D76" w:rsidP="00DD3D76">
      <w:pPr>
        <w:spacing w:line="276" w:lineRule="auto"/>
        <w:jc w:val="both"/>
        <w:rPr>
          <w:sz w:val="24"/>
          <w:szCs w:val="24"/>
        </w:rPr>
      </w:pPr>
      <w:r w:rsidRPr="001A2172">
        <w:rPr>
          <w:sz w:val="24"/>
          <w:szCs w:val="24"/>
        </w:rPr>
        <w:t>Cabe destacar que, desde su fecha de ingreso a la Institución, el personal involucrado no ha sido promovido a plazas de un rango superior, a pesar de su contribución sostenida y calificación técnica.</w:t>
      </w:r>
    </w:p>
    <w:p w14:paraId="221A93D5" w14:textId="77777777" w:rsidR="00DD3D76" w:rsidRPr="001A2172" w:rsidRDefault="00DD3D76" w:rsidP="00DD3D76">
      <w:pPr>
        <w:spacing w:line="276" w:lineRule="auto"/>
        <w:jc w:val="both"/>
        <w:rPr>
          <w:sz w:val="24"/>
          <w:szCs w:val="24"/>
        </w:rPr>
      </w:pPr>
      <w:r w:rsidRPr="001A2172">
        <w:rPr>
          <w:sz w:val="24"/>
          <w:szCs w:val="24"/>
        </w:rPr>
        <w:t>Con la aprobación de esta medida, la estructura de la plantilla reflejará un total de treinta y ocho (38) plazas de Profesionales de Servicios, lo cual incluye la reclasificación de las once (11) plazas de Técnico Especializado.</w:t>
      </w:r>
    </w:p>
    <w:p w14:paraId="70A611FE" w14:textId="45BBCE9D" w:rsidR="00DD3D76" w:rsidRPr="001A2172" w:rsidRDefault="00DD3D76" w:rsidP="00DD3D76">
      <w:pPr>
        <w:spacing w:line="276" w:lineRule="auto"/>
        <w:jc w:val="both"/>
        <w:rPr>
          <w:strike/>
          <w:sz w:val="24"/>
          <w:szCs w:val="24"/>
        </w:rPr>
      </w:pPr>
      <w:r w:rsidRPr="001A2172">
        <w:rPr>
          <w:sz w:val="24"/>
          <w:szCs w:val="24"/>
        </w:rPr>
        <w:t xml:space="preserve">Es fundamental señalar que esta homologación no implica un incremento en la plantilla laboral total del Instituto. </w:t>
      </w:r>
    </w:p>
    <w:p w14:paraId="620A8BFF" w14:textId="77777777" w:rsidR="00DD3D76" w:rsidRPr="001A2172" w:rsidRDefault="00DD3D76" w:rsidP="00DD3D76">
      <w:pPr>
        <w:keepNext/>
        <w:spacing w:line="276" w:lineRule="auto"/>
        <w:jc w:val="center"/>
        <w:outlineLvl w:val="1"/>
        <w:rPr>
          <w:rFonts w:eastAsia="Arial" w:cstheme="minorHAnsi"/>
          <w:b/>
          <w:sz w:val="16"/>
          <w:szCs w:val="16"/>
        </w:rPr>
      </w:pPr>
      <w:bookmarkStart w:id="84" w:name="_Toc217035434"/>
      <w:bookmarkStart w:id="85" w:name="_Toc219277558"/>
      <w:r w:rsidRPr="001A2172">
        <w:rPr>
          <w:rFonts w:eastAsia="Arial" w:cs="Times New Roman"/>
          <w:b/>
          <w:sz w:val="28"/>
          <w:szCs w:val="28"/>
        </w:rPr>
        <w:t>Analítico de plazas</w:t>
      </w:r>
      <w:bookmarkEnd w:id="81"/>
      <w:bookmarkEnd w:id="82"/>
      <w:bookmarkEnd w:id="83"/>
      <w:bookmarkEnd w:id="84"/>
      <w:bookmarkEnd w:id="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1299"/>
        <w:gridCol w:w="1093"/>
        <w:gridCol w:w="1423"/>
        <w:gridCol w:w="1342"/>
      </w:tblGrid>
      <w:tr w:rsidR="00DD3D76" w:rsidRPr="001A2172" w14:paraId="1A7FB4E9" w14:textId="77777777" w:rsidTr="009940FE">
        <w:trPr>
          <w:trHeight w:val="606"/>
          <w:jc w:val="center"/>
        </w:trPr>
        <w:tc>
          <w:tcPr>
            <w:tcW w:w="5000" w:type="pct"/>
            <w:gridSpan w:val="5"/>
            <w:noWrap/>
            <w:vAlign w:val="center"/>
            <w:hideMark/>
          </w:tcPr>
          <w:p w14:paraId="49A9A0DC"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INSTITUTO ELECTORAL DE QUINTANA ROO</w:t>
            </w:r>
          </w:p>
          <w:p w14:paraId="0B8CEEFE" w14:textId="75366B48"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 xml:space="preserve">PRESUPUESTO DE EGRESOS </w:t>
            </w:r>
            <w:r w:rsidR="00225DB9" w:rsidRPr="001A2172">
              <w:rPr>
                <w:rFonts w:eastAsia="Times New Roman" w:cstheme="minorHAnsi"/>
                <w:b/>
                <w:bCs/>
                <w:sz w:val="16"/>
                <w:szCs w:val="16"/>
              </w:rPr>
              <w:t xml:space="preserve">PARA EL EJERCICIO FISCAL </w:t>
            </w:r>
            <w:r w:rsidRPr="001A2172">
              <w:rPr>
                <w:rFonts w:eastAsia="Times New Roman" w:cstheme="minorHAnsi"/>
                <w:b/>
                <w:bCs/>
                <w:sz w:val="16"/>
                <w:szCs w:val="16"/>
              </w:rPr>
              <w:t>2026</w:t>
            </w:r>
          </w:p>
          <w:p w14:paraId="38B93C4C"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Analítico de plazas (importes brutos)</w:t>
            </w:r>
          </w:p>
          <w:p w14:paraId="354B0807"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(Cifras en pesos)</w:t>
            </w:r>
          </w:p>
        </w:tc>
      </w:tr>
      <w:tr w:rsidR="00DD3D76" w:rsidRPr="001A2172" w14:paraId="4209218B" w14:textId="77777777" w:rsidTr="009940FE">
        <w:trPr>
          <w:trHeight w:val="20"/>
          <w:jc w:val="center"/>
        </w:trPr>
        <w:tc>
          <w:tcPr>
            <w:tcW w:w="2079" w:type="pct"/>
            <w:vMerge w:val="restart"/>
            <w:vAlign w:val="center"/>
            <w:hideMark/>
          </w:tcPr>
          <w:p w14:paraId="304C033F"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Plaza/puesto</w:t>
            </w:r>
          </w:p>
        </w:tc>
        <w:tc>
          <w:tcPr>
            <w:tcW w:w="736" w:type="pct"/>
            <w:vMerge w:val="restart"/>
            <w:vAlign w:val="center"/>
            <w:hideMark/>
          </w:tcPr>
          <w:p w14:paraId="6F254EFE"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Nivel salarial</w:t>
            </w:r>
          </w:p>
        </w:tc>
        <w:tc>
          <w:tcPr>
            <w:tcW w:w="619" w:type="pct"/>
            <w:vMerge w:val="restart"/>
            <w:vAlign w:val="center"/>
            <w:hideMark/>
          </w:tcPr>
          <w:p w14:paraId="05544E94"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Número de plazas</w:t>
            </w:r>
          </w:p>
        </w:tc>
        <w:tc>
          <w:tcPr>
            <w:tcW w:w="1566" w:type="pct"/>
            <w:gridSpan w:val="2"/>
            <w:noWrap/>
            <w:vAlign w:val="center"/>
            <w:hideMark/>
          </w:tcPr>
          <w:p w14:paraId="0E573140"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Remuneraciones</w:t>
            </w:r>
          </w:p>
        </w:tc>
      </w:tr>
      <w:tr w:rsidR="00DD3D76" w:rsidRPr="001A2172" w14:paraId="093DCDA6" w14:textId="77777777" w:rsidTr="009940FE">
        <w:trPr>
          <w:trHeight w:val="20"/>
          <w:jc w:val="center"/>
        </w:trPr>
        <w:tc>
          <w:tcPr>
            <w:tcW w:w="2079" w:type="pct"/>
            <w:vMerge/>
            <w:vAlign w:val="center"/>
            <w:hideMark/>
          </w:tcPr>
          <w:p w14:paraId="73589B4C" w14:textId="77777777" w:rsidR="00DD3D76" w:rsidRPr="001A2172" w:rsidRDefault="00DD3D76" w:rsidP="009940FE">
            <w:pPr>
              <w:rPr>
                <w:rFonts w:eastAsia="Times New Roman" w:cstheme="minorHAnsi"/>
                <w:b/>
                <w:bCs/>
                <w:sz w:val="16"/>
                <w:szCs w:val="16"/>
              </w:rPr>
            </w:pPr>
          </w:p>
        </w:tc>
        <w:tc>
          <w:tcPr>
            <w:tcW w:w="736" w:type="pct"/>
            <w:vMerge/>
            <w:vAlign w:val="center"/>
            <w:hideMark/>
          </w:tcPr>
          <w:p w14:paraId="294AAF97" w14:textId="77777777" w:rsidR="00DD3D76" w:rsidRPr="001A2172" w:rsidRDefault="00DD3D76" w:rsidP="009940FE">
            <w:pPr>
              <w:rPr>
                <w:rFonts w:eastAsia="Times New Roman" w:cstheme="minorHAnsi"/>
                <w:b/>
                <w:bCs/>
                <w:sz w:val="16"/>
                <w:szCs w:val="16"/>
              </w:rPr>
            </w:pPr>
          </w:p>
        </w:tc>
        <w:tc>
          <w:tcPr>
            <w:tcW w:w="619" w:type="pct"/>
            <w:vMerge/>
            <w:vAlign w:val="center"/>
            <w:hideMark/>
          </w:tcPr>
          <w:p w14:paraId="313F0CCC" w14:textId="77777777" w:rsidR="00DD3D76" w:rsidRPr="001A2172" w:rsidRDefault="00DD3D76" w:rsidP="009940FE">
            <w:pPr>
              <w:rPr>
                <w:rFonts w:eastAsia="Times New Roman" w:cstheme="minorHAnsi"/>
                <w:b/>
                <w:bCs/>
                <w:sz w:val="16"/>
                <w:szCs w:val="16"/>
              </w:rPr>
            </w:pPr>
          </w:p>
        </w:tc>
        <w:tc>
          <w:tcPr>
            <w:tcW w:w="806" w:type="pct"/>
            <w:vAlign w:val="center"/>
            <w:hideMark/>
          </w:tcPr>
          <w:p w14:paraId="5ADAB8E3"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De</w:t>
            </w:r>
          </w:p>
        </w:tc>
        <w:tc>
          <w:tcPr>
            <w:tcW w:w="760" w:type="pct"/>
            <w:vAlign w:val="center"/>
            <w:hideMark/>
          </w:tcPr>
          <w:p w14:paraId="13F3C0F2"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Hasta</w:t>
            </w:r>
          </w:p>
        </w:tc>
      </w:tr>
      <w:tr w:rsidR="00DD3D76" w:rsidRPr="001A2172" w14:paraId="5EFB37EA" w14:textId="77777777" w:rsidTr="009940FE">
        <w:trPr>
          <w:trHeight w:val="20"/>
          <w:jc w:val="center"/>
        </w:trPr>
        <w:tc>
          <w:tcPr>
            <w:tcW w:w="5000" w:type="pct"/>
            <w:gridSpan w:val="5"/>
            <w:vAlign w:val="center"/>
            <w:hideMark/>
          </w:tcPr>
          <w:p w14:paraId="23070298"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Personal de confianza</w:t>
            </w:r>
          </w:p>
        </w:tc>
      </w:tr>
      <w:tr w:rsidR="00DD3D76" w:rsidRPr="001A2172" w14:paraId="72221458" w14:textId="77777777" w:rsidTr="009940FE">
        <w:trPr>
          <w:trHeight w:val="20"/>
          <w:jc w:val="center"/>
        </w:trPr>
        <w:tc>
          <w:tcPr>
            <w:tcW w:w="2079" w:type="pct"/>
            <w:vAlign w:val="center"/>
            <w:hideMark/>
          </w:tcPr>
          <w:p w14:paraId="669CFCC6"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Consejera o consejero presidente</w:t>
            </w:r>
          </w:p>
        </w:tc>
        <w:tc>
          <w:tcPr>
            <w:tcW w:w="736" w:type="pct"/>
            <w:vMerge w:val="restart"/>
            <w:vAlign w:val="center"/>
            <w:hideMark/>
          </w:tcPr>
          <w:p w14:paraId="2F9A1FEE"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 xml:space="preserve"> IEQ01 </w:t>
            </w:r>
          </w:p>
        </w:tc>
        <w:tc>
          <w:tcPr>
            <w:tcW w:w="619" w:type="pct"/>
            <w:vAlign w:val="center"/>
            <w:hideMark/>
          </w:tcPr>
          <w:p w14:paraId="46C7CBCC"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w:t>
            </w:r>
          </w:p>
        </w:tc>
        <w:tc>
          <w:tcPr>
            <w:tcW w:w="806" w:type="pct"/>
            <w:vMerge w:val="restart"/>
            <w:vAlign w:val="center"/>
            <w:hideMark/>
          </w:tcPr>
          <w:p w14:paraId="79E21EE2"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98,850</w:t>
            </w:r>
          </w:p>
        </w:tc>
        <w:tc>
          <w:tcPr>
            <w:tcW w:w="760" w:type="pct"/>
            <w:vMerge w:val="restart"/>
            <w:vAlign w:val="center"/>
            <w:hideMark/>
          </w:tcPr>
          <w:p w14:paraId="72C7B2C5"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98,850</w:t>
            </w:r>
          </w:p>
        </w:tc>
      </w:tr>
      <w:tr w:rsidR="00DD3D76" w:rsidRPr="001A2172" w14:paraId="3CAF243A" w14:textId="77777777" w:rsidTr="009940FE">
        <w:trPr>
          <w:trHeight w:val="20"/>
          <w:jc w:val="center"/>
        </w:trPr>
        <w:tc>
          <w:tcPr>
            <w:tcW w:w="2079" w:type="pct"/>
            <w:vAlign w:val="center"/>
            <w:hideMark/>
          </w:tcPr>
          <w:p w14:paraId="207359A6"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lastRenderedPageBreak/>
              <w:t xml:space="preserve">Consejera o consejero electoral </w:t>
            </w:r>
          </w:p>
        </w:tc>
        <w:tc>
          <w:tcPr>
            <w:tcW w:w="736" w:type="pct"/>
            <w:vMerge/>
            <w:vAlign w:val="center"/>
            <w:hideMark/>
          </w:tcPr>
          <w:p w14:paraId="0442FB84" w14:textId="77777777" w:rsidR="00DD3D76" w:rsidRPr="001A2172" w:rsidRDefault="00DD3D76" w:rsidP="009940FE">
            <w:pPr>
              <w:rPr>
                <w:rFonts w:eastAsia="Times New Roman" w:cstheme="minorHAnsi"/>
                <w:sz w:val="16"/>
                <w:szCs w:val="16"/>
              </w:rPr>
            </w:pPr>
          </w:p>
        </w:tc>
        <w:tc>
          <w:tcPr>
            <w:tcW w:w="619" w:type="pct"/>
            <w:vAlign w:val="center"/>
            <w:hideMark/>
          </w:tcPr>
          <w:p w14:paraId="18B7B200"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6</w:t>
            </w:r>
          </w:p>
        </w:tc>
        <w:tc>
          <w:tcPr>
            <w:tcW w:w="806" w:type="pct"/>
            <w:vMerge/>
            <w:vAlign w:val="center"/>
            <w:hideMark/>
          </w:tcPr>
          <w:p w14:paraId="5A346292" w14:textId="77777777" w:rsidR="00DD3D76" w:rsidRPr="001A2172" w:rsidRDefault="00DD3D76" w:rsidP="009940FE">
            <w:pPr>
              <w:jc w:val="right"/>
              <w:rPr>
                <w:rFonts w:eastAsia="Times New Roman" w:cstheme="minorHAnsi"/>
                <w:sz w:val="16"/>
                <w:szCs w:val="16"/>
              </w:rPr>
            </w:pPr>
          </w:p>
        </w:tc>
        <w:tc>
          <w:tcPr>
            <w:tcW w:w="760" w:type="pct"/>
            <w:vMerge/>
            <w:vAlign w:val="center"/>
            <w:hideMark/>
          </w:tcPr>
          <w:p w14:paraId="26B65A33" w14:textId="77777777" w:rsidR="00DD3D76" w:rsidRPr="001A2172" w:rsidRDefault="00DD3D76" w:rsidP="009940FE">
            <w:pPr>
              <w:jc w:val="right"/>
              <w:rPr>
                <w:rFonts w:eastAsia="Times New Roman" w:cstheme="minorHAnsi"/>
                <w:sz w:val="16"/>
                <w:szCs w:val="16"/>
              </w:rPr>
            </w:pPr>
          </w:p>
        </w:tc>
      </w:tr>
      <w:tr w:rsidR="00DD3D76" w:rsidRPr="001A2172" w14:paraId="727C5C2F" w14:textId="77777777" w:rsidTr="009940FE">
        <w:trPr>
          <w:trHeight w:val="20"/>
          <w:jc w:val="center"/>
        </w:trPr>
        <w:tc>
          <w:tcPr>
            <w:tcW w:w="2079" w:type="pct"/>
            <w:vAlign w:val="center"/>
            <w:hideMark/>
          </w:tcPr>
          <w:p w14:paraId="260DACC6"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xml:space="preserve">Titular del órgano interno de control </w:t>
            </w:r>
          </w:p>
        </w:tc>
        <w:tc>
          <w:tcPr>
            <w:tcW w:w="736" w:type="pct"/>
            <w:vMerge/>
            <w:vAlign w:val="center"/>
            <w:hideMark/>
          </w:tcPr>
          <w:p w14:paraId="75A9EA63" w14:textId="77777777" w:rsidR="00DD3D76" w:rsidRPr="001A2172" w:rsidRDefault="00DD3D76" w:rsidP="009940FE">
            <w:pPr>
              <w:rPr>
                <w:rFonts w:eastAsia="Times New Roman" w:cstheme="minorHAnsi"/>
                <w:sz w:val="16"/>
                <w:szCs w:val="16"/>
              </w:rPr>
            </w:pPr>
          </w:p>
        </w:tc>
        <w:tc>
          <w:tcPr>
            <w:tcW w:w="619" w:type="pct"/>
            <w:vAlign w:val="center"/>
            <w:hideMark/>
          </w:tcPr>
          <w:p w14:paraId="1291DC97"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w:t>
            </w:r>
          </w:p>
        </w:tc>
        <w:tc>
          <w:tcPr>
            <w:tcW w:w="806" w:type="pct"/>
            <w:vMerge/>
            <w:vAlign w:val="center"/>
            <w:hideMark/>
          </w:tcPr>
          <w:p w14:paraId="00C853D1" w14:textId="77777777" w:rsidR="00DD3D76" w:rsidRPr="001A2172" w:rsidRDefault="00DD3D76" w:rsidP="009940FE">
            <w:pPr>
              <w:jc w:val="right"/>
              <w:rPr>
                <w:rFonts w:eastAsia="Times New Roman" w:cstheme="minorHAnsi"/>
                <w:sz w:val="16"/>
                <w:szCs w:val="16"/>
              </w:rPr>
            </w:pPr>
          </w:p>
        </w:tc>
        <w:tc>
          <w:tcPr>
            <w:tcW w:w="760" w:type="pct"/>
            <w:vMerge/>
            <w:vAlign w:val="center"/>
            <w:hideMark/>
          </w:tcPr>
          <w:p w14:paraId="20442CEE" w14:textId="77777777" w:rsidR="00DD3D76" w:rsidRPr="001A2172" w:rsidRDefault="00DD3D76" w:rsidP="009940FE">
            <w:pPr>
              <w:jc w:val="right"/>
              <w:rPr>
                <w:rFonts w:eastAsia="Times New Roman" w:cstheme="minorHAnsi"/>
                <w:sz w:val="16"/>
                <w:szCs w:val="16"/>
              </w:rPr>
            </w:pPr>
          </w:p>
        </w:tc>
      </w:tr>
      <w:tr w:rsidR="00DD3D76" w:rsidRPr="001A2172" w14:paraId="35CADF24" w14:textId="77777777" w:rsidTr="009940FE">
        <w:trPr>
          <w:trHeight w:val="20"/>
          <w:jc w:val="center"/>
        </w:trPr>
        <w:tc>
          <w:tcPr>
            <w:tcW w:w="2079" w:type="pct"/>
            <w:vAlign w:val="center"/>
            <w:hideMark/>
          </w:tcPr>
          <w:p w14:paraId="27E9657C"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xml:space="preserve">Secretaria o secretario ejecutivo </w:t>
            </w:r>
          </w:p>
        </w:tc>
        <w:tc>
          <w:tcPr>
            <w:tcW w:w="736" w:type="pct"/>
            <w:vAlign w:val="center"/>
            <w:hideMark/>
          </w:tcPr>
          <w:p w14:paraId="3FE6FF38"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 xml:space="preserve"> IEQ02 </w:t>
            </w:r>
          </w:p>
        </w:tc>
        <w:tc>
          <w:tcPr>
            <w:tcW w:w="619" w:type="pct"/>
            <w:vAlign w:val="center"/>
            <w:hideMark/>
          </w:tcPr>
          <w:p w14:paraId="1BD9D186"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w:t>
            </w:r>
          </w:p>
        </w:tc>
        <w:tc>
          <w:tcPr>
            <w:tcW w:w="806" w:type="pct"/>
            <w:vAlign w:val="center"/>
            <w:hideMark/>
          </w:tcPr>
          <w:p w14:paraId="0E47D4C7"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87,200</w:t>
            </w:r>
          </w:p>
        </w:tc>
        <w:tc>
          <w:tcPr>
            <w:tcW w:w="760" w:type="pct"/>
            <w:vAlign w:val="center"/>
            <w:hideMark/>
          </w:tcPr>
          <w:p w14:paraId="74BA9AA0"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87,200</w:t>
            </w:r>
          </w:p>
        </w:tc>
      </w:tr>
      <w:tr w:rsidR="00DD3D76" w:rsidRPr="001A2172" w14:paraId="2E6E842C" w14:textId="77777777" w:rsidTr="009940FE">
        <w:trPr>
          <w:trHeight w:val="20"/>
          <w:jc w:val="center"/>
        </w:trPr>
        <w:tc>
          <w:tcPr>
            <w:tcW w:w="2079" w:type="pct"/>
            <w:vAlign w:val="center"/>
            <w:hideMark/>
          </w:tcPr>
          <w:p w14:paraId="42DF3B06"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xml:space="preserve">Director o directora </w:t>
            </w:r>
          </w:p>
        </w:tc>
        <w:tc>
          <w:tcPr>
            <w:tcW w:w="736" w:type="pct"/>
            <w:vMerge w:val="restart"/>
            <w:vAlign w:val="center"/>
            <w:hideMark/>
          </w:tcPr>
          <w:p w14:paraId="08E831F2"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 xml:space="preserve"> IEQ03 </w:t>
            </w:r>
          </w:p>
        </w:tc>
        <w:tc>
          <w:tcPr>
            <w:tcW w:w="619" w:type="pct"/>
            <w:vAlign w:val="center"/>
            <w:hideMark/>
          </w:tcPr>
          <w:p w14:paraId="4ED0BF72"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5</w:t>
            </w:r>
          </w:p>
        </w:tc>
        <w:tc>
          <w:tcPr>
            <w:tcW w:w="806" w:type="pct"/>
            <w:vMerge w:val="restart"/>
            <w:vAlign w:val="center"/>
            <w:hideMark/>
          </w:tcPr>
          <w:p w14:paraId="394D4A89"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51,400</w:t>
            </w:r>
          </w:p>
        </w:tc>
        <w:tc>
          <w:tcPr>
            <w:tcW w:w="760" w:type="pct"/>
            <w:vMerge w:val="restart"/>
            <w:vAlign w:val="center"/>
            <w:hideMark/>
          </w:tcPr>
          <w:p w14:paraId="6531469B"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51,400</w:t>
            </w:r>
          </w:p>
        </w:tc>
      </w:tr>
      <w:tr w:rsidR="00DD3D76" w:rsidRPr="001A2172" w14:paraId="5F50A1DE" w14:textId="77777777" w:rsidTr="009940FE">
        <w:trPr>
          <w:trHeight w:val="20"/>
          <w:jc w:val="center"/>
        </w:trPr>
        <w:tc>
          <w:tcPr>
            <w:tcW w:w="2079" w:type="pct"/>
            <w:vAlign w:val="center"/>
            <w:hideMark/>
          </w:tcPr>
          <w:p w14:paraId="60D159FC"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Subcontralora o subcontralor</w:t>
            </w:r>
          </w:p>
        </w:tc>
        <w:tc>
          <w:tcPr>
            <w:tcW w:w="736" w:type="pct"/>
            <w:vMerge/>
            <w:vAlign w:val="center"/>
            <w:hideMark/>
          </w:tcPr>
          <w:p w14:paraId="5A75F5C2" w14:textId="77777777" w:rsidR="00DD3D76" w:rsidRPr="001A2172" w:rsidRDefault="00DD3D76" w:rsidP="009940FE">
            <w:pPr>
              <w:rPr>
                <w:rFonts w:eastAsia="Times New Roman" w:cstheme="minorHAnsi"/>
                <w:sz w:val="16"/>
                <w:szCs w:val="16"/>
              </w:rPr>
            </w:pPr>
          </w:p>
        </w:tc>
        <w:tc>
          <w:tcPr>
            <w:tcW w:w="619" w:type="pct"/>
            <w:vAlign w:val="center"/>
            <w:hideMark/>
          </w:tcPr>
          <w:p w14:paraId="7A61EBD0"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w:t>
            </w:r>
          </w:p>
        </w:tc>
        <w:tc>
          <w:tcPr>
            <w:tcW w:w="806" w:type="pct"/>
            <w:vMerge/>
            <w:vAlign w:val="center"/>
            <w:hideMark/>
          </w:tcPr>
          <w:p w14:paraId="19A090B0" w14:textId="77777777" w:rsidR="00DD3D76" w:rsidRPr="001A2172" w:rsidRDefault="00DD3D76" w:rsidP="009940FE">
            <w:pPr>
              <w:jc w:val="right"/>
              <w:rPr>
                <w:rFonts w:eastAsia="Times New Roman" w:cstheme="minorHAnsi"/>
                <w:sz w:val="16"/>
                <w:szCs w:val="16"/>
              </w:rPr>
            </w:pPr>
          </w:p>
        </w:tc>
        <w:tc>
          <w:tcPr>
            <w:tcW w:w="760" w:type="pct"/>
            <w:vMerge/>
            <w:vAlign w:val="center"/>
            <w:hideMark/>
          </w:tcPr>
          <w:p w14:paraId="3FDB68CF" w14:textId="77777777" w:rsidR="00DD3D76" w:rsidRPr="001A2172" w:rsidRDefault="00DD3D76" w:rsidP="009940FE">
            <w:pPr>
              <w:jc w:val="right"/>
              <w:rPr>
                <w:rFonts w:eastAsia="Times New Roman" w:cstheme="minorHAnsi"/>
                <w:sz w:val="16"/>
                <w:szCs w:val="16"/>
              </w:rPr>
            </w:pPr>
          </w:p>
        </w:tc>
      </w:tr>
      <w:tr w:rsidR="00DD3D76" w:rsidRPr="001A2172" w14:paraId="160B6D62" w14:textId="77777777" w:rsidTr="009940FE">
        <w:trPr>
          <w:trHeight w:val="20"/>
          <w:jc w:val="center"/>
        </w:trPr>
        <w:tc>
          <w:tcPr>
            <w:tcW w:w="2079" w:type="pct"/>
            <w:vAlign w:val="center"/>
            <w:hideMark/>
          </w:tcPr>
          <w:p w14:paraId="335EA53B"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xml:space="preserve">Jefa o jefe de unidad </w:t>
            </w:r>
          </w:p>
        </w:tc>
        <w:tc>
          <w:tcPr>
            <w:tcW w:w="736" w:type="pct"/>
            <w:vMerge w:val="restart"/>
            <w:vAlign w:val="center"/>
            <w:hideMark/>
          </w:tcPr>
          <w:p w14:paraId="50F58B45"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 xml:space="preserve"> IEQ04 </w:t>
            </w:r>
          </w:p>
        </w:tc>
        <w:tc>
          <w:tcPr>
            <w:tcW w:w="619" w:type="pct"/>
            <w:vAlign w:val="center"/>
            <w:hideMark/>
          </w:tcPr>
          <w:p w14:paraId="76ECB0CD"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3</w:t>
            </w:r>
          </w:p>
        </w:tc>
        <w:tc>
          <w:tcPr>
            <w:tcW w:w="806" w:type="pct"/>
            <w:vMerge w:val="restart"/>
            <w:vAlign w:val="center"/>
            <w:hideMark/>
          </w:tcPr>
          <w:p w14:paraId="7147A766"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41,340</w:t>
            </w:r>
          </w:p>
        </w:tc>
        <w:tc>
          <w:tcPr>
            <w:tcW w:w="760" w:type="pct"/>
            <w:vMerge w:val="restart"/>
            <w:vAlign w:val="center"/>
            <w:hideMark/>
          </w:tcPr>
          <w:p w14:paraId="64EDE8DE"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41,340</w:t>
            </w:r>
          </w:p>
        </w:tc>
      </w:tr>
      <w:tr w:rsidR="00DD3D76" w:rsidRPr="001A2172" w14:paraId="2C9BA8AA" w14:textId="77777777" w:rsidTr="009940FE">
        <w:trPr>
          <w:trHeight w:val="20"/>
          <w:jc w:val="center"/>
        </w:trPr>
        <w:tc>
          <w:tcPr>
            <w:tcW w:w="2079" w:type="pct"/>
            <w:vAlign w:val="center"/>
            <w:hideMark/>
          </w:tcPr>
          <w:p w14:paraId="4F700F2F"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xml:space="preserve">Secretaria o secretario particular </w:t>
            </w:r>
          </w:p>
        </w:tc>
        <w:tc>
          <w:tcPr>
            <w:tcW w:w="736" w:type="pct"/>
            <w:vMerge/>
            <w:vAlign w:val="center"/>
            <w:hideMark/>
          </w:tcPr>
          <w:p w14:paraId="19035BF6" w14:textId="77777777" w:rsidR="00DD3D76" w:rsidRPr="001A2172" w:rsidRDefault="00DD3D76" w:rsidP="009940FE">
            <w:pPr>
              <w:rPr>
                <w:rFonts w:eastAsia="Times New Roman" w:cstheme="minorHAnsi"/>
                <w:sz w:val="16"/>
                <w:szCs w:val="16"/>
              </w:rPr>
            </w:pPr>
          </w:p>
        </w:tc>
        <w:tc>
          <w:tcPr>
            <w:tcW w:w="619" w:type="pct"/>
            <w:vAlign w:val="center"/>
            <w:hideMark/>
          </w:tcPr>
          <w:p w14:paraId="30EBB6B3"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w:t>
            </w:r>
          </w:p>
        </w:tc>
        <w:tc>
          <w:tcPr>
            <w:tcW w:w="806" w:type="pct"/>
            <w:vMerge/>
            <w:vAlign w:val="center"/>
            <w:hideMark/>
          </w:tcPr>
          <w:p w14:paraId="5DCCABB2" w14:textId="77777777" w:rsidR="00DD3D76" w:rsidRPr="001A2172" w:rsidRDefault="00DD3D76" w:rsidP="009940FE">
            <w:pPr>
              <w:jc w:val="right"/>
              <w:rPr>
                <w:rFonts w:eastAsia="Times New Roman" w:cstheme="minorHAnsi"/>
                <w:sz w:val="16"/>
                <w:szCs w:val="16"/>
              </w:rPr>
            </w:pPr>
          </w:p>
        </w:tc>
        <w:tc>
          <w:tcPr>
            <w:tcW w:w="760" w:type="pct"/>
            <w:vMerge/>
            <w:vAlign w:val="center"/>
            <w:hideMark/>
          </w:tcPr>
          <w:p w14:paraId="0FE3AE20" w14:textId="77777777" w:rsidR="00DD3D76" w:rsidRPr="001A2172" w:rsidRDefault="00DD3D76" w:rsidP="009940FE">
            <w:pPr>
              <w:jc w:val="right"/>
              <w:rPr>
                <w:rFonts w:eastAsia="Times New Roman" w:cstheme="minorHAnsi"/>
                <w:sz w:val="16"/>
                <w:szCs w:val="16"/>
              </w:rPr>
            </w:pPr>
          </w:p>
        </w:tc>
      </w:tr>
      <w:tr w:rsidR="00DD3D76" w:rsidRPr="001A2172" w14:paraId="65C711ED" w14:textId="77777777" w:rsidTr="009940FE">
        <w:trPr>
          <w:trHeight w:val="20"/>
          <w:jc w:val="center"/>
        </w:trPr>
        <w:tc>
          <w:tcPr>
            <w:tcW w:w="2079" w:type="pct"/>
            <w:vAlign w:val="center"/>
            <w:hideMark/>
          </w:tcPr>
          <w:p w14:paraId="6AA24D95"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Coordinadora o coordinador</w:t>
            </w:r>
          </w:p>
        </w:tc>
        <w:tc>
          <w:tcPr>
            <w:tcW w:w="736" w:type="pct"/>
            <w:vMerge w:val="restart"/>
            <w:vAlign w:val="center"/>
            <w:hideMark/>
          </w:tcPr>
          <w:p w14:paraId="6F87466F"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 xml:space="preserve"> IEQ05 </w:t>
            </w:r>
          </w:p>
        </w:tc>
        <w:tc>
          <w:tcPr>
            <w:tcW w:w="619" w:type="pct"/>
            <w:vAlign w:val="center"/>
            <w:hideMark/>
          </w:tcPr>
          <w:p w14:paraId="33A61373"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27</w:t>
            </w:r>
          </w:p>
        </w:tc>
        <w:tc>
          <w:tcPr>
            <w:tcW w:w="806" w:type="pct"/>
            <w:vMerge w:val="restart"/>
            <w:vAlign w:val="center"/>
            <w:hideMark/>
          </w:tcPr>
          <w:p w14:paraId="0544F7D3"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31,000</w:t>
            </w:r>
          </w:p>
        </w:tc>
        <w:tc>
          <w:tcPr>
            <w:tcW w:w="760" w:type="pct"/>
            <w:vMerge w:val="restart"/>
            <w:vAlign w:val="center"/>
            <w:hideMark/>
          </w:tcPr>
          <w:p w14:paraId="41E41359"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31,000</w:t>
            </w:r>
          </w:p>
        </w:tc>
      </w:tr>
      <w:tr w:rsidR="00DD3D76" w:rsidRPr="001A2172" w14:paraId="514780BB" w14:textId="77777777" w:rsidTr="009940FE">
        <w:trPr>
          <w:trHeight w:val="20"/>
          <w:jc w:val="center"/>
        </w:trPr>
        <w:tc>
          <w:tcPr>
            <w:tcW w:w="2079" w:type="pct"/>
            <w:vAlign w:val="center"/>
            <w:hideMark/>
          </w:tcPr>
          <w:p w14:paraId="21078DB6"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xml:space="preserve">Coordinación SPEN </w:t>
            </w:r>
          </w:p>
        </w:tc>
        <w:tc>
          <w:tcPr>
            <w:tcW w:w="736" w:type="pct"/>
            <w:vMerge/>
            <w:vAlign w:val="center"/>
            <w:hideMark/>
          </w:tcPr>
          <w:p w14:paraId="39D44613" w14:textId="77777777" w:rsidR="00DD3D76" w:rsidRPr="001A2172" w:rsidRDefault="00DD3D76" w:rsidP="009940FE">
            <w:pPr>
              <w:rPr>
                <w:rFonts w:eastAsia="Times New Roman" w:cstheme="minorHAnsi"/>
                <w:sz w:val="16"/>
                <w:szCs w:val="16"/>
              </w:rPr>
            </w:pPr>
          </w:p>
        </w:tc>
        <w:tc>
          <w:tcPr>
            <w:tcW w:w="619" w:type="pct"/>
            <w:vAlign w:val="center"/>
            <w:hideMark/>
          </w:tcPr>
          <w:p w14:paraId="1F912145"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3</w:t>
            </w:r>
          </w:p>
        </w:tc>
        <w:tc>
          <w:tcPr>
            <w:tcW w:w="806" w:type="pct"/>
            <w:vMerge/>
            <w:vAlign w:val="center"/>
            <w:hideMark/>
          </w:tcPr>
          <w:p w14:paraId="1DB609CB" w14:textId="77777777" w:rsidR="00DD3D76" w:rsidRPr="001A2172" w:rsidRDefault="00DD3D76" w:rsidP="009940FE">
            <w:pPr>
              <w:jc w:val="right"/>
              <w:rPr>
                <w:rFonts w:eastAsia="Times New Roman" w:cstheme="minorHAnsi"/>
                <w:sz w:val="16"/>
                <w:szCs w:val="16"/>
              </w:rPr>
            </w:pPr>
          </w:p>
        </w:tc>
        <w:tc>
          <w:tcPr>
            <w:tcW w:w="760" w:type="pct"/>
            <w:vMerge/>
            <w:vAlign w:val="center"/>
            <w:hideMark/>
          </w:tcPr>
          <w:p w14:paraId="6BA26D49" w14:textId="77777777" w:rsidR="00DD3D76" w:rsidRPr="001A2172" w:rsidRDefault="00DD3D76" w:rsidP="009940FE">
            <w:pPr>
              <w:jc w:val="right"/>
              <w:rPr>
                <w:rFonts w:eastAsia="Times New Roman" w:cstheme="minorHAnsi"/>
                <w:sz w:val="16"/>
                <w:szCs w:val="16"/>
              </w:rPr>
            </w:pPr>
          </w:p>
        </w:tc>
      </w:tr>
      <w:tr w:rsidR="00DD3D76" w:rsidRPr="001A2172" w14:paraId="4B7EFBAF" w14:textId="77777777" w:rsidTr="009940FE">
        <w:trPr>
          <w:trHeight w:val="20"/>
          <w:jc w:val="center"/>
        </w:trPr>
        <w:tc>
          <w:tcPr>
            <w:tcW w:w="2079" w:type="pct"/>
            <w:vAlign w:val="center"/>
            <w:hideMark/>
          </w:tcPr>
          <w:p w14:paraId="3F225F79"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xml:space="preserve">Profesional de servicios </w:t>
            </w:r>
          </w:p>
        </w:tc>
        <w:tc>
          <w:tcPr>
            <w:tcW w:w="736" w:type="pct"/>
            <w:vMerge w:val="restart"/>
            <w:vAlign w:val="center"/>
            <w:hideMark/>
          </w:tcPr>
          <w:p w14:paraId="24B5811F"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 xml:space="preserve"> IEQ06 </w:t>
            </w:r>
          </w:p>
        </w:tc>
        <w:tc>
          <w:tcPr>
            <w:tcW w:w="619" w:type="pct"/>
            <w:vAlign w:val="center"/>
            <w:hideMark/>
          </w:tcPr>
          <w:p w14:paraId="622745C5"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38</w:t>
            </w:r>
          </w:p>
        </w:tc>
        <w:tc>
          <w:tcPr>
            <w:tcW w:w="806" w:type="pct"/>
            <w:vMerge w:val="restart"/>
            <w:vAlign w:val="center"/>
            <w:hideMark/>
          </w:tcPr>
          <w:p w14:paraId="17AC89A9"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23,900</w:t>
            </w:r>
          </w:p>
        </w:tc>
        <w:tc>
          <w:tcPr>
            <w:tcW w:w="760" w:type="pct"/>
            <w:vMerge w:val="restart"/>
            <w:vAlign w:val="center"/>
            <w:hideMark/>
          </w:tcPr>
          <w:p w14:paraId="5129CBDF"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23,900</w:t>
            </w:r>
          </w:p>
        </w:tc>
      </w:tr>
      <w:tr w:rsidR="00DD3D76" w:rsidRPr="001A2172" w14:paraId="0EC7B7B4" w14:textId="77777777" w:rsidTr="009940FE">
        <w:trPr>
          <w:trHeight w:val="20"/>
          <w:jc w:val="center"/>
        </w:trPr>
        <w:tc>
          <w:tcPr>
            <w:tcW w:w="2079" w:type="pct"/>
            <w:vAlign w:val="center"/>
            <w:hideMark/>
          </w:tcPr>
          <w:p w14:paraId="618A41F6"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xml:space="preserve">Asistencia Técnica SPEN </w:t>
            </w:r>
          </w:p>
        </w:tc>
        <w:tc>
          <w:tcPr>
            <w:tcW w:w="736" w:type="pct"/>
            <w:vMerge/>
            <w:vAlign w:val="center"/>
            <w:hideMark/>
          </w:tcPr>
          <w:p w14:paraId="10116EF5" w14:textId="77777777" w:rsidR="00DD3D76" w:rsidRPr="001A2172" w:rsidRDefault="00DD3D76" w:rsidP="009940FE">
            <w:pPr>
              <w:rPr>
                <w:rFonts w:eastAsia="Times New Roman" w:cstheme="minorHAnsi"/>
                <w:sz w:val="16"/>
                <w:szCs w:val="16"/>
              </w:rPr>
            </w:pPr>
          </w:p>
        </w:tc>
        <w:tc>
          <w:tcPr>
            <w:tcW w:w="619" w:type="pct"/>
            <w:vAlign w:val="center"/>
            <w:hideMark/>
          </w:tcPr>
          <w:p w14:paraId="07DA78C3"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2</w:t>
            </w:r>
          </w:p>
        </w:tc>
        <w:tc>
          <w:tcPr>
            <w:tcW w:w="806" w:type="pct"/>
            <w:vMerge/>
            <w:vAlign w:val="center"/>
            <w:hideMark/>
          </w:tcPr>
          <w:p w14:paraId="63577674" w14:textId="77777777" w:rsidR="00DD3D76" w:rsidRPr="001A2172" w:rsidRDefault="00DD3D76" w:rsidP="009940FE">
            <w:pPr>
              <w:jc w:val="right"/>
              <w:rPr>
                <w:rFonts w:eastAsia="Times New Roman" w:cstheme="minorHAnsi"/>
                <w:sz w:val="16"/>
                <w:szCs w:val="16"/>
              </w:rPr>
            </w:pPr>
          </w:p>
        </w:tc>
        <w:tc>
          <w:tcPr>
            <w:tcW w:w="760" w:type="pct"/>
            <w:vMerge/>
            <w:vAlign w:val="center"/>
            <w:hideMark/>
          </w:tcPr>
          <w:p w14:paraId="2D682106" w14:textId="77777777" w:rsidR="00DD3D76" w:rsidRPr="001A2172" w:rsidRDefault="00DD3D76" w:rsidP="009940FE">
            <w:pPr>
              <w:jc w:val="right"/>
              <w:rPr>
                <w:rFonts w:eastAsia="Times New Roman" w:cstheme="minorHAnsi"/>
                <w:sz w:val="16"/>
                <w:szCs w:val="16"/>
              </w:rPr>
            </w:pPr>
          </w:p>
        </w:tc>
      </w:tr>
      <w:tr w:rsidR="00DD3D76" w:rsidRPr="001A2172" w14:paraId="6206ACA8" w14:textId="77777777" w:rsidTr="009940FE">
        <w:trPr>
          <w:trHeight w:val="20"/>
          <w:jc w:val="center"/>
        </w:trPr>
        <w:tc>
          <w:tcPr>
            <w:tcW w:w="2079" w:type="pct"/>
            <w:vAlign w:val="center"/>
            <w:hideMark/>
          </w:tcPr>
          <w:p w14:paraId="1EDF23AC"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xml:space="preserve">Asistente </w:t>
            </w:r>
          </w:p>
        </w:tc>
        <w:tc>
          <w:tcPr>
            <w:tcW w:w="736" w:type="pct"/>
            <w:vAlign w:val="center"/>
            <w:hideMark/>
          </w:tcPr>
          <w:p w14:paraId="7168488F"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 xml:space="preserve"> IEQ07 </w:t>
            </w:r>
          </w:p>
        </w:tc>
        <w:tc>
          <w:tcPr>
            <w:tcW w:w="619" w:type="pct"/>
            <w:vAlign w:val="center"/>
            <w:hideMark/>
          </w:tcPr>
          <w:p w14:paraId="48B4964D"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23</w:t>
            </w:r>
          </w:p>
        </w:tc>
        <w:tc>
          <w:tcPr>
            <w:tcW w:w="806" w:type="pct"/>
            <w:vAlign w:val="center"/>
            <w:hideMark/>
          </w:tcPr>
          <w:p w14:paraId="52F6E7A8"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16,650</w:t>
            </w:r>
          </w:p>
        </w:tc>
        <w:tc>
          <w:tcPr>
            <w:tcW w:w="760" w:type="pct"/>
            <w:vAlign w:val="center"/>
            <w:hideMark/>
          </w:tcPr>
          <w:p w14:paraId="6521F025"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16,650</w:t>
            </w:r>
          </w:p>
        </w:tc>
      </w:tr>
      <w:tr w:rsidR="00DD3D76" w:rsidRPr="001A2172" w14:paraId="07744C9F" w14:textId="77777777" w:rsidTr="009940FE">
        <w:trPr>
          <w:trHeight w:val="20"/>
          <w:jc w:val="center"/>
        </w:trPr>
        <w:tc>
          <w:tcPr>
            <w:tcW w:w="2079" w:type="pct"/>
            <w:vAlign w:val="center"/>
            <w:hideMark/>
          </w:tcPr>
          <w:p w14:paraId="351A947B"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xml:space="preserve">Auxiliar general </w:t>
            </w:r>
          </w:p>
        </w:tc>
        <w:tc>
          <w:tcPr>
            <w:tcW w:w="736" w:type="pct"/>
            <w:vAlign w:val="center"/>
            <w:hideMark/>
          </w:tcPr>
          <w:p w14:paraId="57BEF84A"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 xml:space="preserve"> IEQ08 </w:t>
            </w:r>
          </w:p>
        </w:tc>
        <w:tc>
          <w:tcPr>
            <w:tcW w:w="619" w:type="pct"/>
            <w:vAlign w:val="center"/>
            <w:hideMark/>
          </w:tcPr>
          <w:p w14:paraId="54482545"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16</w:t>
            </w:r>
          </w:p>
        </w:tc>
        <w:tc>
          <w:tcPr>
            <w:tcW w:w="806" w:type="pct"/>
            <w:vAlign w:val="center"/>
            <w:hideMark/>
          </w:tcPr>
          <w:p w14:paraId="6ECAA19A"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15,000</w:t>
            </w:r>
          </w:p>
        </w:tc>
        <w:tc>
          <w:tcPr>
            <w:tcW w:w="760" w:type="pct"/>
            <w:vAlign w:val="center"/>
            <w:hideMark/>
          </w:tcPr>
          <w:p w14:paraId="6EA69378"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15,000</w:t>
            </w:r>
          </w:p>
        </w:tc>
      </w:tr>
      <w:tr w:rsidR="00DD3D76" w:rsidRPr="001A2172" w14:paraId="7FB4B6EC" w14:textId="77777777" w:rsidTr="009940FE">
        <w:trPr>
          <w:trHeight w:val="20"/>
          <w:jc w:val="center"/>
        </w:trPr>
        <w:tc>
          <w:tcPr>
            <w:tcW w:w="2815" w:type="pct"/>
            <w:gridSpan w:val="2"/>
            <w:vAlign w:val="center"/>
            <w:hideMark/>
          </w:tcPr>
          <w:p w14:paraId="13AC2424" w14:textId="77777777" w:rsidR="00DD3D76" w:rsidRPr="001A2172" w:rsidRDefault="00DD3D76" w:rsidP="009940FE">
            <w:pPr>
              <w:rPr>
                <w:rFonts w:eastAsia="Times New Roman" w:cstheme="minorHAnsi"/>
                <w:b/>
                <w:bCs/>
                <w:sz w:val="16"/>
                <w:szCs w:val="16"/>
              </w:rPr>
            </w:pPr>
            <w:r w:rsidRPr="001A2172">
              <w:rPr>
                <w:rFonts w:eastAsia="Times New Roman" w:cstheme="minorHAnsi"/>
                <w:b/>
                <w:bCs/>
                <w:sz w:val="16"/>
                <w:szCs w:val="16"/>
              </w:rPr>
              <w:t>Personal de confianza</w:t>
            </w:r>
          </w:p>
        </w:tc>
        <w:tc>
          <w:tcPr>
            <w:tcW w:w="619" w:type="pct"/>
            <w:vAlign w:val="center"/>
            <w:hideMark/>
          </w:tcPr>
          <w:p w14:paraId="4DF32B48"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128</w:t>
            </w:r>
          </w:p>
        </w:tc>
        <w:tc>
          <w:tcPr>
            <w:tcW w:w="806" w:type="pct"/>
            <w:vAlign w:val="center"/>
            <w:hideMark/>
          </w:tcPr>
          <w:p w14:paraId="04D03776" w14:textId="77777777" w:rsidR="00DD3D76" w:rsidRPr="001A2172" w:rsidRDefault="00DD3D76" w:rsidP="009940FE">
            <w:pPr>
              <w:jc w:val="right"/>
              <w:rPr>
                <w:rFonts w:eastAsia="Times New Roman" w:cstheme="minorHAnsi"/>
                <w:b/>
                <w:bCs/>
                <w:sz w:val="16"/>
                <w:szCs w:val="16"/>
              </w:rPr>
            </w:pPr>
          </w:p>
        </w:tc>
        <w:tc>
          <w:tcPr>
            <w:tcW w:w="760" w:type="pct"/>
            <w:vAlign w:val="center"/>
            <w:hideMark/>
          </w:tcPr>
          <w:p w14:paraId="42EC563A" w14:textId="77777777" w:rsidR="00DD3D76" w:rsidRPr="001A2172" w:rsidRDefault="00DD3D76" w:rsidP="009940FE">
            <w:pPr>
              <w:jc w:val="right"/>
              <w:rPr>
                <w:rFonts w:eastAsia="Times New Roman" w:cstheme="minorHAnsi"/>
                <w:b/>
                <w:bCs/>
                <w:sz w:val="16"/>
                <w:szCs w:val="16"/>
              </w:rPr>
            </w:pPr>
          </w:p>
        </w:tc>
      </w:tr>
      <w:tr w:rsidR="00DD3D76" w:rsidRPr="001A2172" w14:paraId="23EE0B35" w14:textId="77777777" w:rsidTr="009940FE">
        <w:trPr>
          <w:trHeight w:val="20"/>
          <w:jc w:val="center"/>
        </w:trPr>
        <w:tc>
          <w:tcPr>
            <w:tcW w:w="5000" w:type="pct"/>
            <w:gridSpan w:val="5"/>
            <w:vAlign w:val="center"/>
            <w:hideMark/>
          </w:tcPr>
          <w:p w14:paraId="52DA835B"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Personal eventual ordinario</w:t>
            </w:r>
          </w:p>
        </w:tc>
      </w:tr>
      <w:tr w:rsidR="00DD3D76" w:rsidRPr="001A2172" w14:paraId="7AA117FD" w14:textId="77777777" w:rsidTr="009940FE">
        <w:trPr>
          <w:trHeight w:val="225"/>
          <w:jc w:val="center"/>
        </w:trPr>
        <w:tc>
          <w:tcPr>
            <w:tcW w:w="2079" w:type="pct"/>
            <w:vAlign w:val="center"/>
            <w:hideMark/>
          </w:tcPr>
          <w:p w14:paraId="7E30BF3A"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Profesional de servicios eventual</w:t>
            </w:r>
          </w:p>
        </w:tc>
        <w:tc>
          <w:tcPr>
            <w:tcW w:w="736" w:type="pct"/>
            <w:vAlign w:val="center"/>
            <w:hideMark/>
          </w:tcPr>
          <w:p w14:paraId="2F24FF25"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IEQ09</w:t>
            </w:r>
          </w:p>
        </w:tc>
        <w:tc>
          <w:tcPr>
            <w:tcW w:w="619" w:type="pct"/>
            <w:vAlign w:val="center"/>
            <w:hideMark/>
          </w:tcPr>
          <w:p w14:paraId="395CF7A6"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12</w:t>
            </w:r>
          </w:p>
        </w:tc>
        <w:tc>
          <w:tcPr>
            <w:tcW w:w="806" w:type="pct"/>
            <w:vAlign w:val="center"/>
            <w:hideMark/>
          </w:tcPr>
          <w:p w14:paraId="3E95608A"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14,100</w:t>
            </w:r>
          </w:p>
        </w:tc>
        <w:tc>
          <w:tcPr>
            <w:tcW w:w="760" w:type="pct"/>
            <w:vAlign w:val="center"/>
            <w:hideMark/>
          </w:tcPr>
          <w:p w14:paraId="03A561AF"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14,100</w:t>
            </w:r>
          </w:p>
        </w:tc>
      </w:tr>
      <w:tr w:rsidR="00DD3D76" w:rsidRPr="001A2172" w14:paraId="7C4EC2C9" w14:textId="77777777" w:rsidTr="009940FE">
        <w:trPr>
          <w:trHeight w:val="20"/>
          <w:jc w:val="center"/>
        </w:trPr>
        <w:tc>
          <w:tcPr>
            <w:tcW w:w="2815" w:type="pct"/>
            <w:gridSpan w:val="2"/>
            <w:vAlign w:val="center"/>
            <w:hideMark/>
          </w:tcPr>
          <w:p w14:paraId="11224591" w14:textId="77777777" w:rsidR="00DD3D76" w:rsidRPr="001A2172" w:rsidRDefault="00DD3D76" w:rsidP="009940FE">
            <w:pPr>
              <w:rPr>
                <w:rFonts w:eastAsia="Times New Roman" w:cstheme="minorHAnsi"/>
                <w:b/>
                <w:bCs/>
                <w:sz w:val="16"/>
                <w:szCs w:val="16"/>
              </w:rPr>
            </w:pPr>
            <w:r w:rsidRPr="001A2172">
              <w:rPr>
                <w:rFonts w:eastAsia="Times New Roman" w:cstheme="minorHAnsi"/>
                <w:b/>
                <w:bCs/>
                <w:sz w:val="16"/>
                <w:szCs w:val="16"/>
              </w:rPr>
              <w:t>Total personal de confianza y eventual ordinario</w:t>
            </w:r>
          </w:p>
        </w:tc>
        <w:tc>
          <w:tcPr>
            <w:tcW w:w="619" w:type="pct"/>
            <w:vAlign w:val="center"/>
            <w:hideMark/>
          </w:tcPr>
          <w:p w14:paraId="6AD37A81"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140</w:t>
            </w:r>
          </w:p>
        </w:tc>
        <w:tc>
          <w:tcPr>
            <w:tcW w:w="806" w:type="pct"/>
            <w:vAlign w:val="center"/>
            <w:hideMark/>
          </w:tcPr>
          <w:p w14:paraId="4E0F94DC"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 </w:t>
            </w:r>
          </w:p>
        </w:tc>
        <w:tc>
          <w:tcPr>
            <w:tcW w:w="760" w:type="pct"/>
            <w:vAlign w:val="center"/>
            <w:hideMark/>
          </w:tcPr>
          <w:p w14:paraId="46CE8846" w14:textId="77777777" w:rsidR="00DD3D76" w:rsidRPr="001A2172" w:rsidRDefault="00DD3D76" w:rsidP="009940FE">
            <w:pPr>
              <w:jc w:val="right"/>
              <w:rPr>
                <w:rFonts w:eastAsia="Times New Roman" w:cstheme="minorHAnsi"/>
                <w:b/>
                <w:bCs/>
                <w:sz w:val="16"/>
                <w:szCs w:val="16"/>
              </w:rPr>
            </w:pPr>
            <w:r w:rsidRPr="001A2172">
              <w:rPr>
                <w:rFonts w:eastAsia="Times New Roman" w:cstheme="minorHAnsi"/>
                <w:b/>
                <w:bCs/>
                <w:sz w:val="16"/>
                <w:szCs w:val="16"/>
              </w:rPr>
              <w:t> </w:t>
            </w:r>
          </w:p>
        </w:tc>
      </w:tr>
    </w:tbl>
    <w:p w14:paraId="7493A5A8" w14:textId="77777777" w:rsidR="00DD3D76" w:rsidRPr="001A2172" w:rsidRDefault="00DD3D76" w:rsidP="00DD3D76">
      <w:pPr>
        <w:pBdr>
          <w:top w:val="nil"/>
          <w:left w:val="nil"/>
          <w:bottom w:val="nil"/>
          <w:right w:val="nil"/>
          <w:between w:val="nil"/>
        </w:pBdr>
        <w:spacing w:line="276" w:lineRule="auto"/>
        <w:jc w:val="both"/>
        <w:rPr>
          <w:rFonts w:eastAsia="Arial" w:cstheme="minorHAnsi"/>
          <w:bCs/>
        </w:rPr>
      </w:pPr>
      <w:bookmarkStart w:id="86" w:name="_Toc154143229"/>
      <w:bookmarkStart w:id="87" w:name="_Toc186132073"/>
    </w:p>
    <w:p w14:paraId="5F471BFC" w14:textId="77777777" w:rsidR="00DD3D76" w:rsidRPr="001A2172" w:rsidRDefault="00DD3D76" w:rsidP="00DD3D76">
      <w:pPr>
        <w:spacing w:line="276" w:lineRule="auto"/>
        <w:jc w:val="both"/>
        <w:rPr>
          <w:sz w:val="24"/>
          <w:szCs w:val="24"/>
        </w:rPr>
      </w:pPr>
      <w:r w:rsidRPr="001A2172">
        <w:rPr>
          <w:sz w:val="24"/>
          <w:szCs w:val="24"/>
        </w:rPr>
        <w:t>Se somete a la consideración y, en su caso, aprobación, la necesidad de contratar cuarenta y ocho (48) plazas eventuales, indispensables para la atención oportuna de las tareas preparatorias del Proceso Electoral 2027.</w:t>
      </w:r>
    </w:p>
    <w:p w14:paraId="4609796C" w14:textId="77777777" w:rsidR="00DD3D76" w:rsidRPr="001A2172" w:rsidRDefault="00DD3D76" w:rsidP="00DD3D76">
      <w:pPr>
        <w:spacing w:line="276" w:lineRule="auto"/>
        <w:jc w:val="both"/>
        <w:rPr>
          <w:sz w:val="24"/>
          <w:szCs w:val="24"/>
        </w:rPr>
      </w:pPr>
      <w:r w:rsidRPr="001A2172">
        <w:rPr>
          <w:sz w:val="24"/>
          <w:szCs w:val="24"/>
        </w:rPr>
        <w:t xml:space="preserve">La contratación de este personal temporal se encuentra prevista para el último trimestre del Ejercicio Fiscal 2026 (meses de octubre, noviembre y diciembre). Dicha previsión se realiza en estricta observancia del marco legal, específicamente el </w:t>
      </w:r>
      <w:r w:rsidRPr="001A2172">
        <w:rPr>
          <w:b/>
          <w:bCs/>
          <w:sz w:val="24"/>
          <w:szCs w:val="24"/>
        </w:rPr>
        <w:t xml:space="preserve">Artículo 265 </w:t>
      </w:r>
      <w:r w:rsidRPr="001A2172">
        <w:rPr>
          <w:sz w:val="24"/>
          <w:szCs w:val="24"/>
        </w:rPr>
        <w:t>de la Ley de Instituciones y Procedimientos Electorales del Estado de Quintana Roo (LIPEQROO), que faculta al Instituto para realizar las contrataciones necesarias para el desarrollo de sus funciones.</w:t>
      </w:r>
    </w:p>
    <w:p w14:paraId="74840D22" w14:textId="77777777" w:rsidR="00DD3D76" w:rsidRPr="001A2172" w:rsidRDefault="00DD3D76" w:rsidP="00DD3D76">
      <w:pPr>
        <w:spacing w:line="276" w:lineRule="auto"/>
        <w:jc w:val="both"/>
        <w:rPr>
          <w:sz w:val="24"/>
          <w:szCs w:val="24"/>
        </w:rPr>
      </w:pPr>
      <w:r w:rsidRPr="001A2172">
        <w:rPr>
          <w:sz w:val="24"/>
          <w:szCs w:val="24"/>
        </w:rPr>
        <w:t>Esta medida es de carácter esencial y estratégico para asegurar el cumplimiento cabal y oportuno del calendario electoral emitido por el Instituto Nacional Electoral (INE). El personal eventual proporcionará apoyo directo a las actividades administrativas, logísticas y operativas que se desarrollan en las Oficinas Centrales del Instituto. Su incorporación garantiza la planeación anticipada, la organización eficiente y el avance sistemático de los trabajos que, por su naturaleza, deben ejecutarse previamente al inicio formal del Proceso Electoral, fortaleciendo así la certeza y legalidad en la preparación de los comicios.</w:t>
      </w:r>
    </w:p>
    <w:p w14:paraId="08F8B695" w14:textId="77777777" w:rsidR="00DD3D76" w:rsidRPr="001A2172" w:rsidRDefault="00DD3D76" w:rsidP="00DD3D76">
      <w:pPr>
        <w:spacing w:line="276" w:lineRule="auto"/>
        <w:jc w:val="both"/>
        <w:rPr>
          <w:sz w:val="24"/>
          <w:szCs w:val="24"/>
        </w:rPr>
      </w:pPr>
      <w:r w:rsidRPr="001A2172">
        <w:rPr>
          <w:sz w:val="24"/>
          <w:szCs w:val="24"/>
        </w:rPr>
        <w:lastRenderedPageBreak/>
        <w:t>Los recursos requeridos para la remuneración de estas 48 plazas eventuales se encuentran directamente asignados al Capítulo 1000 (Servicios Personales). Por consiguiente, en concordancia con la política de priorización presupuestal previamente establecida, es crucial asegurar la suficiencia de este capítulo para cubrir la totalidad de los compromisos de nómina y prestaciones, incluyendo el personal eventual requerido para estas actividades preparatorias críticas.</w:t>
      </w:r>
    </w:p>
    <w:p w14:paraId="488134E4" w14:textId="77777777" w:rsidR="00DD3D76" w:rsidRPr="001A2172" w:rsidRDefault="00DD3D76" w:rsidP="00DD3D76">
      <w:pPr>
        <w:spacing w:line="276" w:lineRule="auto"/>
        <w:jc w:val="both"/>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1299"/>
        <w:gridCol w:w="1093"/>
        <w:gridCol w:w="1423"/>
        <w:gridCol w:w="1342"/>
      </w:tblGrid>
      <w:tr w:rsidR="00DD3D76" w:rsidRPr="001A2172" w14:paraId="7060EA69" w14:textId="77777777" w:rsidTr="009940FE">
        <w:trPr>
          <w:trHeight w:val="141"/>
          <w:jc w:val="center"/>
        </w:trPr>
        <w:tc>
          <w:tcPr>
            <w:tcW w:w="5000" w:type="pct"/>
            <w:gridSpan w:val="5"/>
            <w:noWrap/>
            <w:vAlign w:val="center"/>
            <w:hideMark/>
          </w:tcPr>
          <w:p w14:paraId="1FD6E29A"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INSTITUTO ELECTORAL DE QUINTANA ROO</w:t>
            </w:r>
          </w:p>
          <w:p w14:paraId="11BFE445" w14:textId="7D904D8F"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 xml:space="preserve">PRESUPUESTO DE EGRESOS </w:t>
            </w:r>
            <w:r w:rsidR="00225DB9" w:rsidRPr="001A2172">
              <w:rPr>
                <w:rFonts w:eastAsia="Times New Roman" w:cstheme="minorHAnsi"/>
                <w:b/>
                <w:bCs/>
                <w:sz w:val="16"/>
                <w:szCs w:val="16"/>
              </w:rPr>
              <w:t xml:space="preserve">PARA EL EJERCICIO FISCAL </w:t>
            </w:r>
            <w:r w:rsidRPr="001A2172">
              <w:rPr>
                <w:rFonts w:eastAsia="Times New Roman" w:cstheme="minorHAnsi"/>
                <w:b/>
                <w:bCs/>
                <w:sz w:val="16"/>
                <w:szCs w:val="16"/>
              </w:rPr>
              <w:t>2026</w:t>
            </w:r>
          </w:p>
          <w:p w14:paraId="09A4F8FF"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Analítico de plazas (importes brutos)</w:t>
            </w:r>
          </w:p>
          <w:p w14:paraId="18F0FE85"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(Cifras en pesos)</w:t>
            </w:r>
          </w:p>
        </w:tc>
      </w:tr>
      <w:tr w:rsidR="00DD3D76" w:rsidRPr="001A2172" w14:paraId="118D15DF" w14:textId="77777777" w:rsidTr="009940FE">
        <w:trPr>
          <w:trHeight w:val="20"/>
          <w:jc w:val="center"/>
        </w:trPr>
        <w:tc>
          <w:tcPr>
            <w:tcW w:w="2079" w:type="pct"/>
            <w:vMerge w:val="restart"/>
            <w:vAlign w:val="center"/>
            <w:hideMark/>
          </w:tcPr>
          <w:p w14:paraId="510DC3E4"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Plaza/puesto</w:t>
            </w:r>
          </w:p>
        </w:tc>
        <w:tc>
          <w:tcPr>
            <w:tcW w:w="736" w:type="pct"/>
            <w:vMerge w:val="restart"/>
            <w:vAlign w:val="center"/>
            <w:hideMark/>
          </w:tcPr>
          <w:p w14:paraId="1820E483"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Nivel salarial</w:t>
            </w:r>
          </w:p>
        </w:tc>
        <w:tc>
          <w:tcPr>
            <w:tcW w:w="619" w:type="pct"/>
            <w:vMerge w:val="restart"/>
            <w:vAlign w:val="center"/>
            <w:hideMark/>
          </w:tcPr>
          <w:p w14:paraId="40EB3188"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Número de plazas</w:t>
            </w:r>
          </w:p>
        </w:tc>
        <w:tc>
          <w:tcPr>
            <w:tcW w:w="1566" w:type="pct"/>
            <w:gridSpan w:val="2"/>
            <w:noWrap/>
            <w:vAlign w:val="center"/>
            <w:hideMark/>
          </w:tcPr>
          <w:p w14:paraId="19D8143D"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Remuneraciones</w:t>
            </w:r>
          </w:p>
        </w:tc>
      </w:tr>
      <w:tr w:rsidR="00DD3D76" w:rsidRPr="001A2172" w14:paraId="31C6C92A" w14:textId="77777777" w:rsidTr="009940FE">
        <w:trPr>
          <w:trHeight w:val="137"/>
          <w:jc w:val="center"/>
        </w:trPr>
        <w:tc>
          <w:tcPr>
            <w:tcW w:w="2079" w:type="pct"/>
            <w:vMerge/>
            <w:vAlign w:val="center"/>
            <w:hideMark/>
          </w:tcPr>
          <w:p w14:paraId="6C8CB7D8" w14:textId="77777777" w:rsidR="00DD3D76" w:rsidRPr="001A2172" w:rsidRDefault="00DD3D76" w:rsidP="009940FE">
            <w:pPr>
              <w:rPr>
                <w:rFonts w:eastAsia="Times New Roman" w:cstheme="minorHAnsi"/>
                <w:b/>
                <w:bCs/>
                <w:sz w:val="16"/>
                <w:szCs w:val="16"/>
              </w:rPr>
            </w:pPr>
          </w:p>
        </w:tc>
        <w:tc>
          <w:tcPr>
            <w:tcW w:w="736" w:type="pct"/>
            <w:vMerge/>
            <w:vAlign w:val="center"/>
            <w:hideMark/>
          </w:tcPr>
          <w:p w14:paraId="6D75BD45" w14:textId="77777777" w:rsidR="00DD3D76" w:rsidRPr="001A2172" w:rsidRDefault="00DD3D76" w:rsidP="009940FE">
            <w:pPr>
              <w:rPr>
                <w:rFonts w:eastAsia="Times New Roman" w:cstheme="minorHAnsi"/>
                <w:b/>
                <w:bCs/>
                <w:sz w:val="16"/>
                <w:szCs w:val="16"/>
              </w:rPr>
            </w:pPr>
          </w:p>
        </w:tc>
        <w:tc>
          <w:tcPr>
            <w:tcW w:w="619" w:type="pct"/>
            <w:vMerge/>
            <w:vAlign w:val="center"/>
            <w:hideMark/>
          </w:tcPr>
          <w:p w14:paraId="58EAFE2B" w14:textId="77777777" w:rsidR="00DD3D76" w:rsidRPr="001A2172" w:rsidRDefault="00DD3D76" w:rsidP="009940FE">
            <w:pPr>
              <w:rPr>
                <w:rFonts w:eastAsia="Times New Roman" w:cstheme="minorHAnsi"/>
                <w:b/>
                <w:bCs/>
                <w:sz w:val="16"/>
                <w:szCs w:val="16"/>
              </w:rPr>
            </w:pPr>
          </w:p>
        </w:tc>
        <w:tc>
          <w:tcPr>
            <w:tcW w:w="806" w:type="pct"/>
            <w:vAlign w:val="center"/>
            <w:hideMark/>
          </w:tcPr>
          <w:p w14:paraId="4A25AC6F"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De</w:t>
            </w:r>
          </w:p>
        </w:tc>
        <w:tc>
          <w:tcPr>
            <w:tcW w:w="760" w:type="pct"/>
            <w:vAlign w:val="center"/>
            <w:hideMark/>
          </w:tcPr>
          <w:p w14:paraId="2254FEFC"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Hasta</w:t>
            </w:r>
          </w:p>
        </w:tc>
      </w:tr>
      <w:tr w:rsidR="00DD3D76" w:rsidRPr="001A2172" w14:paraId="127566E0" w14:textId="77777777" w:rsidTr="009940FE">
        <w:trPr>
          <w:trHeight w:val="20"/>
          <w:jc w:val="center"/>
        </w:trPr>
        <w:tc>
          <w:tcPr>
            <w:tcW w:w="5000" w:type="pct"/>
            <w:gridSpan w:val="5"/>
            <w:vAlign w:val="center"/>
            <w:hideMark/>
          </w:tcPr>
          <w:p w14:paraId="32200BE7"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Personal Eventual de Proceso Electoral</w:t>
            </w:r>
          </w:p>
        </w:tc>
      </w:tr>
      <w:tr w:rsidR="00DD3D76" w:rsidRPr="001A2172" w14:paraId="47642072" w14:textId="77777777" w:rsidTr="009940FE">
        <w:trPr>
          <w:trHeight w:val="20"/>
          <w:jc w:val="center"/>
        </w:trPr>
        <w:tc>
          <w:tcPr>
            <w:tcW w:w="2079" w:type="pct"/>
            <w:vAlign w:val="center"/>
            <w:hideMark/>
          </w:tcPr>
          <w:p w14:paraId="3CF85D91"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Consejera/o presidenta/e</w:t>
            </w:r>
          </w:p>
        </w:tc>
        <w:tc>
          <w:tcPr>
            <w:tcW w:w="736" w:type="pct"/>
            <w:tcBorders>
              <w:right w:val="single" w:sz="4" w:space="0" w:color="auto"/>
            </w:tcBorders>
            <w:vAlign w:val="center"/>
            <w:hideMark/>
          </w:tcPr>
          <w:p w14:paraId="1F2A5460"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 xml:space="preserve"> IEQ001 -E</w:t>
            </w:r>
          </w:p>
        </w:tc>
        <w:tc>
          <w:tcPr>
            <w:tcW w:w="619" w:type="pct"/>
            <w:tcBorders>
              <w:left w:val="single" w:sz="4" w:space="0" w:color="auto"/>
            </w:tcBorders>
            <w:vAlign w:val="center"/>
          </w:tcPr>
          <w:p w14:paraId="35F3B267"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0</w:t>
            </w:r>
          </w:p>
        </w:tc>
        <w:tc>
          <w:tcPr>
            <w:tcW w:w="806" w:type="pct"/>
            <w:vAlign w:val="center"/>
            <w:hideMark/>
          </w:tcPr>
          <w:p w14:paraId="610FF6DA"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23,490</w:t>
            </w:r>
          </w:p>
        </w:tc>
        <w:tc>
          <w:tcPr>
            <w:tcW w:w="760" w:type="pct"/>
            <w:vAlign w:val="center"/>
            <w:hideMark/>
          </w:tcPr>
          <w:p w14:paraId="3C7DF671"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23,490</w:t>
            </w:r>
          </w:p>
        </w:tc>
      </w:tr>
      <w:tr w:rsidR="00DD3D76" w:rsidRPr="001A2172" w14:paraId="0FAF873B" w14:textId="77777777" w:rsidTr="009940FE">
        <w:trPr>
          <w:trHeight w:val="20"/>
          <w:jc w:val="center"/>
        </w:trPr>
        <w:tc>
          <w:tcPr>
            <w:tcW w:w="2079" w:type="pct"/>
            <w:vAlign w:val="center"/>
            <w:hideMark/>
          </w:tcPr>
          <w:p w14:paraId="673D959F"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xml:space="preserve">Consejería electoral </w:t>
            </w:r>
          </w:p>
        </w:tc>
        <w:tc>
          <w:tcPr>
            <w:tcW w:w="736" w:type="pct"/>
            <w:vMerge w:val="restart"/>
            <w:tcBorders>
              <w:right w:val="single" w:sz="4" w:space="0" w:color="auto"/>
            </w:tcBorders>
            <w:vAlign w:val="center"/>
            <w:hideMark/>
          </w:tcPr>
          <w:p w14:paraId="40A1D74B"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IEQ002-E</w:t>
            </w:r>
          </w:p>
        </w:tc>
        <w:tc>
          <w:tcPr>
            <w:tcW w:w="619" w:type="pct"/>
            <w:tcBorders>
              <w:left w:val="single" w:sz="4" w:space="0" w:color="auto"/>
            </w:tcBorders>
            <w:vAlign w:val="center"/>
          </w:tcPr>
          <w:p w14:paraId="1BCD2C9E"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0</w:t>
            </w:r>
          </w:p>
        </w:tc>
        <w:tc>
          <w:tcPr>
            <w:tcW w:w="806" w:type="pct"/>
            <w:vAlign w:val="center"/>
            <w:hideMark/>
          </w:tcPr>
          <w:p w14:paraId="2935711B"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22,800</w:t>
            </w:r>
          </w:p>
        </w:tc>
        <w:tc>
          <w:tcPr>
            <w:tcW w:w="760" w:type="pct"/>
            <w:vAlign w:val="center"/>
            <w:hideMark/>
          </w:tcPr>
          <w:p w14:paraId="0240EC22"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22,800</w:t>
            </w:r>
          </w:p>
        </w:tc>
      </w:tr>
      <w:tr w:rsidR="00DD3D76" w:rsidRPr="001A2172" w14:paraId="6DB3D0FE" w14:textId="77777777" w:rsidTr="009940FE">
        <w:trPr>
          <w:trHeight w:val="20"/>
          <w:jc w:val="center"/>
        </w:trPr>
        <w:tc>
          <w:tcPr>
            <w:tcW w:w="2079" w:type="pct"/>
            <w:vAlign w:val="center"/>
          </w:tcPr>
          <w:p w14:paraId="5BE3A2B9"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Vocalía secretarial</w:t>
            </w:r>
          </w:p>
        </w:tc>
        <w:tc>
          <w:tcPr>
            <w:tcW w:w="736" w:type="pct"/>
            <w:vMerge/>
            <w:tcBorders>
              <w:right w:val="single" w:sz="4" w:space="0" w:color="auto"/>
            </w:tcBorders>
            <w:vAlign w:val="center"/>
            <w:hideMark/>
          </w:tcPr>
          <w:p w14:paraId="46E67E34" w14:textId="77777777" w:rsidR="00DD3D76" w:rsidRPr="001A2172" w:rsidRDefault="00DD3D76" w:rsidP="009940FE">
            <w:pPr>
              <w:rPr>
                <w:rFonts w:eastAsia="Times New Roman" w:cstheme="minorHAnsi"/>
                <w:sz w:val="16"/>
                <w:szCs w:val="16"/>
              </w:rPr>
            </w:pPr>
          </w:p>
        </w:tc>
        <w:tc>
          <w:tcPr>
            <w:tcW w:w="619" w:type="pct"/>
            <w:tcBorders>
              <w:left w:val="single" w:sz="4" w:space="0" w:color="auto"/>
            </w:tcBorders>
            <w:vAlign w:val="center"/>
          </w:tcPr>
          <w:p w14:paraId="1384796B"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0</w:t>
            </w:r>
          </w:p>
        </w:tc>
        <w:tc>
          <w:tcPr>
            <w:tcW w:w="806" w:type="pct"/>
            <w:vAlign w:val="center"/>
            <w:hideMark/>
          </w:tcPr>
          <w:p w14:paraId="5C32C042"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22,800</w:t>
            </w:r>
          </w:p>
        </w:tc>
        <w:tc>
          <w:tcPr>
            <w:tcW w:w="760" w:type="pct"/>
            <w:vAlign w:val="center"/>
            <w:hideMark/>
          </w:tcPr>
          <w:p w14:paraId="22067B45"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22,800</w:t>
            </w:r>
          </w:p>
        </w:tc>
      </w:tr>
      <w:tr w:rsidR="00DD3D76" w:rsidRPr="001A2172" w14:paraId="6700FAA5" w14:textId="77777777" w:rsidTr="009940FE">
        <w:trPr>
          <w:trHeight w:val="20"/>
          <w:jc w:val="center"/>
        </w:trPr>
        <w:tc>
          <w:tcPr>
            <w:tcW w:w="2079" w:type="pct"/>
            <w:vAlign w:val="center"/>
          </w:tcPr>
          <w:p w14:paraId="266592B1"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Vocalía de capacitación</w:t>
            </w:r>
          </w:p>
        </w:tc>
        <w:tc>
          <w:tcPr>
            <w:tcW w:w="736" w:type="pct"/>
            <w:vMerge w:val="restart"/>
            <w:hideMark/>
          </w:tcPr>
          <w:p w14:paraId="21B951DD"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IEQ003 -E</w:t>
            </w:r>
          </w:p>
          <w:p w14:paraId="5D8662A6" w14:textId="77777777" w:rsidR="00DD3D76" w:rsidRPr="001A2172" w:rsidRDefault="00DD3D76" w:rsidP="009940FE">
            <w:pPr>
              <w:jc w:val="center"/>
              <w:rPr>
                <w:rFonts w:eastAsia="Times New Roman" w:cstheme="minorHAnsi"/>
                <w:sz w:val="16"/>
                <w:szCs w:val="16"/>
              </w:rPr>
            </w:pPr>
          </w:p>
        </w:tc>
        <w:tc>
          <w:tcPr>
            <w:tcW w:w="619" w:type="pct"/>
            <w:vAlign w:val="center"/>
          </w:tcPr>
          <w:p w14:paraId="07837292"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0</w:t>
            </w:r>
          </w:p>
        </w:tc>
        <w:tc>
          <w:tcPr>
            <w:tcW w:w="806" w:type="pct"/>
            <w:vAlign w:val="center"/>
            <w:hideMark/>
          </w:tcPr>
          <w:p w14:paraId="58CEEC9B"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21,600</w:t>
            </w:r>
          </w:p>
        </w:tc>
        <w:tc>
          <w:tcPr>
            <w:tcW w:w="760" w:type="pct"/>
            <w:vAlign w:val="center"/>
            <w:hideMark/>
          </w:tcPr>
          <w:p w14:paraId="1557DE89"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21,600</w:t>
            </w:r>
          </w:p>
        </w:tc>
      </w:tr>
      <w:tr w:rsidR="00DD3D76" w:rsidRPr="001A2172" w14:paraId="2821C2C1" w14:textId="77777777" w:rsidTr="009940FE">
        <w:trPr>
          <w:trHeight w:val="20"/>
          <w:jc w:val="center"/>
        </w:trPr>
        <w:tc>
          <w:tcPr>
            <w:tcW w:w="2079" w:type="pct"/>
            <w:vAlign w:val="center"/>
          </w:tcPr>
          <w:p w14:paraId="2B9C73B8"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Vocalía de organización</w:t>
            </w:r>
          </w:p>
        </w:tc>
        <w:tc>
          <w:tcPr>
            <w:tcW w:w="736" w:type="pct"/>
            <w:vMerge/>
            <w:hideMark/>
          </w:tcPr>
          <w:p w14:paraId="2C102346" w14:textId="77777777" w:rsidR="00DD3D76" w:rsidRPr="001A2172" w:rsidRDefault="00DD3D76" w:rsidP="009940FE">
            <w:pPr>
              <w:jc w:val="center"/>
              <w:rPr>
                <w:rFonts w:eastAsia="Times New Roman" w:cstheme="minorHAnsi"/>
                <w:sz w:val="16"/>
                <w:szCs w:val="16"/>
              </w:rPr>
            </w:pPr>
          </w:p>
        </w:tc>
        <w:tc>
          <w:tcPr>
            <w:tcW w:w="619" w:type="pct"/>
            <w:vAlign w:val="center"/>
          </w:tcPr>
          <w:p w14:paraId="02260E93"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0</w:t>
            </w:r>
          </w:p>
        </w:tc>
        <w:tc>
          <w:tcPr>
            <w:tcW w:w="806" w:type="pct"/>
            <w:vAlign w:val="center"/>
            <w:hideMark/>
          </w:tcPr>
          <w:p w14:paraId="0909BE3A"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21,600</w:t>
            </w:r>
          </w:p>
        </w:tc>
        <w:tc>
          <w:tcPr>
            <w:tcW w:w="760" w:type="pct"/>
            <w:vAlign w:val="center"/>
            <w:hideMark/>
          </w:tcPr>
          <w:p w14:paraId="55D3599D"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21,600</w:t>
            </w:r>
          </w:p>
        </w:tc>
      </w:tr>
      <w:tr w:rsidR="00DD3D76" w:rsidRPr="001A2172" w14:paraId="5FABF494" w14:textId="77777777" w:rsidTr="009940FE">
        <w:trPr>
          <w:trHeight w:val="20"/>
          <w:jc w:val="center"/>
        </w:trPr>
        <w:tc>
          <w:tcPr>
            <w:tcW w:w="2079" w:type="pct"/>
            <w:vAlign w:val="center"/>
          </w:tcPr>
          <w:p w14:paraId="323931CB"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Enlace administrativa/o</w:t>
            </w:r>
          </w:p>
        </w:tc>
        <w:tc>
          <w:tcPr>
            <w:tcW w:w="736" w:type="pct"/>
            <w:hideMark/>
          </w:tcPr>
          <w:p w14:paraId="5737FDC1"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IEQ004-E</w:t>
            </w:r>
          </w:p>
        </w:tc>
        <w:tc>
          <w:tcPr>
            <w:tcW w:w="619" w:type="pct"/>
            <w:vAlign w:val="center"/>
          </w:tcPr>
          <w:p w14:paraId="1A0EBA1F"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5</w:t>
            </w:r>
          </w:p>
        </w:tc>
        <w:tc>
          <w:tcPr>
            <w:tcW w:w="806" w:type="pct"/>
            <w:vAlign w:val="center"/>
            <w:hideMark/>
          </w:tcPr>
          <w:p w14:paraId="4206E50B"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21,000</w:t>
            </w:r>
          </w:p>
        </w:tc>
        <w:tc>
          <w:tcPr>
            <w:tcW w:w="760" w:type="pct"/>
            <w:vAlign w:val="center"/>
            <w:hideMark/>
          </w:tcPr>
          <w:p w14:paraId="1D8DB02A"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21,000</w:t>
            </w:r>
          </w:p>
        </w:tc>
      </w:tr>
      <w:tr w:rsidR="00DD3D76" w:rsidRPr="001A2172" w14:paraId="0D94A4A8" w14:textId="77777777" w:rsidTr="009940FE">
        <w:trPr>
          <w:trHeight w:val="20"/>
          <w:jc w:val="center"/>
        </w:trPr>
        <w:tc>
          <w:tcPr>
            <w:tcW w:w="2079" w:type="pct"/>
            <w:vAlign w:val="center"/>
          </w:tcPr>
          <w:p w14:paraId="62D2A9E1"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Coordinación PREP</w:t>
            </w:r>
          </w:p>
        </w:tc>
        <w:tc>
          <w:tcPr>
            <w:tcW w:w="736" w:type="pct"/>
            <w:vMerge w:val="restart"/>
            <w:vAlign w:val="center"/>
            <w:hideMark/>
          </w:tcPr>
          <w:p w14:paraId="46CC0DF4"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IEQ005 -E</w:t>
            </w:r>
          </w:p>
        </w:tc>
        <w:tc>
          <w:tcPr>
            <w:tcW w:w="619" w:type="pct"/>
            <w:vAlign w:val="center"/>
          </w:tcPr>
          <w:p w14:paraId="1D403517"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0</w:t>
            </w:r>
          </w:p>
        </w:tc>
        <w:tc>
          <w:tcPr>
            <w:tcW w:w="806" w:type="pct"/>
            <w:vAlign w:val="center"/>
            <w:hideMark/>
          </w:tcPr>
          <w:p w14:paraId="434178F7"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18,600</w:t>
            </w:r>
          </w:p>
        </w:tc>
        <w:tc>
          <w:tcPr>
            <w:tcW w:w="760" w:type="pct"/>
            <w:vAlign w:val="center"/>
            <w:hideMark/>
          </w:tcPr>
          <w:p w14:paraId="41CA6BC1"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18,600</w:t>
            </w:r>
          </w:p>
        </w:tc>
      </w:tr>
      <w:tr w:rsidR="00DD3D76" w:rsidRPr="001A2172" w14:paraId="7BCE6374" w14:textId="77777777" w:rsidTr="009940FE">
        <w:trPr>
          <w:trHeight w:val="20"/>
          <w:jc w:val="center"/>
        </w:trPr>
        <w:tc>
          <w:tcPr>
            <w:tcW w:w="2079" w:type="pct"/>
            <w:vAlign w:val="center"/>
          </w:tcPr>
          <w:p w14:paraId="1A7D76D5"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Coordinación administrativa</w:t>
            </w:r>
          </w:p>
        </w:tc>
        <w:tc>
          <w:tcPr>
            <w:tcW w:w="736" w:type="pct"/>
            <w:vMerge/>
            <w:hideMark/>
          </w:tcPr>
          <w:p w14:paraId="5A448CE3" w14:textId="77777777" w:rsidR="00DD3D76" w:rsidRPr="001A2172" w:rsidRDefault="00DD3D76" w:rsidP="009940FE">
            <w:pPr>
              <w:rPr>
                <w:rFonts w:eastAsia="Times New Roman" w:cstheme="minorHAnsi"/>
                <w:sz w:val="16"/>
                <w:szCs w:val="16"/>
              </w:rPr>
            </w:pPr>
          </w:p>
        </w:tc>
        <w:tc>
          <w:tcPr>
            <w:tcW w:w="619" w:type="pct"/>
            <w:vAlign w:val="center"/>
          </w:tcPr>
          <w:p w14:paraId="12DDD38F"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0</w:t>
            </w:r>
          </w:p>
        </w:tc>
        <w:tc>
          <w:tcPr>
            <w:tcW w:w="806" w:type="pct"/>
            <w:vAlign w:val="center"/>
            <w:hideMark/>
          </w:tcPr>
          <w:p w14:paraId="6309C86C"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18,600</w:t>
            </w:r>
          </w:p>
        </w:tc>
        <w:tc>
          <w:tcPr>
            <w:tcW w:w="760" w:type="pct"/>
            <w:vAlign w:val="center"/>
            <w:hideMark/>
          </w:tcPr>
          <w:p w14:paraId="095ACF46"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18,600</w:t>
            </w:r>
          </w:p>
        </w:tc>
      </w:tr>
      <w:tr w:rsidR="00DD3D76" w:rsidRPr="001A2172" w14:paraId="5932C8F9" w14:textId="77777777" w:rsidTr="009940FE">
        <w:trPr>
          <w:trHeight w:val="20"/>
          <w:jc w:val="center"/>
        </w:trPr>
        <w:tc>
          <w:tcPr>
            <w:tcW w:w="2079" w:type="pct"/>
            <w:vAlign w:val="center"/>
          </w:tcPr>
          <w:p w14:paraId="37CA4DBB"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Profesional de servicios</w:t>
            </w:r>
          </w:p>
        </w:tc>
        <w:tc>
          <w:tcPr>
            <w:tcW w:w="736" w:type="pct"/>
            <w:hideMark/>
          </w:tcPr>
          <w:p w14:paraId="6714CAAF"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IEQ006 -E</w:t>
            </w:r>
          </w:p>
        </w:tc>
        <w:tc>
          <w:tcPr>
            <w:tcW w:w="619" w:type="pct"/>
            <w:vAlign w:val="center"/>
          </w:tcPr>
          <w:p w14:paraId="23B08DEB"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39</w:t>
            </w:r>
          </w:p>
        </w:tc>
        <w:tc>
          <w:tcPr>
            <w:tcW w:w="806" w:type="pct"/>
            <w:vAlign w:val="center"/>
          </w:tcPr>
          <w:p w14:paraId="47412AE4"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14,400</w:t>
            </w:r>
          </w:p>
        </w:tc>
        <w:tc>
          <w:tcPr>
            <w:tcW w:w="760" w:type="pct"/>
            <w:vAlign w:val="center"/>
          </w:tcPr>
          <w:p w14:paraId="2A174159"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14,400</w:t>
            </w:r>
          </w:p>
        </w:tc>
      </w:tr>
      <w:tr w:rsidR="00DD3D76" w:rsidRPr="001A2172" w14:paraId="63CEC8E4" w14:textId="77777777" w:rsidTr="009940FE">
        <w:trPr>
          <w:trHeight w:val="20"/>
          <w:jc w:val="center"/>
        </w:trPr>
        <w:tc>
          <w:tcPr>
            <w:tcW w:w="2079" w:type="pct"/>
            <w:vAlign w:val="center"/>
          </w:tcPr>
          <w:p w14:paraId="0C54E9E7"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Supervisor/a PREP</w:t>
            </w:r>
          </w:p>
        </w:tc>
        <w:tc>
          <w:tcPr>
            <w:tcW w:w="736" w:type="pct"/>
            <w:hideMark/>
          </w:tcPr>
          <w:p w14:paraId="309DF68B"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IEQ007-E</w:t>
            </w:r>
          </w:p>
        </w:tc>
        <w:tc>
          <w:tcPr>
            <w:tcW w:w="619" w:type="pct"/>
            <w:vAlign w:val="center"/>
          </w:tcPr>
          <w:p w14:paraId="3708121B"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0</w:t>
            </w:r>
          </w:p>
        </w:tc>
        <w:tc>
          <w:tcPr>
            <w:tcW w:w="806" w:type="pct"/>
            <w:vAlign w:val="center"/>
          </w:tcPr>
          <w:p w14:paraId="4BAB66F5"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14,000</w:t>
            </w:r>
          </w:p>
        </w:tc>
        <w:tc>
          <w:tcPr>
            <w:tcW w:w="760" w:type="pct"/>
            <w:vAlign w:val="center"/>
          </w:tcPr>
          <w:p w14:paraId="099993FB"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14,000</w:t>
            </w:r>
          </w:p>
        </w:tc>
      </w:tr>
      <w:tr w:rsidR="00DD3D76" w:rsidRPr="001A2172" w14:paraId="0BADEB47" w14:textId="77777777" w:rsidTr="009940FE">
        <w:trPr>
          <w:trHeight w:val="20"/>
          <w:jc w:val="center"/>
        </w:trPr>
        <w:tc>
          <w:tcPr>
            <w:tcW w:w="2079" w:type="pct"/>
            <w:vAlign w:val="center"/>
          </w:tcPr>
          <w:p w14:paraId="0EFDC253"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Capturista PREP</w:t>
            </w:r>
          </w:p>
        </w:tc>
        <w:tc>
          <w:tcPr>
            <w:tcW w:w="736" w:type="pct"/>
            <w:vMerge w:val="restart"/>
            <w:vAlign w:val="center"/>
            <w:hideMark/>
          </w:tcPr>
          <w:p w14:paraId="3814A86B"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IEQ008-E</w:t>
            </w:r>
          </w:p>
        </w:tc>
        <w:tc>
          <w:tcPr>
            <w:tcW w:w="619" w:type="pct"/>
            <w:vAlign w:val="center"/>
          </w:tcPr>
          <w:p w14:paraId="0B8DE88A"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0</w:t>
            </w:r>
          </w:p>
        </w:tc>
        <w:tc>
          <w:tcPr>
            <w:tcW w:w="806" w:type="pct"/>
            <w:vAlign w:val="center"/>
          </w:tcPr>
          <w:p w14:paraId="5E1EBD8A"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13,000</w:t>
            </w:r>
          </w:p>
        </w:tc>
        <w:tc>
          <w:tcPr>
            <w:tcW w:w="760" w:type="pct"/>
            <w:vAlign w:val="center"/>
          </w:tcPr>
          <w:p w14:paraId="5C5A34F1"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13,000</w:t>
            </w:r>
          </w:p>
        </w:tc>
      </w:tr>
      <w:tr w:rsidR="00DD3D76" w:rsidRPr="001A2172" w14:paraId="2A31D5C2" w14:textId="77777777" w:rsidTr="009940FE">
        <w:trPr>
          <w:trHeight w:val="20"/>
          <w:jc w:val="center"/>
        </w:trPr>
        <w:tc>
          <w:tcPr>
            <w:tcW w:w="2079" w:type="pct"/>
            <w:vAlign w:val="center"/>
          </w:tcPr>
          <w:p w14:paraId="2A27C196"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Validador/a PREP</w:t>
            </w:r>
          </w:p>
        </w:tc>
        <w:tc>
          <w:tcPr>
            <w:tcW w:w="736" w:type="pct"/>
            <w:vMerge/>
            <w:hideMark/>
          </w:tcPr>
          <w:p w14:paraId="523A5336" w14:textId="77777777" w:rsidR="00DD3D76" w:rsidRPr="001A2172" w:rsidRDefault="00DD3D76" w:rsidP="009940FE">
            <w:pPr>
              <w:jc w:val="center"/>
              <w:rPr>
                <w:rFonts w:eastAsia="Times New Roman" w:cstheme="minorHAnsi"/>
                <w:sz w:val="16"/>
                <w:szCs w:val="16"/>
              </w:rPr>
            </w:pPr>
          </w:p>
        </w:tc>
        <w:tc>
          <w:tcPr>
            <w:tcW w:w="619" w:type="pct"/>
            <w:vAlign w:val="center"/>
          </w:tcPr>
          <w:p w14:paraId="22970F8B"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0</w:t>
            </w:r>
          </w:p>
        </w:tc>
        <w:tc>
          <w:tcPr>
            <w:tcW w:w="806" w:type="pct"/>
            <w:vAlign w:val="center"/>
          </w:tcPr>
          <w:p w14:paraId="183C0191"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13,000</w:t>
            </w:r>
          </w:p>
        </w:tc>
        <w:tc>
          <w:tcPr>
            <w:tcW w:w="760" w:type="pct"/>
            <w:vAlign w:val="center"/>
          </w:tcPr>
          <w:p w14:paraId="5114E8BF"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13,000</w:t>
            </w:r>
          </w:p>
        </w:tc>
      </w:tr>
      <w:tr w:rsidR="00DD3D76" w:rsidRPr="001A2172" w14:paraId="0F05B13C" w14:textId="77777777" w:rsidTr="009940FE">
        <w:trPr>
          <w:trHeight w:val="20"/>
          <w:jc w:val="center"/>
        </w:trPr>
        <w:tc>
          <w:tcPr>
            <w:tcW w:w="2079" w:type="pct"/>
            <w:vAlign w:val="center"/>
          </w:tcPr>
          <w:p w14:paraId="54E23C4E"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Acopiador/a PREP</w:t>
            </w:r>
          </w:p>
        </w:tc>
        <w:tc>
          <w:tcPr>
            <w:tcW w:w="736" w:type="pct"/>
            <w:vMerge/>
          </w:tcPr>
          <w:p w14:paraId="06306B75" w14:textId="77777777" w:rsidR="00DD3D76" w:rsidRPr="001A2172" w:rsidRDefault="00DD3D76" w:rsidP="009940FE">
            <w:pPr>
              <w:jc w:val="center"/>
              <w:rPr>
                <w:rFonts w:eastAsia="Times New Roman" w:cstheme="minorHAnsi"/>
                <w:sz w:val="16"/>
                <w:szCs w:val="16"/>
              </w:rPr>
            </w:pPr>
          </w:p>
        </w:tc>
        <w:tc>
          <w:tcPr>
            <w:tcW w:w="619" w:type="pct"/>
            <w:vAlign w:val="center"/>
          </w:tcPr>
          <w:p w14:paraId="0A97294B"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0</w:t>
            </w:r>
          </w:p>
        </w:tc>
        <w:tc>
          <w:tcPr>
            <w:tcW w:w="806" w:type="pct"/>
            <w:vAlign w:val="center"/>
          </w:tcPr>
          <w:p w14:paraId="6417E827"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13,000</w:t>
            </w:r>
          </w:p>
        </w:tc>
        <w:tc>
          <w:tcPr>
            <w:tcW w:w="760" w:type="pct"/>
            <w:vAlign w:val="center"/>
          </w:tcPr>
          <w:p w14:paraId="04320C12"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13,000</w:t>
            </w:r>
          </w:p>
        </w:tc>
      </w:tr>
      <w:tr w:rsidR="00DD3D76" w:rsidRPr="001A2172" w14:paraId="1AF2180A" w14:textId="77777777" w:rsidTr="009940FE">
        <w:trPr>
          <w:trHeight w:val="20"/>
          <w:jc w:val="center"/>
        </w:trPr>
        <w:tc>
          <w:tcPr>
            <w:tcW w:w="2079" w:type="pct"/>
            <w:vAlign w:val="center"/>
          </w:tcPr>
          <w:p w14:paraId="686D0218"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Digitalizador/a PREP</w:t>
            </w:r>
          </w:p>
        </w:tc>
        <w:tc>
          <w:tcPr>
            <w:tcW w:w="736" w:type="pct"/>
            <w:vMerge/>
          </w:tcPr>
          <w:p w14:paraId="38F62E82" w14:textId="77777777" w:rsidR="00DD3D76" w:rsidRPr="001A2172" w:rsidRDefault="00DD3D76" w:rsidP="009940FE">
            <w:pPr>
              <w:jc w:val="center"/>
              <w:rPr>
                <w:rFonts w:eastAsia="Times New Roman" w:cstheme="minorHAnsi"/>
                <w:sz w:val="16"/>
                <w:szCs w:val="16"/>
              </w:rPr>
            </w:pPr>
          </w:p>
        </w:tc>
        <w:tc>
          <w:tcPr>
            <w:tcW w:w="619" w:type="pct"/>
            <w:vAlign w:val="center"/>
          </w:tcPr>
          <w:p w14:paraId="5762F842"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0</w:t>
            </w:r>
          </w:p>
        </w:tc>
        <w:tc>
          <w:tcPr>
            <w:tcW w:w="806" w:type="pct"/>
            <w:vAlign w:val="center"/>
          </w:tcPr>
          <w:p w14:paraId="0ADADD50"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13,000</w:t>
            </w:r>
          </w:p>
        </w:tc>
        <w:tc>
          <w:tcPr>
            <w:tcW w:w="760" w:type="pct"/>
            <w:vAlign w:val="center"/>
          </w:tcPr>
          <w:p w14:paraId="0968F7AB"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13,000</w:t>
            </w:r>
          </w:p>
        </w:tc>
      </w:tr>
      <w:tr w:rsidR="00DD3D76" w:rsidRPr="001A2172" w14:paraId="0F0658A7" w14:textId="77777777" w:rsidTr="009940FE">
        <w:trPr>
          <w:trHeight w:val="20"/>
          <w:jc w:val="center"/>
        </w:trPr>
        <w:tc>
          <w:tcPr>
            <w:tcW w:w="2079" w:type="pct"/>
            <w:vAlign w:val="center"/>
          </w:tcPr>
          <w:p w14:paraId="549104F5"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Asistente</w:t>
            </w:r>
          </w:p>
        </w:tc>
        <w:tc>
          <w:tcPr>
            <w:tcW w:w="736" w:type="pct"/>
            <w:vMerge/>
          </w:tcPr>
          <w:p w14:paraId="5A78163A" w14:textId="77777777" w:rsidR="00DD3D76" w:rsidRPr="001A2172" w:rsidRDefault="00DD3D76" w:rsidP="009940FE">
            <w:pPr>
              <w:jc w:val="center"/>
              <w:rPr>
                <w:rFonts w:eastAsia="Times New Roman" w:cstheme="minorHAnsi"/>
                <w:sz w:val="16"/>
                <w:szCs w:val="16"/>
              </w:rPr>
            </w:pPr>
          </w:p>
        </w:tc>
        <w:tc>
          <w:tcPr>
            <w:tcW w:w="619" w:type="pct"/>
            <w:vAlign w:val="center"/>
          </w:tcPr>
          <w:p w14:paraId="4BF98623"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w:t>
            </w:r>
          </w:p>
        </w:tc>
        <w:tc>
          <w:tcPr>
            <w:tcW w:w="806" w:type="pct"/>
            <w:vAlign w:val="center"/>
          </w:tcPr>
          <w:p w14:paraId="3E9BC91A"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13,000</w:t>
            </w:r>
          </w:p>
        </w:tc>
        <w:tc>
          <w:tcPr>
            <w:tcW w:w="760" w:type="pct"/>
            <w:vAlign w:val="center"/>
          </w:tcPr>
          <w:p w14:paraId="797EC2DC"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13,000</w:t>
            </w:r>
          </w:p>
        </w:tc>
      </w:tr>
      <w:tr w:rsidR="00DD3D76" w:rsidRPr="001A2172" w14:paraId="1ADC4A0C" w14:textId="77777777" w:rsidTr="009940FE">
        <w:trPr>
          <w:trHeight w:val="20"/>
          <w:jc w:val="center"/>
        </w:trPr>
        <w:tc>
          <w:tcPr>
            <w:tcW w:w="2079" w:type="pct"/>
            <w:vAlign w:val="center"/>
          </w:tcPr>
          <w:p w14:paraId="0183B359"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Auxiliar de Servicios Generales</w:t>
            </w:r>
          </w:p>
        </w:tc>
        <w:tc>
          <w:tcPr>
            <w:tcW w:w="736" w:type="pct"/>
            <w:hideMark/>
          </w:tcPr>
          <w:p w14:paraId="3484050C"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IEQ009 -E</w:t>
            </w:r>
          </w:p>
        </w:tc>
        <w:tc>
          <w:tcPr>
            <w:tcW w:w="619" w:type="pct"/>
            <w:vAlign w:val="center"/>
          </w:tcPr>
          <w:p w14:paraId="47C25B2D"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3</w:t>
            </w:r>
          </w:p>
        </w:tc>
        <w:tc>
          <w:tcPr>
            <w:tcW w:w="806" w:type="pct"/>
            <w:vAlign w:val="center"/>
          </w:tcPr>
          <w:p w14:paraId="0630AD13"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12,600</w:t>
            </w:r>
          </w:p>
        </w:tc>
        <w:tc>
          <w:tcPr>
            <w:tcW w:w="760" w:type="pct"/>
            <w:vAlign w:val="center"/>
          </w:tcPr>
          <w:p w14:paraId="146C53EC"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12,600</w:t>
            </w:r>
          </w:p>
        </w:tc>
      </w:tr>
      <w:tr w:rsidR="00DD3D76" w:rsidRPr="001A2172" w14:paraId="2E49DABB" w14:textId="77777777" w:rsidTr="009940FE">
        <w:trPr>
          <w:trHeight w:val="20"/>
          <w:jc w:val="center"/>
        </w:trPr>
        <w:tc>
          <w:tcPr>
            <w:tcW w:w="2815" w:type="pct"/>
            <w:gridSpan w:val="2"/>
            <w:vAlign w:val="center"/>
            <w:hideMark/>
          </w:tcPr>
          <w:p w14:paraId="10116283" w14:textId="77777777" w:rsidR="00DD3D76" w:rsidRPr="001A2172" w:rsidRDefault="00DD3D76" w:rsidP="009940FE">
            <w:pPr>
              <w:rPr>
                <w:rFonts w:eastAsia="Times New Roman" w:cstheme="minorHAnsi"/>
                <w:b/>
                <w:bCs/>
                <w:sz w:val="16"/>
                <w:szCs w:val="16"/>
              </w:rPr>
            </w:pPr>
            <w:r w:rsidRPr="001A2172">
              <w:rPr>
                <w:rFonts w:eastAsia="Times New Roman" w:cstheme="minorHAnsi"/>
                <w:b/>
                <w:bCs/>
                <w:sz w:val="16"/>
                <w:szCs w:val="16"/>
              </w:rPr>
              <w:t>Personal Eventual de Proceso Electoral</w:t>
            </w:r>
          </w:p>
        </w:tc>
        <w:tc>
          <w:tcPr>
            <w:tcW w:w="619" w:type="pct"/>
            <w:vAlign w:val="center"/>
            <w:hideMark/>
          </w:tcPr>
          <w:p w14:paraId="05FCFF41"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48</w:t>
            </w:r>
          </w:p>
        </w:tc>
        <w:tc>
          <w:tcPr>
            <w:tcW w:w="806" w:type="pct"/>
            <w:vAlign w:val="center"/>
            <w:hideMark/>
          </w:tcPr>
          <w:p w14:paraId="55D914EA" w14:textId="77777777" w:rsidR="00DD3D76" w:rsidRPr="001A2172" w:rsidRDefault="00DD3D76" w:rsidP="009940FE">
            <w:pPr>
              <w:jc w:val="right"/>
              <w:rPr>
                <w:rFonts w:eastAsia="Times New Roman" w:cstheme="minorHAnsi"/>
                <w:b/>
                <w:bCs/>
                <w:sz w:val="16"/>
                <w:szCs w:val="16"/>
              </w:rPr>
            </w:pPr>
          </w:p>
        </w:tc>
        <w:tc>
          <w:tcPr>
            <w:tcW w:w="760" w:type="pct"/>
            <w:vAlign w:val="center"/>
            <w:hideMark/>
          </w:tcPr>
          <w:p w14:paraId="0404269C" w14:textId="77777777" w:rsidR="00DD3D76" w:rsidRPr="001A2172" w:rsidRDefault="00DD3D76" w:rsidP="009940FE">
            <w:pPr>
              <w:jc w:val="right"/>
              <w:rPr>
                <w:rFonts w:eastAsia="Times New Roman" w:cstheme="minorHAnsi"/>
                <w:b/>
                <w:bCs/>
                <w:sz w:val="16"/>
                <w:szCs w:val="16"/>
              </w:rPr>
            </w:pPr>
          </w:p>
        </w:tc>
      </w:tr>
    </w:tbl>
    <w:p w14:paraId="62590A47" w14:textId="77777777" w:rsidR="00DD3D76" w:rsidRPr="001A2172" w:rsidRDefault="00DD3D76" w:rsidP="00DD3D76"/>
    <w:p w14:paraId="0CEC378A" w14:textId="77777777" w:rsidR="00DD3D76" w:rsidRPr="001A2172" w:rsidRDefault="00DD3D76" w:rsidP="00DD3D76">
      <w:pPr>
        <w:keepNext/>
        <w:spacing w:line="360" w:lineRule="auto"/>
        <w:jc w:val="center"/>
        <w:outlineLvl w:val="1"/>
        <w:rPr>
          <w:rFonts w:eastAsia="Arial" w:cs="Times New Roman"/>
          <w:b/>
          <w:sz w:val="28"/>
          <w:szCs w:val="28"/>
        </w:rPr>
      </w:pPr>
      <w:bookmarkStart w:id="88" w:name="_Toc186156819"/>
      <w:bookmarkStart w:id="89" w:name="_Toc217035435"/>
      <w:bookmarkStart w:id="90" w:name="_Toc219277559"/>
      <w:r w:rsidRPr="001A2172">
        <w:rPr>
          <w:rFonts w:eastAsia="Arial" w:cs="Times New Roman"/>
          <w:b/>
          <w:sz w:val="28"/>
          <w:szCs w:val="28"/>
        </w:rPr>
        <w:lastRenderedPageBreak/>
        <w:t>Clasificación de Servicios Personales por Categoría</w:t>
      </w:r>
      <w:bookmarkEnd w:id="86"/>
      <w:bookmarkEnd w:id="87"/>
      <w:bookmarkEnd w:id="88"/>
      <w:bookmarkEnd w:id="89"/>
      <w:bookmarkEnd w:id="90"/>
    </w:p>
    <w:p w14:paraId="5D1B5244" w14:textId="77777777" w:rsidR="00DD3D76" w:rsidRPr="001A2172" w:rsidRDefault="00DD3D76" w:rsidP="00DD3D76">
      <w:pPr>
        <w:keepNext/>
        <w:keepLines/>
        <w:spacing w:before="40" w:line="360" w:lineRule="auto"/>
        <w:jc w:val="center"/>
        <w:outlineLvl w:val="4"/>
        <w:rPr>
          <w:rFonts w:eastAsiaTheme="majorEastAsia" w:cstheme="minorHAnsi"/>
          <w:b/>
          <w:sz w:val="28"/>
          <w:szCs w:val="28"/>
        </w:rPr>
      </w:pPr>
      <w:bookmarkStart w:id="91" w:name="_Toc186132074"/>
      <w:bookmarkStart w:id="92" w:name="_Toc186156820"/>
      <w:bookmarkStart w:id="93" w:name="_Toc217035436"/>
      <w:bookmarkStart w:id="94" w:name="_Toc219277560"/>
      <w:r w:rsidRPr="001A2172">
        <w:rPr>
          <w:rFonts w:eastAsia="Arial" w:cstheme="minorHAnsi"/>
          <w:b/>
          <w:sz w:val="28"/>
          <w:szCs w:val="28"/>
        </w:rPr>
        <w:t>(Formato</w:t>
      </w:r>
      <w:r w:rsidRPr="001A2172">
        <w:rPr>
          <w:rFonts w:eastAsiaTheme="majorEastAsia" w:cstheme="minorHAnsi"/>
          <w:b/>
          <w:sz w:val="28"/>
          <w:szCs w:val="28"/>
        </w:rPr>
        <w:t xml:space="preserve"> 6 d)</w:t>
      </w:r>
      <w:bookmarkEnd w:id="91"/>
      <w:bookmarkEnd w:id="92"/>
      <w:bookmarkEnd w:id="93"/>
      <w:bookmarkEnd w:id="94"/>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34"/>
        <w:gridCol w:w="1217"/>
        <w:gridCol w:w="1219"/>
        <w:gridCol w:w="1219"/>
        <w:gridCol w:w="1354"/>
        <w:gridCol w:w="978"/>
        <w:gridCol w:w="1088"/>
      </w:tblGrid>
      <w:tr w:rsidR="00DD3D76" w:rsidRPr="001A2172" w14:paraId="15E68E5F" w14:textId="77777777" w:rsidTr="009940FE">
        <w:trPr>
          <w:trHeight w:val="779"/>
          <w:tblHeader/>
          <w:jc w:val="center"/>
        </w:trPr>
        <w:tc>
          <w:tcPr>
            <w:tcW w:w="5000" w:type="pct"/>
            <w:gridSpan w:val="7"/>
          </w:tcPr>
          <w:p w14:paraId="7C2FF030"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INSTITUTO ELECTORAL DE QUINTANA ROO</w:t>
            </w:r>
          </w:p>
          <w:p w14:paraId="561E5A72"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Estado Analítico del Ejercicio del Presupuesto de Egresos Detallado - LDF</w:t>
            </w:r>
          </w:p>
          <w:p w14:paraId="6580AEBD"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Clasificación de Servicios Personales por Categoría</w:t>
            </w:r>
          </w:p>
          <w:p w14:paraId="14BC7502"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Del 1 de enero al 30 de septiembre de 2025</w:t>
            </w:r>
          </w:p>
          <w:p w14:paraId="1CE19A3B" w14:textId="77777777" w:rsidR="00DD3D76" w:rsidRPr="001A2172" w:rsidRDefault="00DD3D76" w:rsidP="009940FE">
            <w:pPr>
              <w:pBdr>
                <w:top w:val="nil"/>
                <w:left w:val="nil"/>
                <w:bottom w:val="nil"/>
                <w:right w:val="nil"/>
                <w:between w:val="nil"/>
              </w:pBdr>
              <w:jc w:val="center"/>
              <w:rPr>
                <w:rFonts w:eastAsia="Times New Roman" w:cstheme="minorHAnsi"/>
                <w:b/>
                <w:bCs/>
                <w:sz w:val="16"/>
                <w:szCs w:val="16"/>
              </w:rPr>
            </w:pPr>
            <w:r w:rsidRPr="001A2172">
              <w:rPr>
                <w:rFonts w:eastAsia="Times New Roman" w:cstheme="minorHAnsi"/>
                <w:b/>
                <w:bCs/>
                <w:sz w:val="16"/>
                <w:szCs w:val="16"/>
              </w:rPr>
              <w:t>(Cifras en pesos)</w:t>
            </w:r>
          </w:p>
        </w:tc>
      </w:tr>
      <w:tr w:rsidR="00DD3D76" w:rsidRPr="001A2172" w14:paraId="2FC60CE6" w14:textId="77777777" w:rsidTr="009940FE">
        <w:trPr>
          <w:trHeight w:val="21"/>
          <w:tblHeader/>
          <w:jc w:val="center"/>
        </w:trPr>
        <w:tc>
          <w:tcPr>
            <w:tcW w:w="1117" w:type="pct"/>
            <w:vMerge w:val="restart"/>
            <w:vAlign w:val="center"/>
          </w:tcPr>
          <w:p w14:paraId="48F08A2F" w14:textId="23FC6DC0" w:rsidR="00DD3D76" w:rsidRPr="001A2172" w:rsidRDefault="00DD3D76" w:rsidP="009940FE">
            <w:pPr>
              <w:pBdr>
                <w:top w:val="nil"/>
                <w:left w:val="nil"/>
                <w:bottom w:val="nil"/>
                <w:right w:val="nil"/>
                <w:between w:val="nil"/>
              </w:pBdr>
              <w:jc w:val="center"/>
              <w:rPr>
                <w:rFonts w:eastAsia="Arial" w:cstheme="minorHAnsi"/>
                <w:b/>
                <w:sz w:val="16"/>
                <w:szCs w:val="16"/>
              </w:rPr>
            </w:pPr>
            <w:r w:rsidRPr="001A2172">
              <w:rPr>
                <w:rFonts w:eastAsia="Arial" w:cstheme="minorHAnsi"/>
                <w:b/>
                <w:sz w:val="16"/>
                <w:szCs w:val="16"/>
              </w:rPr>
              <w:t xml:space="preserve">Concepto </w:t>
            </w:r>
          </w:p>
        </w:tc>
        <w:tc>
          <w:tcPr>
            <w:tcW w:w="3285" w:type="pct"/>
            <w:gridSpan w:val="5"/>
            <w:vAlign w:val="center"/>
          </w:tcPr>
          <w:p w14:paraId="4EF20557" w14:textId="77777777" w:rsidR="00DD3D76" w:rsidRPr="001A2172" w:rsidRDefault="00DD3D76" w:rsidP="009940FE">
            <w:pPr>
              <w:pBdr>
                <w:top w:val="nil"/>
                <w:left w:val="nil"/>
                <w:bottom w:val="nil"/>
                <w:right w:val="nil"/>
                <w:between w:val="nil"/>
              </w:pBdr>
              <w:jc w:val="center"/>
              <w:rPr>
                <w:rFonts w:eastAsia="Arial" w:cstheme="minorHAnsi"/>
                <w:b/>
                <w:sz w:val="16"/>
                <w:szCs w:val="16"/>
              </w:rPr>
            </w:pPr>
            <w:r w:rsidRPr="001A2172">
              <w:rPr>
                <w:rFonts w:eastAsia="Arial" w:cstheme="minorHAnsi"/>
                <w:b/>
                <w:sz w:val="16"/>
                <w:szCs w:val="16"/>
              </w:rPr>
              <w:t>Egresos</w:t>
            </w:r>
          </w:p>
        </w:tc>
        <w:tc>
          <w:tcPr>
            <w:tcW w:w="597" w:type="pct"/>
            <w:vMerge w:val="restart"/>
            <w:vAlign w:val="center"/>
          </w:tcPr>
          <w:p w14:paraId="35C3B365" w14:textId="13E9342C" w:rsidR="00DD3D76" w:rsidRPr="001A2172" w:rsidRDefault="00DD3D76" w:rsidP="009940FE">
            <w:pPr>
              <w:pBdr>
                <w:top w:val="nil"/>
                <w:left w:val="nil"/>
                <w:bottom w:val="nil"/>
                <w:right w:val="nil"/>
                <w:between w:val="nil"/>
              </w:pBdr>
              <w:jc w:val="center"/>
              <w:rPr>
                <w:rFonts w:eastAsia="Arial" w:cstheme="minorHAnsi"/>
                <w:b/>
                <w:sz w:val="16"/>
                <w:szCs w:val="16"/>
              </w:rPr>
            </w:pPr>
            <w:r w:rsidRPr="001A2172">
              <w:rPr>
                <w:rFonts w:eastAsia="Arial" w:cstheme="minorHAnsi"/>
                <w:b/>
                <w:sz w:val="16"/>
                <w:szCs w:val="16"/>
              </w:rPr>
              <w:t xml:space="preserve">Subejercicio </w:t>
            </w:r>
          </w:p>
        </w:tc>
      </w:tr>
      <w:tr w:rsidR="00DD3D76" w:rsidRPr="001A2172" w14:paraId="12785B94" w14:textId="77777777" w:rsidTr="009940FE">
        <w:trPr>
          <w:trHeight w:val="21"/>
          <w:tblHeader/>
          <w:jc w:val="center"/>
        </w:trPr>
        <w:tc>
          <w:tcPr>
            <w:tcW w:w="1117" w:type="pct"/>
            <w:vMerge/>
            <w:vAlign w:val="center"/>
          </w:tcPr>
          <w:p w14:paraId="5BE999E9" w14:textId="77777777" w:rsidR="00DD3D76" w:rsidRPr="001A2172" w:rsidRDefault="00DD3D76" w:rsidP="009940FE">
            <w:pPr>
              <w:widowControl w:val="0"/>
              <w:pBdr>
                <w:top w:val="nil"/>
                <w:left w:val="nil"/>
                <w:bottom w:val="nil"/>
                <w:right w:val="nil"/>
                <w:between w:val="nil"/>
              </w:pBdr>
              <w:spacing w:line="276" w:lineRule="auto"/>
              <w:rPr>
                <w:rFonts w:eastAsia="Arial" w:cstheme="minorHAnsi"/>
                <w:b/>
                <w:sz w:val="16"/>
                <w:szCs w:val="16"/>
              </w:rPr>
            </w:pPr>
          </w:p>
        </w:tc>
        <w:tc>
          <w:tcPr>
            <w:tcW w:w="668" w:type="pct"/>
            <w:vAlign w:val="center"/>
          </w:tcPr>
          <w:p w14:paraId="2BC26EFD" w14:textId="260B2077" w:rsidR="00DD3D76" w:rsidRPr="001A2172" w:rsidRDefault="00DD3D76" w:rsidP="009940FE">
            <w:pPr>
              <w:pBdr>
                <w:top w:val="nil"/>
                <w:left w:val="nil"/>
                <w:bottom w:val="nil"/>
                <w:right w:val="nil"/>
                <w:between w:val="nil"/>
              </w:pBdr>
              <w:jc w:val="center"/>
              <w:rPr>
                <w:rFonts w:eastAsia="Arial" w:cstheme="minorHAnsi"/>
                <w:b/>
                <w:sz w:val="16"/>
                <w:szCs w:val="16"/>
              </w:rPr>
            </w:pPr>
            <w:r w:rsidRPr="001A2172">
              <w:rPr>
                <w:rFonts w:eastAsia="Arial" w:cstheme="minorHAnsi"/>
                <w:b/>
                <w:sz w:val="16"/>
                <w:szCs w:val="16"/>
              </w:rPr>
              <w:t xml:space="preserve">Aprobado </w:t>
            </w:r>
          </w:p>
        </w:tc>
        <w:tc>
          <w:tcPr>
            <w:tcW w:w="669" w:type="pct"/>
            <w:vAlign w:val="center"/>
          </w:tcPr>
          <w:p w14:paraId="5D28B69A" w14:textId="77777777" w:rsidR="00DD3D76" w:rsidRPr="001A2172" w:rsidRDefault="00DD3D76" w:rsidP="009940FE">
            <w:pPr>
              <w:pBdr>
                <w:top w:val="nil"/>
                <w:left w:val="nil"/>
                <w:bottom w:val="nil"/>
                <w:right w:val="nil"/>
                <w:between w:val="nil"/>
              </w:pBdr>
              <w:jc w:val="center"/>
              <w:rPr>
                <w:rFonts w:eastAsia="Arial" w:cstheme="minorHAnsi"/>
                <w:b/>
                <w:sz w:val="16"/>
                <w:szCs w:val="16"/>
              </w:rPr>
            </w:pPr>
            <w:r w:rsidRPr="001A2172">
              <w:rPr>
                <w:rFonts w:eastAsia="Arial" w:cstheme="minorHAnsi"/>
                <w:b/>
                <w:sz w:val="16"/>
                <w:szCs w:val="16"/>
              </w:rPr>
              <w:t xml:space="preserve">Ampliaciones/ (Reducciones) </w:t>
            </w:r>
          </w:p>
        </w:tc>
        <w:tc>
          <w:tcPr>
            <w:tcW w:w="669" w:type="pct"/>
            <w:vAlign w:val="center"/>
          </w:tcPr>
          <w:p w14:paraId="7DF211DA" w14:textId="77777777" w:rsidR="00DD3D76" w:rsidRPr="001A2172" w:rsidRDefault="00DD3D76" w:rsidP="009940FE">
            <w:pPr>
              <w:pBdr>
                <w:top w:val="nil"/>
                <w:left w:val="nil"/>
                <w:bottom w:val="nil"/>
                <w:right w:val="nil"/>
                <w:between w:val="nil"/>
              </w:pBdr>
              <w:jc w:val="center"/>
              <w:rPr>
                <w:rFonts w:eastAsia="Arial" w:cstheme="minorHAnsi"/>
                <w:b/>
                <w:sz w:val="16"/>
                <w:szCs w:val="16"/>
              </w:rPr>
            </w:pPr>
            <w:r w:rsidRPr="001A2172">
              <w:rPr>
                <w:rFonts w:eastAsia="Arial" w:cstheme="minorHAnsi"/>
                <w:b/>
                <w:sz w:val="16"/>
                <w:szCs w:val="16"/>
              </w:rPr>
              <w:t xml:space="preserve">Modificado </w:t>
            </w:r>
          </w:p>
        </w:tc>
        <w:tc>
          <w:tcPr>
            <w:tcW w:w="743" w:type="pct"/>
            <w:vAlign w:val="center"/>
          </w:tcPr>
          <w:p w14:paraId="4AA3C537" w14:textId="77777777" w:rsidR="00DD3D76" w:rsidRPr="001A2172" w:rsidRDefault="00DD3D76" w:rsidP="009940FE">
            <w:pPr>
              <w:pBdr>
                <w:top w:val="nil"/>
                <w:left w:val="nil"/>
                <w:bottom w:val="nil"/>
                <w:right w:val="nil"/>
                <w:between w:val="nil"/>
              </w:pBdr>
              <w:jc w:val="center"/>
              <w:rPr>
                <w:rFonts w:eastAsia="Arial" w:cstheme="minorHAnsi"/>
                <w:b/>
                <w:sz w:val="16"/>
                <w:szCs w:val="16"/>
              </w:rPr>
            </w:pPr>
            <w:r w:rsidRPr="001A2172">
              <w:rPr>
                <w:rFonts w:eastAsia="Arial" w:cstheme="minorHAnsi"/>
                <w:b/>
                <w:sz w:val="16"/>
                <w:szCs w:val="16"/>
              </w:rPr>
              <w:t xml:space="preserve">Devengado </w:t>
            </w:r>
          </w:p>
        </w:tc>
        <w:tc>
          <w:tcPr>
            <w:tcW w:w="537" w:type="pct"/>
            <w:vAlign w:val="center"/>
          </w:tcPr>
          <w:p w14:paraId="07D1B3EA" w14:textId="77777777" w:rsidR="00DD3D76" w:rsidRPr="001A2172" w:rsidRDefault="00DD3D76" w:rsidP="009940FE">
            <w:pPr>
              <w:pBdr>
                <w:top w:val="nil"/>
                <w:left w:val="nil"/>
                <w:bottom w:val="nil"/>
                <w:right w:val="nil"/>
                <w:between w:val="nil"/>
              </w:pBdr>
              <w:jc w:val="center"/>
              <w:rPr>
                <w:rFonts w:eastAsia="Arial" w:cstheme="minorHAnsi"/>
                <w:b/>
                <w:sz w:val="16"/>
                <w:szCs w:val="16"/>
              </w:rPr>
            </w:pPr>
            <w:r w:rsidRPr="001A2172">
              <w:rPr>
                <w:rFonts w:eastAsia="Arial" w:cstheme="minorHAnsi"/>
                <w:b/>
                <w:sz w:val="16"/>
                <w:szCs w:val="16"/>
              </w:rPr>
              <w:t>Pagado</w:t>
            </w:r>
          </w:p>
        </w:tc>
        <w:tc>
          <w:tcPr>
            <w:tcW w:w="597" w:type="pct"/>
            <w:vMerge/>
            <w:vAlign w:val="center"/>
          </w:tcPr>
          <w:p w14:paraId="12EFBED3" w14:textId="77777777" w:rsidR="00DD3D76" w:rsidRPr="001A2172" w:rsidRDefault="00DD3D76" w:rsidP="009940FE">
            <w:pPr>
              <w:widowControl w:val="0"/>
              <w:pBdr>
                <w:top w:val="nil"/>
                <w:left w:val="nil"/>
                <w:bottom w:val="nil"/>
                <w:right w:val="nil"/>
                <w:between w:val="nil"/>
              </w:pBdr>
              <w:spacing w:line="276" w:lineRule="auto"/>
              <w:rPr>
                <w:rFonts w:eastAsia="Arial" w:cstheme="minorHAnsi"/>
                <w:b/>
                <w:sz w:val="16"/>
                <w:szCs w:val="16"/>
              </w:rPr>
            </w:pPr>
          </w:p>
        </w:tc>
      </w:tr>
      <w:tr w:rsidR="00DD3D76" w:rsidRPr="001A2172" w14:paraId="0AD30DFA" w14:textId="77777777" w:rsidTr="009940FE">
        <w:trPr>
          <w:trHeight w:val="936"/>
          <w:jc w:val="center"/>
        </w:trPr>
        <w:tc>
          <w:tcPr>
            <w:tcW w:w="1117" w:type="pct"/>
          </w:tcPr>
          <w:p w14:paraId="2E5DF5B6" w14:textId="77777777" w:rsidR="00DD3D76" w:rsidRPr="001A2172" w:rsidRDefault="00DD3D76" w:rsidP="009940FE">
            <w:pPr>
              <w:pBdr>
                <w:top w:val="nil"/>
                <w:left w:val="nil"/>
                <w:bottom w:val="nil"/>
                <w:right w:val="nil"/>
                <w:between w:val="nil"/>
              </w:pBdr>
              <w:rPr>
                <w:rFonts w:eastAsia="Arial" w:cstheme="minorHAnsi"/>
                <w:b/>
                <w:sz w:val="16"/>
                <w:szCs w:val="16"/>
                <w:lang w:val="pt-BR"/>
              </w:rPr>
            </w:pPr>
            <w:r w:rsidRPr="001A2172">
              <w:rPr>
                <w:rFonts w:eastAsia="Arial" w:cstheme="minorHAnsi"/>
                <w:b/>
                <w:sz w:val="16"/>
                <w:szCs w:val="16"/>
                <w:lang w:val="pt-BR"/>
              </w:rPr>
              <w:t>I. Gasto No Etiquetado (I=A+B+C+D+E+F)</w:t>
            </w:r>
          </w:p>
        </w:tc>
        <w:tc>
          <w:tcPr>
            <w:tcW w:w="668" w:type="pct"/>
          </w:tcPr>
          <w:p w14:paraId="65A822C1" w14:textId="77777777" w:rsidR="00DD3D76" w:rsidRPr="001A2172" w:rsidRDefault="00DD3D76" w:rsidP="009940FE">
            <w:pPr>
              <w:pBdr>
                <w:top w:val="nil"/>
                <w:left w:val="nil"/>
                <w:bottom w:val="nil"/>
                <w:right w:val="nil"/>
                <w:between w:val="nil"/>
              </w:pBdr>
              <w:jc w:val="right"/>
              <w:rPr>
                <w:rFonts w:cstheme="minorHAnsi"/>
                <w:sz w:val="16"/>
                <w:szCs w:val="16"/>
              </w:rPr>
            </w:pPr>
            <w:r w:rsidRPr="001A2172">
              <w:rPr>
                <w:rFonts w:cstheme="minorHAnsi"/>
                <w:sz w:val="16"/>
                <w:szCs w:val="16"/>
              </w:rPr>
              <w:t>85,196,672</w:t>
            </w:r>
          </w:p>
        </w:tc>
        <w:tc>
          <w:tcPr>
            <w:tcW w:w="669" w:type="pct"/>
          </w:tcPr>
          <w:p w14:paraId="7E4A2592" w14:textId="77777777" w:rsidR="00DD3D76" w:rsidRPr="001A2172" w:rsidRDefault="00DD3D76" w:rsidP="009940FE">
            <w:pPr>
              <w:pBdr>
                <w:top w:val="nil"/>
                <w:left w:val="nil"/>
                <w:bottom w:val="nil"/>
                <w:right w:val="nil"/>
                <w:between w:val="nil"/>
              </w:pBdr>
              <w:jc w:val="right"/>
              <w:rPr>
                <w:rFonts w:cstheme="minorHAnsi"/>
                <w:sz w:val="16"/>
                <w:szCs w:val="16"/>
              </w:rPr>
            </w:pPr>
            <w:r w:rsidRPr="001A2172">
              <w:rPr>
                <w:rFonts w:cstheme="minorHAnsi"/>
                <w:sz w:val="16"/>
                <w:szCs w:val="16"/>
              </w:rPr>
              <w:t>26,821,541</w:t>
            </w:r>
          </w:p>
        </w:tc>
        <w:tc>
          <w:tcPr>
            <w:tcW w:w="669" w:type="pct"/>
          </w:tcPr>
          <w:p w14:paraId="7D903B9C" w14:textId="77777777" w:rsidR="00DD3D76" w:rsidRPr="001A2172" w:rsidRDefault="00DD3D76" w:rsidP="009940FE">
            <w:pPr>
              <w:pBdr>
                <w:top w:val="nil"/>
                <w:left w:val="nil"/>
                <w:bottom w:val="nil"/>
                <w:right w:val="nil"/>
                <w:between w:val="nil"/>
              </w:pBdr>
              <w:jc w:val="right"/>
              <w:rPr>
                <w:rFonts w:cstheme="minorHAnsi"/>
                <w:sz w:val="16"/>
                <w:szCs w:val="16"/>
              </w:rPr>
            </w:pPr>
            <w:r w:rsidRPr="001A2172">
              <w:rPr>
                <w:rFonts w:cstheme="minorHAnsi"/>
                <w:sz w:val="16"/>
                <w:szCs w:val="16"/>
              </w:rPr>
              <w:t>84,410,571</w:t>
            </w:r>
          </w:p>
        </w:tc>
        <w:tc>
          <w:tcPr>
            <w:tcW w:w="743" w:type="pct"/>
          </w:tcPr>
          <w:p w14:paraId="214BCD54" w14:textId="77777777" w:rsidR="00DD3D76" w:rsidRPr="001A2172" w:rsidRDefault="00DD3D76" w:rsidP="009940FE">
            <w:pPr>
              <w:pBdr>
                <w:top w:val="nil"/>
                <w:left w:val="nil"/>
                <w:bottom w:val="nil"/>
                <w:right w:val="nil"/>
                <w:between w:val="nil"/>
              </w:pBdr>
              <w:jc w:val="right"/>
              <w:rPr>
                <w:rFonts w:cstheme="minorHAnsi"/>
                <w:sz w:val="16"/>
                <w:szCs w:val="16"/>
              </w:rPr>
            </w:pPr>
            <w:r w:rsidRPr="001A2172">
              <w:rPr>
                <w:rFonts w:cstheme="minorHAnsi"/>
                <w:sz w:val="16"/>
                <w:szCs w:val="16"/>
              </w:rPr>
              <w:t>80,207,030</w:t>
            </w:r>
          </w:p>
        </w:tc>
        <w:tc>
          <w:tcPr>
            <w:tcW w:w="537" w:type="pct"/>
          </w:tcPr>
          <w:p w14:paraId="7410DA84" w14:textId="77777777" w:rsidR="00DD3D76" w:rsidRPr="001A2172" w:rsidRDefault="00DD3D76" w:rsidP="009940FE">
            <w:pPr>
              <w:pBdr>
                <w:top w:val="nil"/>
                <w:left w:val="nil"/>
                <w:bottom w:val="nil"/>
                <w:right w:val="nil"/>
                <w:between w:val="nil"/>
              </w:pBdr>
              <w:jc w:val="right"/>
              <w:rPr>
                <w:rFonts w:cstheme="minorHAnsi"/>
                <w:sz w:val="16"/>
                <w:szCs w:val="16"/>
              </w:rPr>
            </w:pPr>
            <w:r w:rsidRPr="001A2172">
              <w:rPr>
                <w:rFonts w:cstheme="minorHAnsi"/>
                <w:sz w:val="16"/>
                <w:szCs w:val="16"/>
              </w:rPr>
              <w:t>79,214,534</w:t>
            </w:r>
          </w:p>
        </w:tc>
        <w:tc>
          <w:tcPr>
            <w:tcW w:w="597" w:type="pct"/>
          </w:tcPr>
          <w:p w14:paraId="459BF356" w14:textId="77777777" w:rsidR="00DD3D76" w:rsidRPr="001A2172" w:rsidRDefault="00DD3D76" w:rsidP="009940FE">
            <w:pPr>
              <w:pBdr>
                <w:top w:val="nil"/>
                <w:left w:val="nil"/>
                <w:bottom w:val="nil"/>
                <w:right w:val="nil"/>
                <w:between w:val="nil"/>
              </w:pBdr>
              <w:jc w:val="right"/>
              <w:rPr>
                <w:rFonts w:cstheme="minorHAnsi"/>
                <w:sz w:val="16"/>
                <w:szCs w:val="16"/>
              </w:rPr>
            </w:pPr>
            <w:r w:rsidRPr="001A2172">
              <w:rPr>
                <w:rFonts w:cstheme="minorHAnsi"/>
                <w:sz w:val="16"/>
                <w:szCs w:val="16"/>
              </w:rPr>
              <w:t>4,203,540</w:t>
            </w:r>
          </w:p>
        </w:tc>
      </w:tr>
      <w:tr w:rsidR="00DD3D76" w:rsidRPr="001A2172" w14:paraId="51B1DB39" w14:textId="77777777" w:rsidTr="009940FE">
        <w:trPr>
          <w:trHeight w:val="916"/>
          <w:jc w:val="center"/>
        </w:trPr>
        <w:tc>
          <w:tcPr>
            <w:tcW w:w="1117" w:type="pct"/>
            <w:vAlign w:val="center"/>
          </w:tcPr>
          <w:p w14:paraId="5DCBDA3A" w14:textId="77777777" w:rsidR="00DD3D76" w:rsidRPr="001A2172" w:rsidRDefault="00DD3D76" w:rsidP="009940FE">
            <w:pPr>
              <w:pBdr>
                <w:top w:val="nil"/>
                <w:left w:val="nil"/>
                <w:bottom w:val="nil"/>
                <w:right w:val="nil"/>
                <w:between w:val="nil"/>
              </w:pBdr>
              <w:rPr>
                <w:rFonts w:eastAsia="Arial" w:cstheme="minorHAnsi"/>
                <w:sz w:val="16"/>
                <w:szCs w:val="16"/>
              </w:rPr>
            </w:pPr>
            <w:bookmarkStart w:id="95" w:name="_Hlk213431772"/>
            <w:r w:rsidRPr="001A2172">
              <w:rPr>
                <w:rFonts w:eastAsia="Arial" w:cstheme="minorHAnsi"/>
                <w:sz w:val="16"/>
                <w:szCs w:val="16"/>
              </w:rPr>
              <w:t>A. Personal Administrativo y de Servicio Público</w:t>
            </w:r>
          </w:p>
        </w:tc>
        <w:tc>
          <w:tcPr>
            <w:tcW w:w="668" w:type="pct"/>
          </w:tcPr>
          <w:p w14:paraId="707FDBED" w14:textId="77777777" w:rsidR="00DD3D76" w:rsidRPr="001A2172" w:rsidRDefault="00DD3D76" w:rsidP="009940FE">
            <w:pPr>
              <w:pBdr>
                <w:top w:val="nil"/>
                <w:left w:val="nil"/>
                <w:bottom w:val="nil"/>
                <w:right w:val="nil"/>
                <w:between w:val="nil"/>
              </w:pBdr>
              <w:jc w:val="right"/>
              <w:rPr>
                <w:rFonts w:eastAsia="Arial" w:cstheme="minorHAnsi"/>
                <w:sz w:val="16"/>
                <w:szCs w:val="16"/>
              </w:rPr>
            </w:pPr>
            <w:r w:rsidRPr="001A2172">
              <w:rPr>
                <w:rFonts w:cstheme="minorHAnsi"/>
                <w:sz w:val="16"/>
                <w:szCs w:val="16"/>
              </w:rPr>
              <w:t>85,196,672</w:t>
            </w:r>
          </w:p>
        </w:tc>
        <w:tc>
          <w:tcPr>
            <w:tcW w:w="669" w:type="pct"/>
          </w:tcPr>
          <w:p w14:paraId="742512C6" w14:textId="77777777" w:rsidR="00DD3D76" w:rsidRPr="001A2172" w:rsidRDefault="00DD3D76" w:rsidP="009940FE">
            <w:pPr>
              <w:pBdr>
                <w:top w:val="nil"/>
                <w:left w:val="nil"/>
                <w:bottom w:val="nil"/>
                <w:right w:val="nil"/>
                <w:between w:val="nil"/>
              </w:pBdr>
              <w:jc w:val="right"/>
              <w:rPr>
                <w:rFonts w:eastAsia="Arial" w:cstheme="minorHAnsi"/>
                <w:sz w:val="16"/>
                <w:szCs w:val="16"/>
              </w:rPr>
            </w:pPr>
            <w:r w:rsidRPr="001A2172">
              <w:rPr>
                <w:rFonts w:cstheme="minorHAnsi"/>
                <w:sz w:val="16"/>
                <w:szCs w:val="16"/>
              </w:rPr>
              <w:t>26,821,541</w:t>
            </w:r>
          </w:p>
        </w:tc>
        <w:tc>
          <w:tcPr>
            <w:tcW w:w="669" w:type="pct"/>
          </w:tcPr>
          <w:p w14:paraId="4D4E238D" w14:textId="77777777" w:rsidR="00DD3D76" w:rsidRPr="001A2172" w:rsidRDefault="00DD3D76" w:rsidP="009940FE">
            <w:pPr>
              <w:pBdr>
                <w:top w:val="nil"/>
                <w:left w:val="nil"/>
                <w:bottom w:val="nil"/>
                <w:right w:val="nil"/>
                <w:between w:val="nil"/>
              </w:pBdr>
              <w:jc w:val="right"/>
              <w:rPr>
                <w:rFonts w:eastAsia="Arial" w:cstheme="minorHAnsi"/>
                <w:sz w:val="16"/>
                <w:szCs w:val="16"/>
              </w:rPr>
            </w:pPr>
            <w:r w:rsidRPr="001A2172">
              <w:rPr>
                <w:rFonts w:eastAsia="Arial" w:cstheme="minorHAnsi"/>
                <w:sz w:val="16"/>
                <w:szCs w:val="16"/>
              </w:rPr>
              <w:t>84,410,571</w:t>
            </w:r>
          </w:p>
        </w:tc>
        <w:tc>
          <w:tcPr>
            <w:tcW w:w="743" w:type="pct"/>
          </w:tcPr>
          <w:p w14:paraId="49B6A82C" w14:textId="77777777" w:rsidR="00DD3D76" w:rsidRPr="001A2172" w:rsidRDefault="00DD3D76" w:rsidP="009940FE">
            <w:pPr>
              <w:pBdr>
                <w:top w:val="nil"/>
                <w:left w:val="nil"/>
                <w:bottom w:val="nil"/>
                <w:right w:val="nil"/>
                <w:between w:val="nil"/>
              </w:pBdr>
              <w:jc w:val="right"/>
              <w:rPr>
                <w:rFonts w:eastAsia="Arial" w:cstheme="minorHAnsi"/>
                <w:sz w:val="16"/>
                <w:szCs w:val="16"/>
              </w:rPr>
            </w:pPr>
            <w:r w:rsidRPr="001A2172">
              <w:rPr>
                <w:rFonts w:eastAsia="Arial" w:cstheme="minorHAnsi"/>
                <w:sz w:val="16"/>
                <w:szCs w:val="16"/>
              </w:rPr>
              <w:t>80,207,030</w:t>
            </w:r>
          </w:p>
        </w:tc>
        <w:tc>
          <w:tcPr>
            <w:tcW w:w="537" w:type="pct"/>
          </w:tcPr>
          <w:p w14:paraId="7F5E728D" w14:textId="77777777" w:rsidR="00DD3D76" w:rsidRPr="001A2172" w:rsidRDefault="00DD3D76" w:rsidP="009940FE">
            <w:pPr>
              <w:pBdr>
                <w:top w:val="nil"/>
                <w:left w:val="nil"/>
                <w:bottom w:val="nil"/>
                <w:right w:val="nil"/>
                <w:between w:val="nil"/>
              </w:pBdr>
              <w:jc w:val="right"/>
              <w:rPr>
                <w:rFonts w:eastAsia="Arial" w:cstheme="minorHAnsi"/>
                <w:bCs/>
                <w:sz w:val="16"/>
                <w:szCs w:val="16"/>
              </w:rPr>
            </w:pPr>
            <w:r w:rsidRPr="001A2172">
              <w:rPr>
                <w:rFonts w:eastAsia="Arial" w:cstheme="minorHAnsi"/>
                <w:bCs/>
                <w:sz w:val="16"/>
                <w:szCs w:val="16"/>
              </w:rPr>
              <w:t>79,214,534</w:t>
            </w:r>
          </w:p>
        </w:tc>
        <w:tc>
          <w:tcPr>
            <w:tcW w:w="597" w:type="pct"/>
          </w:tcPr>
          <w:p w14:paraId="655D91DE" w14:textId="77777777" w:rsidR="00DD3D76" w:rsidRPr="001A2172" w:rsidRDefault="00DD3D76" w:rsidP="009940FE">
            <w:pPr>
              <w:pBdr>
                <w:top w:val="nil"/>
                <w:left w:val="nil"/>
                <w:bottom w:val="nil"/>
                <w:right w:val="nil"/>
                <w:between w:val="nil"/>
              </w:pBdr>
              <w:jc w:val="right"/>
              <w:rPr>
                <w:rFonts w:eastAsia="Arial" w:cstheme="minorHAnsi"/>
                <w:b/>
                <w:sz w:val="16"/>
                <w:szCs w:val="16"/>
              </w:rPr>
            </w:pPr>
            <w:r w:rsidRPr="001A2172">
              <w:rPr>
                <w:rFonts w:cstheme="minorHAnsi"/>
                <w:sz w:val="16"/>
                <w:szCs w:val="16"/>
              </w:rPr>
              <w:t>4,203,540</w:t>
            </w:r>
          </w:p>
        </w:tc>
      </w:tr>
      <w:bookmarkEnd w:id="95"/>
      <w:tr w:rsidR="00DD3D76" w:rsidRPr="001A2172" w14:paraId="3D7874B5" w14:textId="77777777" w:rsidTr="009940FE">
        <w:trPr>
          <w:trHeight w:val="897"/>
          <w:jc w:val="center"/>
        </w:trPr>
        <w:tc>
          <w:tcPr>
            <w:tcW w:w="1117" w:type="pct"/>
            <w:vAlign w:val="center"/>
          </w:tcPr>
          <w:p w14:paraId="2F33F0ED" w14:textId="77777777" w:rsidR="00DD3D76" w:rsidRPr="001A2172" w:rsidRDefault="00DD3D76" w:rsidP="009940FE">
            <w:pPr>
              <w:pBdr>
                <w:top w:val="nil"/>
                <w:left w:val="nil"/>
                <w:bottom w:val="nil"/>
                <w:right w:val="nil"/>
                <w:between w:val="nil"/>
              </w:pBdr>
              <w:jc w:val="both"/>
              <w:rPr>
                <w:rFonts w:eastAsia="Arial" w:cstheme="minorHAnsi"/>
                <w:sz w:val="16"/>
                <w:szCs w:val="16"/>
              </w:rPr>
            </w:pPr>
            <w:r w:rsidRPr="001A2172">
              <w:rPr>
                <w:rFonts w:eastAsia="Arial" w:cstheme="minorHAnsi"/>
                <w:sz w:val="16"/>
                <w:szCs w:val="16"/>
              </w:rPr>
              <w:t>B. Magisterio</w:t>
            </w:r>
          </w:p>
        </w:tc>
        <w:tc>
          <w:tcPr>
            <w:tcW w:w="668" w:type="pct"/>
          </w:tcPr>
          <w:p w14:paraId="76AE780E"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1E40A7A0"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316B6664"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0043C5D3"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4308EBAC"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4845EBEB"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7B4F1274" w14:textId="77777777" w:rsidTr="009940FE">
        <w:trPr>
          <w:trHeight w:val="21"/>
          <w:jc w:val="center"/>
        </w:trPr>
        <w:tc>
          <w:tcPr>
            <w:tcW w:w="1117" w:type="pct"/>
            <w:vAlign w:val="center"/>
          </w:tcPr>
          <w:p w14:paraId="51221187" w14:textId="77777777" w:rsidR="00DD3D76" w:rsidRPr="001A2172" w:rsidRDefault="00DD3D76" w:rsidP="009940FE">
            <w:pPr>
              <w:pBdr>
                <w:top w:val="nil"/>
                <w:left w:val="nil"/>
                <w:bottom w:val="nil"/>
                <w:right w:val="nil"/>
                <w:between w:val="nil"/>
              </w:pBdr>
              <w:jc w:val="both"/>
              <w:rPr>
                <w:rFonts w:eastAsia="Arial" w:cstheme="minorHAnsi"/>
                <w:sz w:val="16"/>
                <w:szCs w:val="16"/>
              </w:rPr>
            </w:pPr>
            <w:r w:rsidRPr="001A2172">
              <w:rPr>
                <w:rFonts w:eastAsia="Arial" w:cstheme="minorHAnsi"/>
                <w:sz w:val="16"/>
                <w:szCs w:val="16"/>
              </w:rPr>
              <w:t>C. Servicios de Salud (C=c1+c2)</w:t>
            </w:r>
          </w:p>
        </w:tc>
        <w:tc>
          <w:tcPr>
            <w:tcW w:w="668" w:type="pct"/>
          </w:tcPr>
          <w:p w14:paraId="230756B7"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6B9668D2"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04401EED"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2AEF2D76"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34AFC6A8"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5664FD1D"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062CC9E3" w14:textId="77777777" w:rsidTr="009940FE">
        <w:trPr>
          <w:trHeight w:val="21"/>
          <w:jc w:val="center"/>
        </w:trPr>
        <w:tc>
          <w:tcPr>
            <w:tcW w:w="1117" w:type="pct"/>
            <w:vAlign w:val="center"/>
          </w:tcPr>
          <w:p w14:paraId="2383F2F0" w14:textId="77777777" w:rsidR="00DD3D76" w:rsidRPr="001A2172" w:rsidRDefault="00DD3D76" w:rsidP="009940FE">
            <w:pPr>
              <w:pBdr>
                <w:top w:val="nil"/>
                <w:left w:val="nil"/>
                <w:bottom w:val="nil"/>
                <w:right w:val="nil"/>
                <w:between w:val="nil"/>
              </w:pBdr>
              <w:ind w:firstLine="177"/>
              <w:jc w:val="both"/>
              <w:rPr>
                <w:rFonts w:eastAsia="Arial" w:cstheme="minorHAnsi"/>
                <w:sz w:val="16"/>
                <w:szCs w:val="16"/>
              </w:rPr>
            </w:pPr>
            <w:r w:rsidRPr="001A2172">
              <w:rPr>
                <w:rFonts w:eastAsia="Arial" w:cstheme="minorHAnsi"/>
                <w:sz w:val="16"/>
                <w:szCs w:val="16"/>
              </w:rPr>
              <w:t>c1) Personal Administrativo</w:t>
            </w:r>
          </w:p>
        </w:tc>
        <w:tc>
          <w:tcPr>
            <w:tcW w:w="668" w:type="pct"/>
          </w:tcPr>
          <w:p w14:paraId="180BB256"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13C55C38"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156F950E"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74B60337"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05A6399D"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54FCED69"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75F21C38" w14:textId="77777777" w:rsidTr="009940FE">
        <w:trPr>
          <w:trHeight w:val="21"/>
          <w:jc w:val="center"/>
        </w:trPr>
        <w:tc>
          <w:tcPr>
            <w:tcW w:w="1117" w:type="pct"/>
            <w:vAlign w:val="center"/>
          </w:tcPr>
          <w:p w14:paraId="7F49BCCA" w14:textId="77777777" w:rsidR="00DD3D76" w:rsidRPr="001A2172" w:rsidRDefault="00DD3D76" w:rsidP="009940FE">
            <w:pPr>
              <w:pBdr>
                <w:top w:val="nil"/>
                <w:left w:val="nil"/>
                <w:bottom w:val="nil"/>
                <w:right w:val="nil"/>
                <w:between w:val="nil"/>
              </w:pBdr>
              <w:ind w:left="177"/>
              <w:jc w:val="both"/>
              <w:rPr>
                <w:rFonts w:eastAsia="Arial" w:cstheme="minorHAnsi"/>
                <w:sz w:val="16"/>
                <w:szCs w:val="16"/>
              </w:rPr>
            </w:pPr>
            <w:r w:rsidRPr="001A2172">
              <w:rPr>
                <w:rFonts w:eastAsia="Arial" w:cstheme="minorHAnsi"/>
                <w:sz w:val="16"/>
                <w:szCs w:val="16"/>
              </w:rPr>
              <w:t>c2) Personal Médico, Paramédico y afín</w:t>
            </w:r>
          </w:p>
        </w:tc>
        <w:tc>
          <w:tcPr>
            <w:tcW w:w="668" w:type="pct"/>
          </w:tcPr>
          <w:p w14:paraId="4ADC7B7B"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0779FF52"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6E4493E6"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57EAD7B6"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67625661"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4298AB58"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5CBE33E3" w14:textId="77777777" w:rsidTr="009940FE">
        <w:trPr>
          <w:trHeight w:val="770"/>
          <w:jc w:val="center"/>
        </w:trPr>
        <w:tc>
          <w:tcPr>
            <w:tcW w:w="1117" w:type="pct"/>
            <w:vAlign w:val="center"/>
          </w:tcPr>
          <w:p w14:paraId="64317499" w14:textId="77777777" w:rsidR="00DD3D76" w:rsidRPr="001A2172" w:rsidRDefault="00DD3D76" w:rsidP="009940FE">
            <w:pPr>
              <w:pBdr>
                <w:top w:val="nil"/>
                <w:left w:val="nil"/>
                <w:bottom w:val="nil"/>
                <w:right w:val="nil"/>
                <w:between w:val="nil"/>
              </w:pBdr>
              <w:jc w:val="both"/>
              <w:rPr>
                <w:rFonts w:eastAsia="Arial" w:cstheme="minorHAnsi"/>
                <w:sz w:val="16"/>
                <w:szCs w:val="16"/>
              </w:rPr>
            </w:pPr>
            <w:r w:rsidRPr="001A2172">
              <w:rPr>
                <w:rFonts w:eastAsia="Arial" w:cstheme="minorHAnsi"/>
                <w:sz w:val="16"/>
                <w:szCs w:val="16"/>
              </w:rPr>
              <w:t>D. Seguridad Pública</w:t>
            </w:r>
          </w:p>
        </w:tc>
        <w:tc>
          <w:tcPr>
            <w:tcW w:w="668" w:type="pct"/>
          </w:tcPr>
          <w:p w14:paraId="5852ECEB"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0057DD53"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45D2667C"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33B278C4"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60CFD7A2"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2090594A"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4A7C28E2" w14:textId="77777777" w:rsidTr="009940FE">
        <w:trPr>
          <w:trHeight w:val="21"/>
          <w:jc w:val="center"/>
        </w:trPr>
        <w:tc>
          <w:tcPr>
            <w:tcW w:w="1117" w:type="pct"/>
            <w:vAlign w:val="center"/>
          </w:tcPr>
          <w:p w14:paraId="07D97AAA" w14:textId="77777777" w:rsidR="00DD3D76" w:rsidRPr="001A2172" w:rsidRDefault="00DD3D76" w:rsidP="009940FE">
            <w:pPr>
              <w:pBdr>
                <w:top w:val="nil"/>
                <w:left w:val="nil"/>
                <w:bottom w:val="nil"/>
                <w:right w:val="nil"/>
                <w:between w:val="nil"/>
              </w:pBdr>
              <w:jc w:val="both"/>
              <w:rPr>
                <w:rFonts w:eastAsia="Arial" w:cstheme="minorHAnsi"/>
                <w:sz w:val="16"/>
                <w:szCs w:val="16"/>
              </w:rPr>
            </w:pPr>
            <w:r w:rsidRPr="001A2172">
              <w:rPr>
                <w:rFonts w:eastAsia="Arial" w:cstheme="minorHAnsi"/>
                <w:sz w:val="16"/>
                <w:szCs w:val="16"/>
              </w:rPr>
              <w:t>E. Gastos asociados a la implementación de nuevas leyes federales o reformas a las mismas (E = e1 + e2)</w:t>
            </w:r>
          </w:p>
        </w:tc>
        <w:tc>
          <w:tcPr>
            <w:tcW w:w="668" w:type="pct"/>
          </w:tcPr>
          <w:p w14:paraId="3D436E27"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5EE58FF4"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27D06FEA"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0262298C"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0AE0828E"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61FD38E2"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4EF29019" w14:textId="77777777" w:rsidTr="009940FE">
        <w:trPr>
          <w:trHeight w:val="21"/>
          <w:jc w:val="center"/>
        </w:trPr>
        <w:tc>
          <w:tcPr>
            <w:tcW w:w="1117" w:type="pct"/>
            <w:vAlign w:val="center"/>
          </w:tcPr>
          <w:p w14:paraId="18393B26" w14:textId="77777777" w:rsidR="00DD3D76" w:rsidRPr="001A2172" w:rsidRDefault="00DD3D76" w:rsidP="009940FE">
            <w:pPr>
              <w:pBdr>
                <w:top w:val="nil"/>
                <w:left w:val="nil"/>
                <w:bottom w:val="nil"/>
                <w:right w:val="nil"/>
                <w:between w:val="nil"/>
              </w:pBdr>
              <w:ind w:left="217"/>
              <w:rPr>
                <w:rFonts w:eastAsia="Arial" w:cstheme="minorHAnsi"/>
                <w:sz w:val="16"/>
                <w:szCs w:val="16"/>
              </w:rPr>
            </w:pPr>
            <w:r w:rsidRPr="001A2172">
              <w:rPr>
                <w:rFonts w:eastAsia="Arial" w:cstheme="minorHAnsi"/>
                <w:sz w:val="16"/>
                <w:szCs w:val="16"/>
              </w:rPr>
              <w:t>e1) Nombre del Programa o Ley 1</w:t>
            </w:r>
          </w:p>
        </w:tc>
        <w:tc>
          <w:tcPr>
            <w:tcW w:w="668" w:type="pct"/>
          </w:tcPr>
          <w:p w14:paraId="669EDA7F"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77313517"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35CEB655"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5635A1D6"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628E691B"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0C630CE6"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127777E3" w14:textId="77777777" w:rsidTr="009940FE">
        <w:trPr>
          <w:trHeight w:val="21"/>
          <w:jc w:val="center"/>
        </w:trPr>
        <w:tc>
          <w:tcPr>
            <w:tcW w:w="1117" w:type="pct"/>
            <w:vAlign w:val="center"/>
          </w:tcPr>
          <w:p w14:paraId="4A8EDFEE" w14:textId="77777777" w:rsidR="00DD3D76" w:rsidRPr="001A2172" w:rsidRDefault="00DD3D76" w:rsidP="009940FE">
            <w:pPr>
              <w:pBdr>
                <w:top w:val="nil"/>
                <w:left w:val="nil"/>
                <w:bottom w:val="nil"/>
                <w:right w:val="nil"/>
                <w:between w:val="nil"/>
              </w:pBdr>
              <w:ind w:left="217"/>
              <w:rPr>
                <w:rFonts w:eastAsia="Arial" w:cstheme="minorHAnsi"/>
                <w:sz w:val="16"/>
                <w:szCs w:val="16"/>
              </w:rPr>
            </w:pPr>
            <w:r w:rsidRPr="001A2172">
              <w:rPr>
                <w:rFonts w:eastAsia="Arial" w:cstheme="minorHAnsi"/>
                <w:sz w:val="16"/>
                <w:szCs w:val="16"/>
              </w:rPr>
              <w:t>e2) Nombre del Programa o Ley 2</w:t>
            </w:r>
          </w:p>
        </w:tc>
        <w:tc>
          <w:tcPr>
            <w:tcW w:w="668" w:type="pct"/>
          </w:tcPr>
          <w:p w14:paraId="663186EC"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1512074B"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6FAE8FE0"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16D27718"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232F8ACB"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71EC54A0"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176F31F8" w14:textId="77777777" w:rsidTr="009940FE">
        <w:trPr>
          <w:trHeight w:val="21"/>
          <w:jc w:val="center"/>
        </w:trPr>
        <w:tc>
          <w:tcPr>
            <w:tcW w:w="1117" w:type="pct"/>
            <w:vAlign w:val="center"/>
          </w:tcPr>
          <w:p w14:paraId="0C3EF963" w14:textId="77777777" w:rsidR="00DD3D76" w:rsidRPr="001A2172" w:rsidRDefault="00DD3D76" w:rsidP="009940FE">
            <w:pPr>
              <w:pBdr>
                <w:top w:val="nil"/>
                <w:left w:val="nil"/>
                <w:bottom w:val="nil"/>
                <w:right w:val="nil"/>
                <w:between w:val="nil"/>
              </w:pBdr>
              <w:rPr>
                <w:rFonts w:eastAsia="Arial" w:cstheme="minorHAnsi"/>
                <w:sz w:val="16"/>
                <w:szCs w:val="16"/>
              </w:rPr>
            </w:pPr>
            <w:r w:rsidRPr="001A2172">
              <w:rPr>
                <w:rFonts w:eastAsia="Arial" w:cstheme="minorHAnsi"/>
                <w:sz w:val="16"/>
                <w:szCs w:val="16"/>
              </w:rPr>
              <w:t>F. Sentencias laborales definitivas</w:t>
            </w:r>
          </w:p>
        </w:tc>
        <w:tc>
          <w:tcPr>
            <w:tcW w:w="668" w:type="pct"/>
          </w:tcPr>
          <w:p w14:paraId="66F20E19"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6F13CBB1"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657A33BE"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1C1FF656"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113A13D1"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7C16F2D8"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EB0792" w14:paraId="58D1735F" w14:textId="77777777" w:rsidTr="009940FE">
        <w:trPr>
          <w:trHeight w:val="21"/>
          <w:jc w:val="center"/>
        </w:trPr>
        <w:tc>
          <w:tcPr>
            <w:tcW w:w="1117" w:type="pct"/>
          </w:tcPr>
          <w:p w14:paraId="1FDCC758" w14:textId="77777777" w:rsidR="00DD3D76" w:rsidRPr="001A2172" w:rsidRDefault="00DD3D76" w:rsidP="009940FE">
            <w:pPr>
              <w:pBdr>
                <w:top w:val="nil"/>
                <w:left w:val="nil"/>
                <w:bottom w:val="nil"/>
                <w:right w:val="nil"/>
                <w:between w:val="nil"/>
              </w:pBdr>
              <w:rPr>
                <w:rFonts w:eastAsia="Arial" w:cstheme="minorHAnsi"/>
                <w:b/>
                <w:sz w:val="16"/>
                <w:szCs w:val="16"/>
                <w:lang w:val="pt-BR"/>
              </w:rPr>
            </w:pPr>
            <w:r w:rsidRPr="001A2172">
              <w:rPr>
                <w:rFonts w:eastAsia="Arial" w:cstheme="minorHAnsi"/>
                <w:b/>
                <w:sz w:val="16"/>
                <w:szCs w:val="16"/>
                <w:lang w:val="pt-BR"/>
              </w:rPr>
              <w:t>II. Gasto Etiquetado (II=A+B+C+D+E+F)</w:t>
            </w:r>
          </w:p>
        </w:tc>
        <w:tc>
          <w:tcPr>
            <w:tcW w:w="668" w:type="pct"/>
          </w:tcPr>
          <w:p w14:paraId="73D8430C" w14:textId="77777777" w:rsidR="00DD3D76" w:rsidRPr="001A2172" w:rsidRDefault="00DD3D76" w:rsidP="009940FE">
            <w:pPr>
              <w:pBdr>
                <w:top w:val="nil"/>
                <w:left w:val="nil"/>
                <w:bottom w:val="nil"/>
                <w:right w:val="nil"/>
                <w:between w:val="nil"/>
              </w:pBdr>
              <w:jc w:val="right"/>
              <w:rPr>
                <w:rFonts w:eastAsia="Arial" w:cstheme="minorHAnsi"/>
                <w:b/>
                <w:sz w:val="16"/>
                <w:szCs w:val="16"/>
                <w:lang w:val="pt-BR"/>
              </w:rPr>
            </w:pPr>
          </w:p>
        </w:tc>
        <w:tc>
          <w:tcPr>
            <w:tcW w:w="669" w:type="pct"/>
          </w:tcPr>
          <w:p w14:paraId="4A911985" w14:textId="77777777" w:rsidR="00DD3D76" w:rsidRPr="001A2172" w:rsidRDefault="00DD3D76" w:rsidP="009940FE">
            <w:pPr>
              <w:pBdr>
                <w:top w:val="nil"/>
                <w:left w:val="nil"/>
                <w:bottom w:val="nil"/>
                <w:right w:val="nil"/>
                <w:between w:val="nil"/>
              </w:pBdr>
              <w:jc w:val="right"/>
              <w:rPr>
                <w:rFonts w:eastAsia="Arial" w:cstheme="minorHAnsi"/>
                <w:b/>
                <w:sz w:val="16"/>
                <w:szCs w:val="16"/>
                <w:lang w:val="pt-BR"/>
              </w:rPr>
            </w:pPr>
          </w:p>
        </w:tc>
        <w:tc>
          <w:tcPr>
            <w:tcW w:w="669" w:type="pct"/>
          </w:tcPr>
          <w:p w14:paraId="3B8CEE64" w14:textId="77777777" w:rsidR="00DD3D76" w:rsidRPr="001A2172" w:rsidRDefault="00DD3D76" w:rsidP="009940FE">
            <w:pPr>
              <w:pBdr>
                <w:top w:val="nil"/>
                <w:left w:val="nil"/>
                <w:bottom w:val="nil"/>
                <w:right w:val="nil"/>
                <w:between w:val="nil"/>
              </w:pBdr>
              <w:jc w:val="right"/>
              <w:rPr>
                <w:rFonts w:eastAsia="Arial" w:cstheme="minorHAnsi"/>
                <w:b/>
                <w:sz w:val="16"/>
                <w:szCs w:val="16"/>
                <w:lang w:val="pt-BR"/>
              </w:rPr>
            </w:pPr>
          </w:p>
        </w:tc>
        <w:tc>
          <w:tcPr>
            <w:tcW w:w="743" w:type="pct"/>
          </w:tcPr>
          <w:p w14:paraId="28A23B76" w14:textId="77777777" w:rsidR="00DD3D76" w:rsidRPr="001A2172" w:rsidRDefault="00DD3D76" w:rsidP="009940FE">
            <w:pPr>
              <w:pBdr>
                <w:top w:val="nil"/>
                <w:left w:val="nil"/>
                <w:bottom w:val="nil"/>
                <w:right w:val="nil"/>
                <w:between w:val="nil"/>
              </w:pBdr>
              <w:jc w:val="right"/>
              <w:rPr>
                <w:rFonts w:eastAsia="Arial" w:cstheme="minorHAnsi"/>
                <w:b/>
                <w:sz w:val="16"/>
                <w:szCs w:val="16"/>
                <w:lang w:val="pt-BR"/>
              </w:rPr>
            </w:pPr>
          </w:p>
        </w:tc>
        <w:tc>
          <w:tcPr>
            <w:tcW w:w="537" w:type="pct"/>
          </w:tcPr>
          <w:p w14:paraId="72CFDC21" w14:textId="77777777" w:rsidR="00DD3D76" w:rsidRPr="001A2172" w:rsidRDefault="00DD3D76" w:rsidP="009940FE">
            <w:pPr>
              <w:pBdr>
                <w:top w:val="nil"/>
                <w:left w:val="nil"/>
                <w:bottom w:val="nil"/>
                <w:right w:val="nil"/>
                <w:between w:val="nil"/>
              </w:pBdr>
              <w:jc w:val="right"/>
              <w:rPr>
                <w:rFonts w:eastAsia="Arial" w:cstheme="minorHAnsi"/>
                <w:b/>
                <w:sz w:val="16"/>
                <w:szCs w:val="16"/>
                <w:lang w:val="pt-BR"/>
              </w:rPr>
            </w:pPr>
          </w:p>
        </w:tc>
        <w:tc>
          <w:tcPr>
            <w:tcW w:w="597" w:type="pct"/>
          </w:tcPr>
          <w:p w14:paraId="2B3CDC05" w14:textId="77777777" w:rsidR="00DD3D76" w:rsidRPr="001A2172" w:rsidRDefault="00DD3D76" w:rsidP="009940FE">
            <w:pPr>
              <w:pBdr>
                <w:top w:val="nil"/>
                <w:left w:val="nil"/>
                <w:bottom w:val="nil"/>
                <w:right w:val="nil"/>
                <w:between w:val="nil"/>
              </w:pBdr>
              <w:jc w:val="right"/>
              <w:rPr>
                <w:rFonts w:eastAsia="Arial" w:cstheme="minorHAnsi"/>
                <w:b/>
                <w:sz w:val="16"/>
                <w:szCs w:val="16"/>
                <w:lang w:val="pt-BR"/>
              </w:rPr>
            </w:pPr>
          </w:p>
        </w:tc>
      </w:tr>
      <w:tr w:rsidR="00DD3D76" w:rsidRPr="001A2172" w14:paraId="71D8CF50" w14:textId="77777777" w:rsidTr="009940FE">
        <w:trPr>
          <w:trHeight w:val="847"/>
          <w:jc w:val="center"/>
        </w:trPr>
        <w:tc>
          <w:tcPr>
            <w:tcW w:w="1117" w:type="pct"/>
            <w:vAlign w:val="center"/>
          </w:tcPr>
          <w:p w14:paraId="7643EF41" w14:textId="77777777" w:rsidR="00DD3D76" w:rsidRPr="001A2172" w:rsidRDefault="00DD3D76" w:rsidP="009940FE">
            <w:pPr>
              <w:pBdr>
                <w:top w:val="nil"/>
                <w:left w:val="nil"/>
                <w:bottom w:val="nil"/>
                <w:right w:val="nil"/>
                <w:between w:val="nil"/>
              </w:pBdr>
              <w:jc w:val="both"/>
              <w:rPr>
                <w:rFonts w:eastAsia="Arial" w:cstheme="minorHAnsi"/>
                <w:sz w:val="16"/>
                <w:szCs w:val="16"/>
              </w:rPr>
            </w:pPr>
            <w:r w:rsidRPr="001A2172">
              <w:rPr>
                <w:rFonts w:eastAsia="Arial" w:cstheme="minorHAnsi"/>
                <w:sz w:val="16"/>
                <w:szCs w:val="16"/>
              </w:rPr>
              <w:lastRenderedPageBreak/>
              <w:t>A. Personal Administrativo y de Servicio Público</w:t>
            </w:r>
          </w:p>
        </w:tc>
        <w:tc>
          <w:tcPr>
            <w:tcW w:w="668" w:type="pct"/>
          </w:tcPr>
          <w:p w14:paraId="273E9876"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276BA67C"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67DE9EB0"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627AB641"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18AEC02B"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030F0253"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7AFCDA94" w14:textId="77777777" w:rsidTr="009940FE">
        <w:trPr>
          <w:trHeight w:val="827"/>
          <w:jc w:val="center"/>
        </w:trPr>
        <w:tc>
          <w:tcPr>
            <w:tcW w:w="1117" w:type="pct"/>
            <w:vAlign w:val="center"/>
          </w:tcPr>
          <w:p w14:paraId="259633DE" w14:textId="77777777" w:rsidR="00DD3D76" w:rsidRPr="001A2172" w:rsidRDefault="00DD3D76" w:rsidP="009940FE">
            <w:pPr>
              <w:pBdr>
                <w:top w:val="nil"/>
                <w:left w:val="nil"/>
                <w:bottom w:val="nil"/>
                <w:right w:val="nil"/>
                <w:between w:val="nil"/>
              </w:pBdr>
              <w:jc w:val="both"/>
              <w:rPr>
                <w:rFonts w:eastAsia="Arial" w:cstheme="minorHAnsi"/>
                <w:sz w:val="16"/>
                <w:szCs w:val="16"/>
              </w:rPr>
            </w:pPr>
            <w:r w:rsidRPr="001A2172">
              <w:rPr>
                <w:rFonts w:eastAsia="Arial" w:cstheme="minorHAnsi"/>
                <w:sz w:val="16"/>
                <w:szCs w:val="16"/>
              </w:rPr>
              <w:t>B. Magisterio</w:t>
            </w:r>
          </w:p>
        </w:tc>
        <w:tc>
          <w:tcPr>
            <w:tcW w:w="668" w:type="pct"/>
          </w:tcPr>
          <w:p w14:paraId="0E50832C"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41C4F950"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3C9D5318"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7A89A22C"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0D1F65C1"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088F42A8"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59A4403A" w14:textId="77777777" w:rsidTr="009940FE">
        <w:trPr>
          <w:trHeight w:val="21"/>
          <w:jc w:val="center"/>
        </w:trPr>
        <w:tc>
          <w:tcPr>
            <w:tcW w:w="1117" w:type="pct"/>
            <w:vAlign w:val="center"/>
          </w:tcPr>
          <w:p w14:paraId="515A5EC5" w14:textId="77777777" w:rsidR="00DD3D76" w:rsidRPr="001A2172" w:rsidRDefault="00DD3D76" w:rsidP="009940FE">
            <w:pPr>
              <w:pBdr>
                <w:top w:val="nil"/>
                <w:left w:val="nil"/>
                <w:bottom w:val="nil"/>
                <w:right w:val="nil"/>
                <w:between w:val="nil"/>
              </w:pBdr>
              <w:jc w:val="both"/>
              <w:rPr>
                <w:rFonts w:eastAsia="Arial" w:cstheme="minorHAnsi"/>
                <w:sz w:val="16"/>
                <w:szCs w:val="16"/>
              </w:rPr>
            </w:pPr>
            <w:r w:rsidRPr="001A2172">
              <w:rPr>
                <w:rFonts w:eastAsia="Arial" w:cstheme="minorHAnsi"/>
                <w:sz w:val="16"/>
                <w:szCs w:val="16"/>
              </w:rPr>
              <w:t>C. Servicios de Salud (C=c1+c2)</w:t>
            </w:r>
          </w:p>
        </w:tc>
        <w:tc>
          <w:tcPr>
            <w:tcW w:w="668" w:type="pct"/>
          </w:tcPr>
          <w:p w14:paraId="12F280EA"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7C484036"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7AD44216"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3BF84A8A"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3F507669"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0CDB71AA"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5BE6A7C4" w14:textId="77777777" w:rsidTr="009940FE">
        <w:trPr>
          <w:trHeight w:val="21"/>
          <w:jc w:val="center"/>
        </w:trPr>
        <w:tc>
          <w:tcPr>
            <w:tcW w:w="1117" w:type="pct"/>
            <w:vAlign w:val="center"/>
          </w:tcPr>
          <w:p w14:paraId="0D40D720" w14:textId="77777777" w:rsidR="00DD3D76" w:rsidRPr="001A2172" w:rsidRDefault="00DD3D76" w:rsidP="009940FE">
            <w:pPr>
              <w:pBdr>
                <w:top w:val="nil"/>
                <w:left w:val="nil"/>
                <w:bottom w:val="nil"/>
                <w:right w:val="nil"/>
                <w:between w:val="nil"/>
              </w:pBdr>
              <w:ind w:left="177"/>
              <w:jc w:val="both"/>
              <w:rPr>
                <w:rFonts w:eastAsia="Arial" w:cstheme="minorHAnsi"/>
                <w:sz w:val="16"/>
                <w:szCs w:val="16"/>
              </w:rPr>
            </w:pPr>
            <w:r w:rsidRPr="001A2172">
              <w:rPr>
                <w:rFonts w:eastAsia="Arial" w:cstheme="minorHAnsi"/>
                <w:sz w:val="16"/>
                <w:szCs w:val="16"/>
              </w:rPr>
              <w:t>c1) Personal Administrativo</w:t>
            </w:r>
          </w:p>
        </w:tc>
        <w:tc>
          <w:tcPr>
            <w:tcW w:w="668" w:type="pct"/>
          </w:tcPr>
          <w:p w14:paraId="0B89A93D"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3B2E4EFE"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7A994B33"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65E6D711"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63D5849C"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114D41EC"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48ACB1C6" w14:textId="77777777" w:rsidTr="009940FE">
        <w:trPr>
          <w:trHeight w:val="21"/>
          <w:jc w:val="center"/>
        </w:trPr>
        <w:tc>
          <w:tcPr>
            <w:tcW w:w="1117" w:type="pct"/>
            <w:vAlign w:val="center"/>
          </w:tcPr>
          <w:p w14:paraId="3ABEEA69" w14:textId="77777777" w:rsidR="00DD3D76" w:rsidRPr="001A2172" w:rsidRDefault="00DD3D76" w:rsidP="009940FE">
            <w:pPr>
              <w:pBdr>
                <w:top w:val="nil"/>
                <w:left w:val="nil"/>
                <w:bottom w:val="nil"/>
                <w:right w:val="nil"/>
                <w:between w:val="nil"/>
              </w:pBdr>
              <w:ind w:left="177"/>
              <w:jc w:val="both"/>
              <w:rPr>
                <w:rFonts w:eastAsia="Arial" w:cstheme="minorHAnsi"/>
                <w:sz w:val="16"/>
                <w:szCs w:val="16"/>
              </w:rPr>
            </w:pPr>
            <w:r w:rsidRPr="001A2172">
              <w:rPr>
                <w:rFonts w:eastAsia="Arial" w:cstheme="minorHAnsi"/>
                <w:sz w:val="16"/>
                <w:szCs w:val="16"/>
              </w:rPr>
              <w:t>c2) Personal Médico, Paramédico y afín</w:t>
            </w:r>
          </w:p>
        </w:tc>
        <w:tc>
          <w:tcPr>
            <w:tcW w:w="668" w:type="pct"/>
          </w:tcPr>
          <w:p w14:paraId="4933A0AD"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5CA7E137"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2F77E90D"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26346B0B"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43FB5E3C"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1D5B0A73"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6E3BA6F9" w14:textId="77777777" w:rsidTr="009940FE">
        <w:trPr>
          <w:trHeight w:val="832"/>
          <w:jc w:val="center"/>
        </w:trPr>
        <w:tc>
          <w:tcPr>
            <w:tcW w:w="1117" w:type="pct"/>
            <w:vAlign w:val="center"/>
          </w:tcPr>
          <w:p w14:paraId="242CC429" w14:textId="77777777" w:rsidR="00DD3D76" w:rsidRPr="001A2172" w:rsidRDefault="00DD3D76" w:rsidP="009940FE">
            <w:pPr>
              <w:pBdr>
                <w:top w:val="nil"/>
                <w:left w:val="nil"/>
                <w:bottom w:val="nil"/>
                <w:right w:val="nil"/>
                <w:between w:val="nil"/>
              </w:pBdr>
              <w:jc w:val="both"/>
              <w:rPr>
                <w:rFonts w:eastAsia="Arial" w:cstheme="minorHAnsi"/>
                <w:sz w:val="16"/>
                <w:szCs w:val="16"/>
              </w:rPr>
            </w:pPr>
            <w:r w:rsidRPr="001A2172">
              <w:rPr>
                <w:rFonts w:eastAsia="Arial" w:cstheme="minorHAnsi"/>
                <w:sz w:val="16"/>
                <w:szCs w:val="16"/>
              </w:rPr>
              <w:t>D. Seguridad Pública</w:t>
            </w:r>
          </w:p>
        </w:tc>
        <w:tc>
          <w:tcPr>
            <w:tcW w:w="668" w:type="pct"/>
          </w:tcPr>
          <w:p w14:paraId="646E1A74"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6EF9D1DE"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00F529EA"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585597A6"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66A7AA7F"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4944C4B8"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78018327" w14:textId="77777777" w:rsidTr="009940FE">
        <w:trPr>
          <w:trHeight w:val="21"/>
          <w:jc w:val="center"/>
        </w:trPr>
        <w:tc>
          <w:tcPr>
            <w:tcW w:w="1117" w:type="pct"/>
            <w:vAlign w:val="center"/>
          </w:tcPr>
          <w:p w14:paraId="0181A063" w14:textId="77777777" w:rsidR="00DD3D76" w:rsidRPr="001A2172" w:rsidRDefault="00DD3D76" w:rsidP="009940FE">
            <w:pPr>
              <w:pBdr>
                <w:top w:val="nil"/>
                <w:left w:val="nil"/>
                <w:bottom w:val="nil"/>
                <w:right w:val="nil"/>
                <w:between w:val="nil"/>
              </w:pBdr>
              <w:jc w:val="both"/>
              <w:rPr>
                <w:rFonts w:eastAsia="Arial" w:cstheme="minorHAnsi"/>
                <w:sz w:val="16"/>
                <w:szCs w:val="16"/>
              </w:rPr>
            </w:pPr>
            <w:r w:rsidRPr="001A2172">
              <w:rPr>
                <w:rFonts w:eastAsia="Arial" w:cstheme="minorHAnsi"/>
                <w:sz w:val="16"/>
                <w:szCs w:val="16"/>
              </w:rPr>
              <w:t>E. Gastos asociados a la implementación de nuevas leyes federales o reformas a las mismas (E = e1 + e2)</w:t>
            </w:r>
          </w:p>
        </w:tc>
        <w:tc>
          <w:tcPr>
            <w:tcW w:w="668" w:type="pct"/>
          </w:tcPr>
          <w:p w14:paraId="64F2A83D"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4C2D27CB"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7B5C70CE"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24609BC7"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2944EE65"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547A6F02"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59D54440" w14:textId="77777777" w:rsidTr="009940FE">
        <w:trPr>
          <w:trHeight w:val="21"/>
          <w:jc w:val="center"/>
        </w:trPr>
        <w:tc>
          <w:tcPr>
            <w:tcW w:w="1117" w:type="pct"/>
            <w:vAlign w:val="center"/>
          </w:tcPr>
          <w:p w14:paraId="6D1170CB" w14:textId="77777777" w:rsidR="00DD3D76" w:rsidRPr="001A2172" w:rsidRDefault="00DD3D76" w:rsidP="009940FE">
            <w:pPr>
              <w:pBdr>
                <w:top w:val="nil"/>
                <w:left w:val="nil"/>
                <w:bottom w:val="nil"/>
                <w:right w:val="nil"/>
                <w:between w:val="nil"/>
              </w:pBdr>
              <w:ind w:left="217"/>
              <w:rPr>
                <w:rFonts w:eastAsia="Arial" w:cstheme="minorHAnsi"/>
                <w:sz w:val="16"/>
                <w:szCs w:val="16"/>
              </w:rPr>
            </w:pPr>
            <w:r w:rsidRPr="001A2172">
              <w:rPr>
                <w:rFonts w:eastAsia="Arial" w:cstheme="minorHAnsi"/>
                <w:sz w:val="16"/>
                <w:szCs w:val="16"/>
              </w:rPr>
              <w:t>e1) Nombre del Programa o Ley 1</w:t>
            </w:r>
          </w:p>
        </w:tc>
        <w:tc>
          <w:tcPr>
            <w:tcW w:w="668" w:type="pct"/>
          </w:tcPr>
          <w:p w14:paraId="5120FEE0"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79DEBD33"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710D47F5"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258E7AB7"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660689EE"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23E66C4B"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2D5C8808" w14:textId="77777777" w:rsidTr="009940FE">
        <w:trPr>
          <w:trHeight w:val="21"/>
          <w:jc w:val="center"/>
        </w:trPr>
        <w:tc>
          <w:tcPr>
            <w:tcW w:w="1117" w:type="pct"/>
            <w:vAlign w:val="center"/>
          </w:tcPr>
          <w:p w14:paraId="65A81E45" w14:textId="77777777" w:rsidR="00DD3D76" w:rsidRPr="001A2172" w:rsidRDefault="00DD3D76" w:rsidP="009940FE">
            <w:pPr>
              <w:pBdr>
                <w:top w:val="nil"/>
                <w:left w:val="nil"/>
                <w:bottom w:val="nil"/>
                <w:right w:val="nil"/>
                <w:between w:val="nil"/>
              </w:pBdr>
              <w:ind w:left="217"/>
              <w:rPr>
                <w:rFonts w:eastAsia="Arial" w:cstheme="minorHAnsi"/>
                <w:sz w:val="16"/>
                <w:szCs w:val="16"/>
              </w:rPr>
            </w:pPr>
            <w:r w:rsidRPr="001A2172">
              <w:rPr>
                <w:rFonts w:eastAsia="Arial" w:cstheme="minorHAnsi"/>
                <w:sz w:val="16"/>
                <w:szCs w:val="16"/>
              </w:rPr>
              <w:t>e2) Nombre del Programa o Ley 2</w:t>
            </w:r>
          </w:p>
        </w:tc>
        <w:tc>
          <w:tcPr>
            <w:tcW w:w="668" w:type="pct"/>
          </w:tcPr>
          <w:p w14:paraId="7D9E20CB"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365D02E2"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29446AC0"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40C008A3"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22183A98"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168CA9D8"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546C6C86" w14:textId="77777777" w:rsidTr="009940FE">
        <w:trPr>
          <w:trHeight w:val="773"/>
          <w:jc w:val="center"/>
        </w:trPr>
        <w:tc>
          <w:tcPr>
            <w:tcW w:w="1117" w:type="pct"/>
            <w:vAlign w:val="center"/>
          </w:tcPr>
          <w:p w14:paraId="51DB5619" w14:textId="77777777" w:rsidR="00DD3D76" w:rsidRPr="001A2172" w:rsidRDefault="00DD3D76" w:rsidP="009940FE">
            <w:pPr>
              <w:pBdr>
                <w:top w:val="nil"/>
                <w:left w:val="nil"/>
                <w:bottom w:val="nil"/>
                <w:right w:val="nil"/>
                <w:between w:val="nil"/>
              </w:pBdr>
              <w:rPr>
                <w:rFonts w:eastAsia="Arial" w:cstheme="minorHAnsi"/>
                <w:sz w:val="16"/>
                <w:szCs w:val="16"/>
              </w:rPr>
            </w:pPr>
            <w:r w:rsidRPr="001A2172">
              <w:rPr>
                <w:rFonts w:eastAsia="Arial" w:cstheme="minorHAnsi"/>
                <w:sz w:val="16"/>
                <w:szCs w:val="16"/>
              </w:rPr>
              <w:t>F. Sentencias laborales definitivas</w:t>
            </w:r>
          </w:p>
        </w:tc>
        <w:tc>
          <w:tcPr>
            <w:tcW w:w="668" w:type="pct"/>
          </w:tcPr>
          <w:p w14:paraId="6682E9F3"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47560C8F"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669" w:type="pct"/>
          </w:tcPr>
          <w:p w14:paraId="4B2C9866"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743" w:type="pct"/>
          </w:tcPr>
          <w:p w14:paraId="08DF61B7"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37" w:type="pct"/>
          </w:tcPr>
          <w:p w14:paraId="7CB46917"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c>
          <w:tcPr>
            <w:tcW w:w="597" w:type="pct"/>
          </w:tcPr>
          <w:p w14:paraId="30309FBA" w14:textId="77777777" w:rsidR="00DD3D76" w:rsidRPr="001A2172" w:rsidRDefault="00DD3D76" w:rsidP="009940FE">
            <w:pPr>
              <w:pBdr>
                <w:top w:val="nil"/>
                <w:left w:val="nil"/>
                <w:bottom w:val="nil"/>
                <w:right w:val="nil"/>
                <w:between w:val="nil"/>
              </w:pBdr>
              <w:jc w:val="right"/>
              <w:rPr>
                <w:rFonts w:eastAsia="Arial" w:cstheme="minorHAnsi"/>
                <w:b/>
                <w:sz w:val="16"/>
                <w:szCs w:val="16"/>
              </w:rPr>
            </w:pPr>
          </w:p>
        </w:tc>
      </w:tr>
      <w:tr w:rsidR="00DD3D76" w:rsidRPr="001A2172" w14:paraId="5D225D56" w14:textId="77777777" w:rsidTr="009940FE">
        <w:trPr>
          <w:trHeight w:val="21"/>
          <w:jc w:val="center"/>
        </w:trPr>
        <w:tc>
          <w:tcPr>
            <w:tcW w:w="1117" w:type="pct"/>
            <w:vAlign w:val="center"/>
          </w:tcPr>
          <w:p w14:paraId="5E8C353B" w14:textId="77777777" w:rsidR="00DD3D76" w:rsidRPr="001A2172" w:rsidRDefault="00DD3D76" w:rsidP="009940FE">
            <w:pPr>
              <w:pBdr>
                <w:top w:val="nil"/>
                <w:left w:val="nil"/>
                <w:bottom w:val="nil"/>
                <w:right w:val="nil"/>
                <w:between w:val="nil"/>
              </w:pBdr>
              <w:jc w:val="both"/>
              <w:rPr>
                <w:rFonts w:eastAsia="Arial" w:cstheme="minorHAnsi"/>
                <w:sz w:val="16"/>
                <w:szCs w:val="16"/>
              </w:rPr>
            </w:pPr>
            <w:r w:rsidRPr="001A2172">
              <w:rPr>
                <w:rFonts w:eastAsia="Arial" w:cstheme="minorHAnsi"/>
                <w:b/>
                <w:sz w:val="16"/>
                <w:szCs w:val="16"/>
              </w:rPr>
              <w:t>III. Total del Gasto en Servicios Personales (III = I + II)</w:t>
            </w:r>
          </w:p>
        </w:tc>
        <w:tc>
          <w:tcPr>
            <w:tcW w:w="668" w:type="pct"/>
          </w:tcPr>
          <w:p w14:paraId="43E30F7F" w14:textId="77777777" w:rsidR="00DD3D76" w:rsidRPr="001A2172" w:rsidRDefault="00DD3D76" w:rsidP="009940FE">
            <w:pPr>
              <w:pBdr>
                <w:top w:val="nil"/>
                <w:left w:val="nil"/>
                <w:bottom w:val="nil"/>
                <w:right w:val="nil"/>
                <w:between w:val="nil"/>
              </w:pBdr>
              <w:jc w:val="right"/>
              <w:rPr>
                <w:rFonts w:eastAsia="Arial" w:cstheme="minorHAnsi"/>
                <w:b/>
                <w:bCs/>
                <w:sz w:val="16"/>
                <w:szCs w:val="16"/>
              </w:rPr>
            </w:pPr>
            <w:r w:rsidRPr="001A2172">
              <w:rPr>
                <w:rFonts w:cstheme="minorHAnsi"/>
                <w:b/>
                <w:bCs/>
                <w:sz w:val="16"/>
                <w:szCs w:val="16"/>
              </w:rPr>
              <w:t>85,196,672</w:t>
            </w:r>
          </w:p>
        </w:tc>
        <w:tc>
          <w:tcPr>
            <w:tcW w:w="669" w:type="pct"/>
          </w:tcPr>
          <w:p w14:paraId="78D646A9" w14:textId="77777777" w:rsidR="00DD3D76" w:rsidRPr="001A2172" w:rsidRDefault="00DD3D76" w:rsidP="009940FE">
            <w:pPr>
              <w:pBdr>
                <w:top w:val="nil"/>
                <w:left w:val="nil"/>
                <w:bottom w:val="nil"/>
                <w:right w:val="nil"/>
                <w:between w:val="nil"/>
              </w:pBdr>
              <w:jc w:val="right"/>
              <w:rPr>
                <w:rFonts w:eastAsia="Arial" w:cstheme="minorHAnsi"/>
                <w:b/>
                <w:bCs/>
                <w:sz w:val="16"/>
                <w:szCs w:val="16"/>
              </w:rPr>
            </w:pPr>
            <w:r w:rsidRPr="001A2172">
              <w:rPr>
                <w:rFonts w:cstheme="minorHAnsi"/>
                <w:b/>
                <w:bCs/>
                <w:sz w:val="16"/>
                <w:szCs w:val="16"/>
              </w:rPr>
              <w:t>26,821,541</w:t>
            </w:r>
          </w:p>
        </w:tc>
        <w:tc>
          <w:tcPr>
            <w:tcW w:w="669" w:type="pct"/>
          </w:tcPr>
          <w:p w14:paraId="4F61C531" w14:textId="77777777" w:rsidR="00DD3D76" w:rsidRPr="001A2172" w:rsidRDefault="00DD3D76" w:rsidP="009940FE">
            <w:pPr>
              <w:pBdr>
                <w:top w:val="nil"/>
                <w:left w:val="nil"/>
                <w:bottom w:val="nil"/>
                <w:right w:val="nil"/>
                <w:between w:val="nil"/>
              </w:pBdr>
              <w:jc w:val="right"/>
              <w:rPr>
                <w:rFonts w:cstheme="minorHAnsi"/>
                <w:b/>
                <w:bCs/>
                <w:sz w:val="16"/>
                <w:szCs w:val="16"/>
              </w:rPr>
            </w:pPr>
            <w:r w:rsidRPr="001A2172">
              <w:rPr>
                <w:rFonts w:cstheme="minorHAnsi"/>
                <w:b/>
                <w:bCs/>
                <w:sz w:val="16"/>
                <w:szCs w:val="16"/>
              </w:rPr>
              <w:t>84,410,571</w:t>
            </w:r>
          </w:p>
        </w:tc>
        <w:tc>
          <w:tcPr>
            <w:tcW w:w="743" w:type="pct"/>
          </w:tcPr>
          <w:p w14:paraId="74D6D61E" w14:textId="77777777" w:rsidR="00DD3D76" w:rsidRPr="001A2172" w:rsidRDefault="00DD3D76" w:rsidP="009940FE">
            <w:pPr>
              <w:pBdr>
                <w:top w:val="nil"/>
                <w:left w:val="nil"/>
                <w:bottom w:val="nil"/>
                <w:right w:val="nil"/>
                <w:between w:val="nil"/>
              </w:pBdr>
              <w:jc w:val="right"/>
              <w:rPr>
                <w:rFonts w:cstheme="minorHAnsi"/>
                <w:b/>
                <w:bCs/>
                <w:sz w:val="16"/>
                <w:szCs w:val="16"/>
              </w:rPr>
            </w:pPr>
            <w:r w:rsidRPr="001A2172">
              <w:rPr>
                <w:rFonts w:cstheme="minorHAnsi"/>
                <w:b/>
                <w:bCs/>
                <w:sz w:val="16"/>
                <w:szCs w:val="16"/>
              </w:rPr>
              <w:t>80,207,030</w:t>
            </w:r>
          </w:p>
        </w:tc>
        <w:tc>
          <w:tcPr>
            <w:tcW w:w="537" w:type="pct"/>
          </w:tcPr>
          <w:p w14:paraId="70E13D9F" w14:textId="77777777" w:rsidR="00DD3D76" w:rsidRPr="001A2172" w:rsidRDefault="00DD3D76" w:rsidP="009940FE">
            <w:pPr>
              <w:pBdr>
                <w:top w:val="nil"/>
                <w:left w:val="nil"/>
                <w:bottom w:val="nil"/>
                <w:right w:val="nil"/>
                <w:between w:val="nil"/>
              </w:pBdr>
              <w:jc w:val="right"/>
              <w:rPr>
                <w:rFonts w:cstheme="minorHAnsi"/>
                <w:b/>
                <w:bCs/>
                <w:sz w:val="16"/>
                <w:szCs w:val="16"/>
              </w:rPr>
            </w:pPr>
            <w:r w:rsidRPr="001A2172">
              <w:rPr>
                <w:rFonts w:cstheme="minorHAnsi"/>
                <w:b/>
                <w:bCs/>
                <w:sz w:val="16"/>
                <w:szCs w:val="16"/>
              </w:rPr>
              <w:t>79,214,534</w:t>
            </w:r>
          </w:p>
        </w:tc>
        <w:tc>
          <w:tcPr>
            <w:tcW w:w="597" w:type="pct"/>
          </w:tcPr>
          <w:p w14:paraId="0C05FF5D" w14:textId="77777777" w:rsidR="00DD3D76" w:rsidRPr="001A2172" w:rsidRDefault="00DD3D76" w:rsidP="009940FE">
            <w:pPr>
              <w:pBdr>
                <w:top w:val="nil"/>
                <w:left w:val="nil"/>
                <w:bottom w:val="nil"/>
                <w:right w:val="nil"/>
                <w:between w:val="nil"/>
              </w:pBdr>
              <w:jc w:val="right"/>
              <w:rPr>
                <w:rFonts w:cstheme="minorHAnsi"/>
                <w:b/>
                <w:bCs/>
                <w:sz w:val="16"/>
                <w:szCs w:val="16"/>
              </w:rPr>
            </w:pPr>
            <w:r w:rsidRPr="001A2172">
              <w:rPr>
                <w:rFonts w:cstheme="minorHAnsi"/>
                <w:b/>
                <w:bCs/>
                <w:sz w:val="16"/>
                <w:szCs w:val="16"/>
              </w:rPr>
              <w:t>4,203,540</w:t>
            </w:r>
          </w:p>
        </w:tc>
      </w:tr>
    </w:tbl>
    <w:p w14:paraId="0A63A22F" w14:textId="77777777" w:rsidR="00DD3D76" w:rsidRPr="001A2172" w:rsidRDefault="00DD3D76" w:rsidP="00DD3D76">
      <w:pPr>
        <w:keepNext/>
        <w:spacing w:line="360" w:lineRule="auto"/>
        <w:outlineLvl w:val="1"/>
        <w:rPr>
          <w:rFonts w:eastAsia="Arial" w:cs="Times New Roman"/>
          <w:bCs/>
        </w:rPr>
      </w:pPr>
      <w:bookmarkStart w:id="96" w:name="_Toc145067676"/>
      <w:bookmarkStart w:id="97" w:name="_Toc145068152"/>
      <w:bookmarkStart w:id="98" w:name="_Toc145069698"/>
      <w:bookmarkStart w:id="99" w:name="_Toc154143230"/>
      <w:bookmarkStart w:id="100" w:name="_Toc186132075"/>
      <w:bookmarkStart w:id="101" w:name="_Toc186156821"/>
    </w:p>
    <w:p w14:paraId="2B5194CE" w14:textId="77777777" w:rsidR="00DD3D76" w:rsidRPr="001A2172" w:rsidRDefault="00DD3D76" w:rsidP="00DD3D76">
      <w:pPr>
        <w:spacing w:line="276" w:lineRule="auto"/>
        <w:jc w:val="both"/>
        <w:rPr>
          <w:sz w:val="24"/>
          <w:szCs w:val="24"/>
          <w:lang w:val="es-ES"/>
        </w:rPr>
      </w:pPr>
      <w:r w:rsidRPr="001A2172">
        <w:rPr>
          <w:sz w:val="24"/>
          <w:szCs w:val="24"/>
          <w:lang w:val="es-ES"/>
        </w:rPr>
        <w:t>En lo que respecta al estado analítico del ejercicio del presupuesto de egresos detallado, me permito hacer referencia a la ampliación autorizada para la atención del Proceso Electoral Extraordinario del Poder Judicial 2025.</w:t>
      </w:r>
    </w:p>
    <w:p w14:paraId="73C6715C" w14:textId="77777777" w:rsidR="00DD3D76" w:rsidRPr="001A2172" w:rsidRDefault="00DD3D76" w:rsidP="00DD3D76">
      <w:pPr>
        <w:keepNext/>
        <w:spacing w:line="360" w:lineRule="auto"/>
        <w:jc w:val="center"/>
        <w:outlineLvl w:val="1"/>
        <w:rPr>
          <w:rFonts w:eastAsia="Arial" w:cs="Times New Roman"/>
          <w:b/>
          <w:sz w:val="28"/>
          <w:szCs w:val="28"/>
        </w:rPr>
      </w:pPr>
      <w:bookmarkStart w:id="102" w:name="_Toc217035437"/>
      <w:bookmarkStart w:id="103" w:name="_Toc219277561"/>
      <w:r w:rsidRPr="001A2172">
        <w:rPr>
          <w:rFonts w:eastAsia="Arial" w:cs="Times New Roman"/>
          <w:b/>
          <w:sz w:val="28"/>
          <w:szCs w:val="28"/>
        </w:rPr>
        <w:lastRenderedPageBreak/>
        <w:t>Distribución del Gasto por Partida Genérica</w:t>
      </w:r>
      <w:bookmarkEnd w:id="96"/>
      <w:bookmarkEnd w:id="97"/>
      <w:bookmarkEnd w:id="98"/>
      <w:bookmarkEnd w:id="99"/>
      <w:bookmarkEnd w:id="100"/>
      <w:bookmarkEnd w:id="101"/>
      <w:bookmarkEnd w:id="102"/>
      <w:bookmarkEnd w:id="103"/>
    </w:p>
    <w:tbl>
      <w:tblPr>
        <w:tblW w:w="5000" w:type="pct"/>
        <w:jc w:val="center"/>
        <w:tblCellMar>
          <w:left w:w="70" w:type="dxa"/>
          <w:right w:w="70" w:type="dxa"/>
        </w:tblCellMar>
        <w:tblLook w:val="04A0" w:firstRow="1" w:lastRow="0" w:firstColumn="1" w:lastColumn="0" w:noHBand="0" w:noVBand="1"/>
      </w:tblPr>
      <w:tblGrid>
        <w:gridCol w:w="1439"/>
        <w:gridCol w:w="989"/>
        <w:gridCol w:w="5307"/>
        <w:gridCol w:w="1093"/>
      </w:tblGrid>
      <w:tr w:rsidR="00DD3D76" w:rsidRPr="001A2172" w14:paraId="493D467F" w14:textId="77777777" w:rsidTr="009940FE">
        <w:trPr>
          <w:trHeight w:val="811"/>
          <w:jc w:val="center"/>
        </w:trPr>
        <w:tc>
          <w:tcPr>
            <w:tcW w:w="5000" w:type="pct"/>
            <w:gridSpan w:val="4"/>
            <w:tcBorders>
              <w:top w:val="single" w:sz="4" w:space="0" w:color="auto"/>
              <w:left w:val="single" w:sz="4" w:space="0" w:color="auto"/>
              <w:right w:val="single" w:sz="4" w:space="0" w:color="auto"/>
            </w:tcBorders>
            <w:vAlign w:val="center"/>
          </w:tcPr>
          <w:p w14:paraId="1EF7BE0D" w14:textId="77777777" w:rsidR="00DD3D76" w:rsidRPr="001A2172" w:rsidRDefault="00DD3D76" w:rsidP="009940FE">
            <w:pPr>
              <w:pBdr>
                <w:top w:val="nil"/>
                <w:left w:val="nil"/>
                <w:bottom w:val="nil"/>
                <w:right w:val="nil"/>
                <w:between w:val="nil"/>
              </w:pBdr>
              <w:jc w:val="center"/>
              <w:rPr>
                <w:rFonts w:eastAsia="Arial" w:cstheme="minorHAnsi"/>
                <w:b/>
                <w:sz w:val="16"/>
                <w:szCs w:val="16"/>
              </w:rPr>
            </w:pPr>
            <w:r w:rsidRPr="001A2172">
              <w:rPr>
                <w:rFonts w:eastAsia="Arial" w:cstheme="minorHAnsi"/>
                <w:b/>
                <w:sz w:val="16"/>
                <w:szCs w:val="16"/>
              </w:rPr>
              <w:t xml:space="preserve">INSTITUTO ELECTORAL DE QUINTANA ROO </w:t>
            </w:r>
          </w:p>
          <w:p w14:paraId="2142B44B" w14:textId="4EC16C3D"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 xml:space="preserve">PRESUPUESTO DE EGRESOS </w:t>
            </w:r>
            <w:r w:rsidR="00225DB9" w:rsidRPr="001A2172">
              <w:rPr>
                <w:rFonts w:eastAsia="Times New Roman" w:cstheme="minorHAnsi"/>
                <w:b/>
                <w:bCs/>
                <w:sz w:val="16"/>
                <w:szCs w:val="16"/>
              </w:rPr>
              <w:t xml:space="preserve">PARA EL EJERCICIO FISCAL </w:t>
            </w:r>
            <w:r w:rsidRPr="001A2172">
              <w:rPr>
                <w:rFonts w:eastAsia="Times New Roman" w:cstheme="minorHAnsi"/>
                <w:b/>
                <w:bCs/>
                <w:sz w:val="16"/>
                <w:szCs w:val="16"/>
              </w:rPr>
              <w:t>2026</w:t>
            </w:r>
          </w:p>
          <w:p w14:paraId="170B643C"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Distribución del gasto por partida genérica</w:t>
            </w:r>
          </w:p>
          <w:p w14:paraId="2B11141C"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(Cifras en pesos)</w:t>
            </w:r>
          </w:p>
        </w:tc>
      </w:tr>
      <w:tr w:rsidR="00DD3D76" w:rsidRPr="001A2172" w14:paraId="0761E192" w14:textId="77777777" w:rsidTr="009940FE">
        <w:trPr>
          <w:trHeight w:val="20"/>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4EC6452F"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CLASIFICACIÓN</w:t>
            </w:r>
          </w:p>
          <w:p w14:paraId="27590E1E" w14:textId="77777777" w:rsidR="00DD3D76" w:rsidRPr="001A2172" w:rsidRDefault="00DD3D76" w:rsidP="009940FE">
            <w:pPr>
              <w:jc w:val="center"/>
              <w:rPr>
                <w:rFonts w:eastAsia="Times New Roman" w:cstheme="minorHAnsi"/>
                <w:b/>
                <w:bCs/>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1E7F59E9"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PARTIDA</w:t>
            </w:r>
          </w:p>
          <w:p w14:paraId="16A8FE4A"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GENÉRICA</w:t>
            </w:r>
          </w:p>
        </w:tc>
        <w:tc>
          <w:tcPr>
            <w:tcW w:w="3006" w:type="pct"/>
            <w:tcBorders>
              <w:top w:val="single" w:sz="4" w:space="0" w:color="auto"/>
              <w:left w:val="single" w:sz="4" w:space="0" w:color="auto"/>
              <w:bottom w:val="single" w:sz="4" w:space="0" w:color="auto"/>
              <w:right w:val="single" w:sz="4" w:space="0" w:color="auto"/>
            </w:tcBorders>
            <w:vAlign w:val="center"/>
            <w:hideMark/>
          </w:tcPr>
          <w:p w14:paraId="6C300AA9"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CONCEPTO</w:t>
            </w:r>
          </w:p>
        </w:tc>
        <w:tc>
          <w:tcPr>
            <w:tcW w:w="619" w:type="pct"/>
            <w:tcBorders>
              <w:top w:val="single" w:sz="4" w:space="0" w:color="auto"/>
              <w:left w:val="single" w:sz="4" w:space="0" w:color="auto"/>
              <w:bottom w:val="single" w:sz="4" w:space="0" w:color="auto"/>
              <w:right w:val="single" w:sz="4" w:space="0" w:color="auto"/>
            </w:tcBorders>
            <w:vAlign w:val="center"/>
            <w:hideMark/>
          </w:tcPr>
          <w:p w14:paraId="0A15F4ED"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IMPORTE</w:t>
            </w:r>
          </w:p>
        </w:tc>
      </w:tr>
      <w:tr w:rsidR="00DD3D76" w:rsidRPr="001A2172" w14:paraId="4113189C" w14:textId="77777777" w:rsidTr="009940FE">
        <w:trPr>
          <w:trHeight w:val="20"/>
          <w:jc w:val="center"/>
        </w:trPr>
        <w:tc>
          <w:tcPr>
            <w:tcW w:w="815" w:type="pct"/>
            <w:vMerge w:val="restart"/>
            <w:tcBorders>
              <w:top w:val="single" w:sz="4" w:space="0" w:color="auto"/>
              <w:left w:val="single" w:sz="4" w:space="0" w:color="auto"/>
              <w:bottom w:val="single" w:sz="4" w:space="0" w:color="auto"/>
              <w:right w:val="single" w:sz="4" w:space="0" w:color="auto"/>
            </w:tcBorders>
            <w:vAlign w:val="center"/>
            <w:hideMark/>
          </w:tcPr>
          <w:p w14:paraId="51175DBA"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Ordinarias</w:t>
            </w:r>
          </w:p>
        </w:tc>
        <w:tc>
          <w:tcPr>
            <w:tcW w:w="560" w:type="pct"/>
            <w:tcBorders>
              <w:top w:val="single" w:sz="4" w:space="0" w:color="auto"/>
              <w:left w:val="single" w:sz="4" w:space="0" w:color="auto"/>
              <w:bottom w:val="single" w:sz="4" w:space="0" w:color="auto"/>
              <w:right w:val="single" w:sz="4" w:space="0" w:color="auto"/>
            </w:tcBorders>
            <w:vAlign w:val="center"/>
            <w:hideMark/>
          </w:tcPr>
          <w:p w14:paraId="0873918C"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1110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54A36DB1"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Dietas</w:t>
            </w:r>
          </w:p>
        </w:tc>
        <w:tc>
          <w:tcPr>
            <w:tcW w:w="619" w:type="pct"/>
            <w:tcBorders>
              <w:top w:val="single" w:sz="4" w:space="0" w:color="auto"/>
              <w:left w:val="single" w:sz="4" w:space="0" w:color="auto"/>
              <w:bottom w:val="single" w:sz="4" w:space="0" w:color="auto"/>
              <w:right w:val="single" w:sz="4" w:space="0" w:color="auto"/>
            </w:tcBorders>
            <w:hideMark/>
          </w:tcPr>
          <w:p w14:paraId="1CB4043B"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7B89937D"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14A3F5F6"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711F974F"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1130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63FCB3B3"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Sueldo del personal permanente</w:t>
            </w:r>
          </w:p>
        </w:tc>
        <w:tc>
          <w:tcPr>
            <w:tcW w:w="619" w:type="pct"/>
            <w:tcBorders>
              <w:top w:val="single" w:sz="4" w:space="0" w:color="auto"/>
              <w:left w:val="single" w:sz="4" w:space="0" w:color="auto"/>
              <w:bottom w:val="single" w:sz="4" w:space="0" w:color="auto"/>
              <w:right w:val="single" w:sz="4" w:space="0" w:color="auto"/>
            </w:tcBorders>
            <w:hideMark/>
          </w:tcPr>
          <w:p w14:paraId="7086B98F"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20,996,512 </w:t>
            </w:r>
          </w:p>
        </w:tc>
      </w:tr>
      <w:tr w:rsidR="00DD3D76" w:rsidRPr="001A2172" w14:paraId="102C039C"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67EC1C04"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67FBBE29"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1210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3FBB1CA3"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Honorarios asimilables a salarios</w:t>
            </w:r>
          </w:p>
        </w:tc>
        <w:tc>
          <w:tcPr>
            <w:tcW w:w="619" w:type="pct"/>
            <w:tcBorders>
              <w:top w:val="single" w:sz="4" w:space="0" w:color="auto"/>
              <w:left w:val="single" w:sz="4" w:space="0" w:color="auto"/>
              <w:bottom w:val="single" w:sz="4" w:space="0" w:color="auto"/>
              <w:right w:val="single" w:sz="4" w:space="0" w:color="auto"/>
            </w:tcBorders>
            <w:hideMark/>
          </w:tcPr>
          <w:p w14:paraId="084668B8"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4D460F4C"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039323F5"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3ED72EE4"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1220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602EC634"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Sueldo del personal eventual</w:t>
            </w:r>
          </w:p>
        </w:tc>
        <w:tc>
          <w:tcPr>
            <w:tcW w:w="619" w:type="pct"/>
            <w:tcBorders>
              <w:top w:val="single" w:sz="4" w:space="0" w:color="auto"/>
              <w:left w:val="single" w:sz="4" w:space="0" w:color="auto"/>
              <w:bottom w:val="single" w:sz="4" w:space="0" w:color="auto"/>
              <w:right w:val="single" w:sz="4" w:space="0" w:color="auto"/>
            </w:tcBorders>
            <w:hideMark/>
          </w:tcPr>
          <w:p w14:paraId="7D76AFE0"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3,405,908</w:t>
            </w:r>
          </w:p>
        </w:tc>
      </w:tr>
      <w:tr w:rsidR="00DD3D76" w:rsidRPr="001A2172" w14:paraId="0FEF1FF7"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13C5B83E"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2339F000"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1310</w:t>
            </w:r>
          </w:p>
        </w:tc>
        <w:tc>
          <w:tcPr>
            <w:tcW w:w="3006" w:type="pct"/>
            <w:tcBorders>
              <w:top w:val="single" w:sz="4" w:space="0" w:color="auto"/>
              <w:left w:val="single" w:sz="4" w:space="0" w:color="auto"/>
              <w:bottom w:val="single" w:sz="4" w:space="0" w:color="auto"/>
              <w:right w:val="single" w:sz="4" w:space="0" w:color="auto"/>
            </w:tcBorders>
            <w:vAlign w:val="bottom"/>
            <w:hideMark/>
          </w:tcPr>
          <w:p w14:paraId="00B902CD"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Primas por años de servicio efectivamente prestados</w:t>
            </w:r>
          </w:p>
        </w:tc>
        <w:tc>
          <w:tcPr>
            <w:tcW w:w="619" w:type="pct"/>
            <w:tcBorders>
              <w:top w:val="single" w:sz="4" w:space="0" w:color="auto"/>
              <w:left w:val="single" w:sz="4" w:space="0" w:color="auto"/>
              <w:bottom w:val="single" w:sz="4" w:space="0" w:color="auto"/>
              <w:right w:val="single" w:sz="4" w:space="0" w:color="auto"/>
            </w:tcBorders>
          </w:tcPr>
          <w:p w14:paraId="54AD1AEF"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2,781,160</w:t>
            </w:r>
          </w:p>
        </w:tc>
      </w:tr>
      <w:tr w:rsidR="00DD3D76" w:rsidRPr="001A2172" w14:paraId="44068DBA"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63A9FD34"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0B638FC2"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1340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058EAD1E"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Compensaciones</w:t>
            </w:r>
          </w:p>
        </w:tc>
        <w:tc>
          <w:tcPr>
            <w:tcW w:w="619" w:type="pct"/>
            <w:tcBorders>
              <w:top w:val="single" w:sz="4" w:space="0" w:color="auto"/>
              <w:left w:val="single" w:sz="4" w:space="0" w:color="auto"/>
              <w:bottom w:val="single" w:sz="4" w:space="0" w:color="auto"/>
              <w:right w:val="single" w:sz="4" w:space="0" w:color="auto"/>
            </w:tcBorders>
          </w:tcPr>
          <w:p w14:paraId="4D940EBF"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30,832,566</w:t>
            </w:r>
          </w:p>
        </w:tc>
      </w:tr>
      <w:tr w:rsidR="00DD3D76" w:rsidRPr="001A2172" w14:paraId="140BEB93"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4A77F854"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777E8D99"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1541</w:t>
            </w:r>
          </w:p>
        </w:tc>
        <w:tc>
          <w:tcPr>
            <w:tcW w:w="3006" w:type="pct"/>
            <w:tcBorders>
              <w:top w:val="single" w:sz="4" w:space="0" w:color="auto"/>
              <w:left w:val="single" w:sz="4" w:space="0" w:color="auto"/>
              <w:bottom w:val="single" w:sz="4" w:space="0" w:color="auto"/>
              <w:right w:val="single" w:sz="4" w:space="0" w:color="auto"/>
            </w:tcBorders>
            <w:vAlign w:val="center"/>
            <w:hideMark/>
          </w:tcPr>
          <w:p w14:paraId="4D0B13AD"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Prestaciones contractuales</w:t>
            </w:r>
          </w:p>
        </w:tc>
        <w:tc>
          <w:tcPr>
            <w:tcW w:w="619" w:type="pct"/>
            <w:tcBorders>
              <w:top w:val="single" w:sz="4" w:space="0" w:color="auto"/>
              <w:left w:val="single" w:sz="4" w:space="0" w:color="auto"/>
              <w:bottom w:val="single" w:sz="4" w:space="0" w:color="auto"/>
              <w:right w:val="single" w:sz="4" w:space="0" w:color="auto"/>
            </w:tcBorders>
          </w:tcPr>
          <w:p w14:paraId="3CFEBFAC"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5,326,100</w:t>
            </w:r>
          </w:p>
        </w:tc>
      </w:tr>
      <w:tr w:rsidR="00DD3D76" w:rsidRPr="001A2172" w14:paraId="6DB8035F" w14:textId="77777777" w:rsidTr="009940FE">
        <w:trPr>
          <w:trHeight w:val="20"/>
          <w:jc w:val="center"/>
        </w:trPr>
        <w:tc>
          <w:tcPr>
            <w:tcW w:w="815" w:type="pct"/>
            <w:tcBorders>
              <w:top w:val="single" w:sz="4" w:space="0" w:color="auto"/>
              <w:bottom w:val="single" w:sz="4" w:space="0" w:color="auto"/>
            </w:tcBorders>
            <w:vAlign w:val="center"/>
            <w:hideMark/>
          </w:tcPr>
          <w:p w14:paraId="285921D2"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 </w:t>
            </w:r>
          </w:p>
        </w:tc>
        <w:tc>
          <w:tcPr>
            <w:tcW w:w="560" w:type="pct"/>
            <w:tcBorders>
              <w:top w:val="single" w:sz="4" w:space="0" w:color="auto"/>
              <w:bottom w:val="single" w:sz="4" w:space="0" w:color="auto"/>
            </w:tcBorders>
            <w:vAlign w:val="center"/>
            <w:hideMark/>
          </w:tcPr>
          <w:p w14:paraId="7E7350B3"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 </w:t>
            </w:r>
          </w:p>
        </w:tc>
        <w:tc>
          <w:tcPr>
            <w:tcW w:w="3006" w:type="pct"/>
            <w:tcBorders>
              <w:top w:val="single" w:sz="4" w:space="0" w:color="auto"/>
              <w:bottom w:val="single" w:sz="4" w:space="0" w:color="auto"/>
            </w:tcBorders>
            <w:vAlign w:val="center"/>
            <w:hideMark/>
          </w:tcPr>
          <w:p w14:paraId="28EBD3F2"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w:t>
            </w:r>
          </w:p>
        </w:tc>
        <w:tc>
          <w:tcPr>
            <w:tcW w:w="619" w:type="pct"/>
            <w:tcBorders>
              <w:top w:val="single" w:sz="4" w:space="0" w:color="auto"/>
              <w:bottom w:val="single" w:sz="4" w:space="0" w:color="auto"/>
            </w:tcBorders>
            <w:hideMark/>
          </w:tcPr>
          <w:p w14:paraId="7A2EBA8F"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 </w:t>
            </w:r>
          </w:p>
        </w:tc>
      </w:tr>
      <w:tr w:rsidR="00DD3D76" w:rsidRPr="001A2172" w14:paraId="4C0DF907" w14:textId="77777777" w:rsidTr="009940FE">
        <w:trPr>
          <w:trHeight w:val="20"/>
          <w:jc w:val="center"/>
        </w:trPr>
        <w:tc>
          <w:tcPr>
            <w:tcW w:w="815" w:type="pct"/>
            <w:vMerge w:val="restart"/>
            <w:tcBorders>
              <w:top w:val="single" w:sz="4" w:space="0" w:color="auto"/>
              <w:left w:val="single" w:sz="4" w:space="0" w:color="auto"/>
              <w:bottom w:val="single" w:sz="4" w:space="0" w:color="auto"/>
              <w:right w:val="single" w:sz="4" w:space="0" w:color="auto"/>
            </w:tcBorders>
            <w:vAlign w:val="center"/>
            <w:hideMark/>
          </w:tcPr>
          <w:p w14:paraId="4766446E"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Extraordinarias</w:t>
            </w:r>
          </w:p>
        </w:tc>
        <w:tc>
          <w:tcPr>
            <w:tcW w:w="560" w:type="pct"/>
            <w:tcBorders>
              <w:top w:val="single" w:sz="4" w:space="0" w:color="auto"/>
              <w:left w:val="single" w:sz="4" w:space="0" w:color="auto"/>
              <w:bottom w:val="single" w:sz="4" w:space="0" w:color="auto"/>
              <w:right w:val="single" w:sz="4" w:space="0" w:color="auto"/>
            </w:tcBorders>
            <w:vAlign w:val="center"/>
            <w:hideMark/>
          </w:tcPr>
          <w:p w14:paraId="395BFF9C"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1230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1969E0BC"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Retribuciones por servicios de carácter social</w:t>
            </w:r>
          </w:p>
        </w:tc>
        <w:tc>
          <w:tcPr>
            <w:tcW w:w="619" w:type="pct"/>
            <w:tcBorders>
              <w:top w:val="single" w:sz="4" w:space="0" w:color="auto"/>
              <w:left w:val="single" w:sz="4" w:space="0" w:color="auto"/>
              <w:bottom w:val="single" w:sz="4" w:space="0" w:color="auto"/>
              <w:right w:val="single" w:sz="4" w:space="0" w:color="auto"/>
            </w:tcBorders>
            <w:hideMark/>
          </w:tcPr>
          <w:p w14:paraId="0DDF56B4"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731CD1D8"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4F175FE1"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4EC60883"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1310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1E417843"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Primas por servicios efectivos prestados</w:t>
            </w:r>
          </w:p>
        </w:tc>
        <w:tc>
          <w:tcPr>
            <w:tcW w:w="619" w:type="pct"/>
            <w:tcBorders>
              <w:top w:val="single" w:sz="4" w:space="0" w:color="auto"/>
              <w:left w:val="single" w:sz="4" w:space="0" w:color="auto"/>
              <w:bottom w:val="single" w:sz="4" w:space="0" w:color="auto"/>
              <w:right w:val="single" w:sz="4" w:space="0" w:color="auto"/>
            </w:tcBorders>
            <w:noWrap/>
            <w:hideMark/>
          </w:tcPr>
          <w:p w14:paraId="50AF60AE"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619AB075"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33AB351E"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4A219E3C"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1320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06C03194"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Primas de vacaciones, dominical y gratificación de fin de año</w:t>
            </w:r>
          </w:p>
        </w:tc>
        <w:tc>
          <w:tcPr>
            <w:tcW w:w="619" w:type="pct"/>
            <w:tcBorders>
              <w:top w:val="single" w:sz="4" w:space="0" w:color="auto"/>
              <w:left w:val="single" w:sz="4" w:space="0" w:color="auto"/>
              <w:bottom w:val="single" w:sz="4" w:space="0" w:color="auto"/>
              <w:right w:val="single" w:sz="4" w:space="0" w:color="auto"/>
            </w:tcBorders>
            <w:hideMark/>
          </w:tcPr>
          <w:p w14:paraId="163A9CB6"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13,287,859</w:t>
            </w:r>
          </w:p>
        </w:tc>
      </w:tr>
      <w:tr w:rsidR="00DD3D76" w:rsidRPr="001A2172" w14:paraId="725EC828"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06705724"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1ECBC35E"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1520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0A12A4F9"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Indemnizaciones</w:t>
            </w:r>
          </w:p>
        </w:tc>
        <w:tc>
          <w:tcPr>
            <w:tcW w:w="619" w:type="pct"/>
            <w:tcBorders>
              <w:top w:val="single" w:sz="4" w:space="0" w:color="auto"/>
              <w:left w:val="single" w:sz="4" w:space="0" w:color="auto"/>
              <w:bottom w:val="single" w:sz="4" w:space="0" w:color="auto"/>
              <w:right w:val="single" w:sz="4" w:space="0" w:color="auto"/>
            </w:tcBorders>
            <w:hideMark/>
          </w:tcPr>
          <w:p w14:paraId="084FA44D"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652E8879"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39318A7D"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3C9A9CE0"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1530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12811173"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Prestaciones y haberes de retiro</w:t>
            </w:r>
          </w:p>
        </w:tc>
        <w:tc>
          <w:tcPr>
            <w:tcW w:w="619" w:type="pct"/>
            <w:tcBorders>
              <w:top w:val="single" w:sz="4" w:space="0" w:color="auto"/>
              <w:left w:val="single" w:sz="4" w:space="0" w:color="auto"/>
              <w:bottom w:val="single" w:sz="4" w:space="0" w:color="auto"/>
              <w:right w:val="single" w:sz="4" w:space="0" w:color="auto"/>
            </w:tcBorders>
            <w:hideMark/>
          </w:tcPr>
          <w:p w14:paraId="7C87149B"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0B7A0AD8"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45368810"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580E9C30"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1540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438AB720"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Prestaciones contractuales</w:t>
            </w:r>
          </w:p>
        </w:tc>
        <w:tc>
          <w:tcPr>
            <w:tcW w:w="619" w:type="pct"/>
            <w:tcBorders>
              <w:top w:val="single" w:sz="4" w:space="0" w:color="auto"/>
              <w:left w:val="single" w:sz="4" w:space="0" w:color="auto"/>
              <w:bottom w:val="single" w:sz="4" w:space="0" w:color="auto"/>
              <w:right w:val="single" w:sz="4" w:space="0" w:color="auto"/>
            </w:tcBorders>
            <w:hideMark/>
          </w:tcPr>
          <w:p w14:paraId="3BA030B9"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0</w:t>
            </w:r>
          </w:p>
        </w:tc>
      </w:tr>
      <w:tr w:rsidR="00DD3D76" w:rsidRPr="001A2172" w14:paraId="1F40C563"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63FEA794"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3B6FD1ED"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1550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4BD53FEC"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Apoyos a la capacitación de servidores</w:t>
            </w:r>
          </w:p>
        </w:tc>
        <w:tc>
          <w:tcPr>
            <w:tcW w:w="619" w:type="pct"/>
            <w:tcBorders>
              <w:top w:val="single" w:sz="4" w:space="0" w:color="auto"/>
              <w:left w:val="single" w:sz="4" w:space="0" w:color="auto"/>
              <w:bottom w:val="single" w:sz="4" w:space="0" w:color="auto"/>
              <w:right w:val="single" w:sz="4" w:space="0" w:color="auto"/>
            </w:tcBorders>
            <w:hideMark/>
          </w:tcPr>
          <w:p w14:paraId="4F021DDF"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960,000</w:t>
            </w:r>
          </w:p>
        </w:tc>
      </w:tr>
      <w:tr w:rsidR="00DD3D76" w:rsidRPr="001A2172" w14:paraId="328F1766"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12E1247C"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62416164"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1590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014229F3"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Otras prestaciones sociales y económicas</w:t>
            </w:r>
          </w:p>
        </w:tc>
        <w:tc>
          <w:tcPr>
            <w:tcW w:w="619" w:type="pct"/>
            <w:tcBorders>
              <w:top w:val="single" w:sz="4" w:space="0" w:color="auto"/>
              <w:left w:val="single" w:sz="4" w:space="0" w:color="auto"/>
              <w:bottom w:val="single" w:sz="4" w:space="0" w:color="auto"/>
              <w:right w:val="single" w:sz="4" w:space="0" w:color="auto"/>
            </w:tcBorders>
            <w:hideMark/>
          </w:tcPr>
          <w:p w14:paraId="625002FA"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1,108,447</w:t>
            </w:r>
          </w:p>
        </w:tc>
      </w:tr>
      <w:tr w:rsidR="00DD3D76" w:rsidRPr="001A2172" w14:paraId="69841503"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36817C8C"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2093CE31"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1710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615A04A4"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Estímulos mensuales</w:t>
            </w:r>
          </w:p>
        </w:tc>
        <w:tc>
          <w:tcPr>
            <w:tcW w:w="619" w:type="pct"/>
            <w:tcBorders>
              <w:top w:val="single" w:sz="4" w:space="0" w:color="auto"/>
              <w:left w:val="single" w:sz="4" w:space="0" w:color="auto"/>
              <w:bottom w:val="single" w:sz="4" w:space="0" w:color="auto"/>
              <w:right w:val="single" w:sz="4" w:space="0" w:color="auto"/>
            </w:tcBorders>
            <w:hideMark/>
          </w:tcPr>
          <w:p w14:paraId="5570F56C"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3,133,845</w:t>
            </w:r>
          </w:p>
        </w:tc>
      </w:tr>
      <w:tr w:rsidR="00DD3D76" w:rsidRPr="001A2172" w14:paraId="7A4124AC" w14:textId="77777777" w:rsidTr="009940FE">
        <w:trPr>
          <w:trHeight w:val="20"/>
          <w:jc w:val="center"/>
        </w:trPr>
        <w:tc>
          <w:tcPr>
            <w:tcW w:w="815" w:type="pct"/>
            <w:tcBorders>
              <w:top w:val="single" w:sz="4" w:space="0" w:color="auto"/>
              <w:bottom w:val="single" w:sz="4" w:space="0" w:color="auto"/>
            </w:tcBorders>
            <w:vAlign w:val="center"/>
            <w:hideMark/>
          </w:tcPr>
          <w:p w14:paraId="0B26F9B2"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w:t>
            </w:r>
          </w:p>
        </w:tc>
        <w:tc>
          <w:tcPr>
            <w:tcW w:w="560" w:type="pct"/>
            <w:tcBorders>
              <w:top w:val="single" w:sz="4" w:space="0" w:color="auto"/>
              <w:bottom w:val="single" w:sz="4" w:space="0" w:color="auto"/>
            </w:tcBorders>
            <w:vAlign w:val="center"/>
            <w:hideMark/>
          </w:tcPr>
          <w:p w14:paraId="7145E0D3"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 </w:t>
            </w:r>
          </w:p>
        </w:tc>
        <w:tc>
          <w:tcPr>
            <w:tcW w:w="3006" w:type="pct"/>
            <w:tcBorders>
              <w:top w:val="single" w:sz="4" w:space="0" w:color="auto"/>
              <w:bottom w:val="single" w:sz="4" w:space="0" w:color="auto"/>
            </w:tcBorders>
            <w:vAlign w:val="center"/>
            <w:hideMark/>
          </w:tcPr>
          <w:p w14:paraId="20CF0394"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 </w:t>
            </w:r>
          </w:p>
        </w:tc>
        <w:tc>
          <w:tcPr>
            <w:tcW w:w="619" w:type="pct"/>
            <w:tcBorders>
              <w:top w:val="single" w:sz="4" w:space="0" w:color="auto"/>
              <w:bottom w:val="single" w:sz="4" w:space="0" w:color="auto"/>
            </w:tcBorders>
            <w:hideMark/>
          </w:tcPr>
          <w:p w14:paraId="40C9013C"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 </w:t>
            </w:r>
          </w:p>
        </w:tc>
      </w:tr>
      <w:tr w:rsidR="00DD3D76" w:rsidRPr="001A2172" w14:paraId="5E62091C" w14:textId="77777777" w:rsidTr="009940FE">
        <w:trPr>
          <w:trHeight w:val="20"/>
          <w:jc w:val="center"/>
        </w:trPr>
        <w:tc>
          <w:tcPr>
            <w:tcW w:w="815" w:type="pct"/>
            <w:vMerge w:val="restart"/>
            <w:tcBorders>
              <w:top w:val="single" w:sz="4" w:space="0" w:color="auto"/>
              <w:left w:val="single" w:sz="4" w:space="0" w:color="auto"/>
              <w:bottom w:val="single" w:sz="4" w:space="0" w:color="auto"/>
              <w:right w:val="single" w:sz="4" w:space="0" w:color="auto"/>
            </w:tcBorders>
            <w:vAlign w:val="center"/>
            <w:hideMark/>
          </w:tcPr>
          <w:p w14:paraId="3028DE6F"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Seguridad social</w:t>
            </w:r>
          </w:p>
        </w:tc>
        <w:tc>
          <w:tcPr>
            <w:tcW w:w="560" w:type="pct"/>
            <w:tcBorders>
              <w:top w:val="single" w:sz="4" w:space="0" w:color="auto"/>
              <w:left w:val="single" w:sz="4" w:space="0" w:color="auto"/>
              <w:bottom w:val="single" w:sz="4" w:space="0" w:color="auto"/>
              <w:right w:val="single" w:sz="4" w:space="0" w:color="auto"/>
            </w:tcBorders>
            <w:vAlign w:val="center"/>
            <w:hideMark/>
          </w:tcPr>
          <w:p w14:paraId="2AEA1D38"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1410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726FBF76"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Aportaciones de seguridad social</w:t>
            </w:r>
          </w:p>
        </w:tc>
        <w:tc>
          <w:tcPr>
            <w:tcW w:w="619" w:type="pct"/>
            <w:tcBorders>
              <w:top w:val="single" w:sz="4" w:space="0" w:color="auto"/>
              <w:left w:val="single" w:sz="4" w:space="0" w:color="auto"/>
              <w:bottom w:val="single" w:sz="4" w:space="0" w:color="auto"/>
              <w:right w:val="single" w:sz="4" w:space="0" w:color="auto"/>
            </w:tcBorders>
            <w:hideMark/>
          </w:tcPr>
          <w:p w14:paraId="44111511"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2,506,692</w:t>
            </w:r>
          </w:p>
        </w:tc>
      </w:tr>
      <w:tr w:rsidR="00DD3D76" w:rsidRPr="001A2172" w14:paraId="5D711EFA"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72047280"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2FA997F4"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1420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1837446F"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Aportaciones a fondos de vivienda</w:t>
            </w:r>
          </w:p>
        </w:tc>
        <w:tc>
          <w:tcPr>
            <w:tcW w:w="619" w:type="pct"/>
            <w:tcBorders>
              <w:top w:val="single" w:sz="4" w:space="0" w:color="auto"/>
              <w:left w:val="single" w:sz="4" w:space="0" w:color="auto"/>
              <w:bottom w:val="single" w:sz="4" w:space="0" w:color="auto"/>
              <w:right w:val="single" w:sz="4" w:space="0" w:color="auto"/>
            </w:tcBorders>
            <w:hideMark/>
          </w:tcPr>
          <w:p w14:paraId="1B49132B"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1,152,528</w:t>
            </w:r>
          </w:p>
        </w:tc>
      </w:tr>
      <w:tr w:rsidR="00DD3D76" w:rsidRPr="001A2172" w14:paraId="3A8E6093"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57BE4C2A"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3A7CBDF3"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1430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5E8FF32F"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Aportaciones al sistema para el retiro</w:t>
            </w:r>
          </w:p>
        </w:tc>
        <w:tc>
          <w:tcPr>
            <w:tcW w:w="619" w:type="pct"/>
            <w:tcBorders>
              <w:top w:val="single" w:sz="4" w:space="0" w:color="auto"/>
              <w:left w:val="single" w:sz="4" w:space="0" w:color="auto"/>
              <w:bottom w:val="single" w:sz="4" w:space="0" w:color="auto"/>
              <w:right w:val="single" w:sz="4" w:space="0" w:color="auto"/>
            </w:tcBorders>
            <w:hideMark/>
          </w:tcPr>
          <w:p w14:paraId="53713F18"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2,723,040</w:t>
            </w:r>
          </w:p>
        </w:tc>
      </w:tr>
      <w:tr w:rsidR="00DD3D76" w:rsidRPr="001A2172" w14:paraId="265311F0"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031BAD9D"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57E01B14"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1440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4B7BAD34"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Aportaciones para seguros</w:t>
            </w:r>
          </w:p>
        </w:tc>
        <w:tc>
          <w:tcPr>
            <w:tcW w:w="619" w:type="pct"/>
            <w:tcBorders>
              <w:top w:val="single" w:sz="4" w:space="0" w:color="auto"/>
              <w:left w:val="single" w:sz="4" w:space="0" w:color="auto"/>
              <w:bottom w:val="single" w:sz="4" w:space="0" w:color="auto"/>
              <w:right w:val="single" w:sz="4" w:space="0" w:color="auto"/>
            </w:tcBorders>
            <w:hideMark/>
          </w:tcPr>
          <w:p w14:paraId="62B073B0"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 1,290,800</w:t>
            </w:r>
          </w:p>
        </w:tc>
      </w:tr>
      <w:tr w:rsidR="00DD3D76" w:rsidRPr="001A2172" w14:paraId="1E81AAD0" w14:textId="77777777" w:rsidTr="009940FE">
        <w:trPr>
          <w:trHeight w:val="20"/>
          <w:jc w:val="center"/>
        </w:trPr>
        <w:tc>
          <w:tcPr>
            <w:tcW w:w="815" w:type="pct"/>
            <w:vMerge/>
            <w:tcBorders>
              <w:top w:val="single" w:sz="4" w:space="0" w:color="auto"/>
              <w:left w:val="single" w:sz="4" w:space="0" w:color="auto"/>
              <w:bottom w:val="single" w:sz="4" w:space="0" w:color="auto"/>
              <w:right w:val="single" w:sz="4" w:space="0" w:color="auto"/>
            </w:tcBorders>
            <w:vAlign w:val="center"/>
            <w:hideMark/>
          </w:tcPr>
          <w:p w14:paraId="5BE3E659" w14:textId="77777777" w:rsidR="00DD3D76" w:rsidRPr="001A2172" w:rsidRDefault="00DD3D76" w:rsidP="009940FE">
            <w:pPr>
              <w:rPr>
                <w:rFonts w:eastAsia="Times New Roman" w:cstheme="minorHAnsi"/>
                <w:sz w:val="16"/>
                <w:szCs w:val="16"/>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5108CD15"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1510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59B075EB"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Cuotas para el fondo de ahorro y fondo de trabajo</w:t>
            </w:r>
          </w:p>
        </w:tc>
        <w:tc>
          <w:tcPr>
            <w:tcW w:w="619" w:type="pct"/>
            <w:tcBorders>
              <w:top w:val="single" w:sz="4" w:space="0" w:color="auto"/>
              <w:left w:val="single" w:sz="4" w:space="0" w:color="auto"/>
              <w:bottom w:val="single" w:sz="4" w:space="0" w:color="auto"/>
              <w:right w:val="single" w:sz="4" w:space="0" w:color="auto"/>
            </w:tcBorders>
            <w:hideMark/>
          </w:tcPr>
          <w:p w14:paraId="61A8A9A9"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1,152,528</w:t>
            </w:r>
          </w:p>
        </w:tc>
      </w:tr>
      <w:tr w:rsidR="00DD3D76" w:rsidRPr="001A2172" w14:paraId="14C889C2" w14:textId="77777777" w:rsidTr="009940FE">
        <w:trPr>
          <w:trHeight w:val="20"/>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6F82AF0C"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Previsiones</w:t>
            </w:r>
          </w:p>
        </w:tc>
        <w:tc>
          <w:tcPr>
            <w:tcW w:w="560" w:type="pct"/>
            <w:tcBorders>
              <w:top w:val="single" w:sz="4" w:space="0" w:color="auto"/>
              <w:left w:val="single" w:sz="4" w:space="0" w:color="auto"/>
              <w:bottom w:val="single" w:sz="4" w:space="0" w:color="auto"/>
              <w:right w:val="single" w:sz="4" w:space="0" w:color="auto"/>
            </w:tcBorders>
            <w:vAlign w:val="center"/>
            <w:hideMark/>
          </w:tcPr>
          <w:p w14:paraId="03825620" w14:textId="77777777" w:rsidR="00DD3D76" w:rsidRPr="001A2172" w:rsidRDefault="00DD3D76" w:rsidP="009940FE">
            <w:pPr>
              <w:jc w:val="center"/>
              <w:rPr>
                <w:rFonts w:eastAsia="Times New Roman" w:cstheme="minorHAnsi"/>
                <w:sz w:val="16"/>
                <w:szCs w:val="16"/>
              </w:rPr>
            </w:pPr>
            <w:r w:rsidRPr="001A2172">
              <w:rPr>
                <w:rFonts w:eastAsia="Times New Roman" w:cstheme="minorHAnsi"/>
                <w:sz w:val="16"/>
                <w:szCs w:val="16"/>
              </w:rPr>
              <w:t>1610</w:t>
            </w:r>
          </w:p>
        </w:tc>
        <w:tc>
          <w:tcPr>
            <w:tcW w:w="3006" w:type="pct"/>
            <w:tcBorders>
              <w:top w:val="single" w:sz="4" w:space="0" w:color="auto"/>
              <w:left w:val="single" w:sz="4" w:space="0" w:color="auto"/>
              <w:bottom w:val="single" w:sz="4" w:space="0" w:color="auto"/>
              <w:right w:val="single" w:sz="4" w:space="0" w:color="auto"/>
            </w:tcBorders>
            <w:vAlign w:val="center"/>
            <w:hideMark/>
          </w:tcPr>
          <w:p w14:paraId="3A2EB95B" w14:textId="77777777" w:rsidR="00DD3D76" w:rsidRPr="001A2172" w:rsidRDefault="00DD3D76" w:rsidP="009940FE">
            <w:pPr>
              <w:rPr>
                <w:rFonts w:eastAsia="Times New Roman" w:cstheme="minorHAnsi"/>
                <w:sz w:val="16"/>
                <w:szCs w:val="16"/>
              </w:rPr>
            </w:pPr>
            <w:r w:rsidRPr="001A2172">
              <w:rPr>
                <w:rFonts w:eastAsia="Times New Roman" w:cstheme="minorHAnsi"/>
                <w:sz w:val="16"/>
                <w:szCs w:val="16"/>
              </w:rPr>
              <w:t>Prestaciones de carácter laboral, económica y de seguridad social</w:t>
            </w:r>
          </w:p>
        </w:tc>
        <w:tc>
          <w:tcPr>
            <w:tcW w:w="619" w:type="pct"/>
            <w:tcBorders>
              <w:top w:val="single" w:sz="4" w:space="0" w:color="auto"/>
              <w:left w:val="single" w:sz="4" w:space="0" w:color="auto"/>
              <w:bottom w:val="single" w:sz="4" w:space="0" w:color="auto"/>
              <w:right w:val="single" w:sz="4" w:space="0" w:color="auto"/>
            </w:tcBorders>
            <w:hideMark/>
          </w:tcPr>
          <w:p w14:paraId="2D89A696" w14:textId="77777777" w:rsidR="00DD3D76" w:rsidRPr="001A2172" w:rsidRDefault="00DD3D76" w:rsidP="009940FE">
            <w:pPr>
              <w:jc w:val="right"/>
              <w:rPr>
                <w:rFonts w:eastAsia="Times New Roman" w:cstheme="minorHAnsi"/>
                <w:sz w:val="16"/>
                <w:szCs w:val="16"/>
              </w:rPr>
            </w:pPr>
            <w:r w:rsidRPr="001A2172">
              <w:rPr>
                <w:rFonts w:eastAsia="Times New Roman" w:cstheme="minorHAnsi"/>
                <w:sz w:val="16"/>
                <w:szCs w:val="16"/>
              </w:rPr>
              <w:t xml:space="preserve"> 0   </w:t>
            </w:r>
          </w:p>
        </w:tc>
      </w:tr>
      <w:tr w:rsidR="00DD3D76" w:rsidRPr="001A2172" w14:paraId="0B330CD5" w14:textId="77777777" w:rsidTr="009940FE">
        <w:trPr>
          <w:trHeight w:val="20"/>
          <w:jc w:val="center"/>
        </w:trPr>
        <w:tc>
          <w:tcPr>
            <w:tcW w:w="4381" w:type="pct"/>
            <w:gridSpan w:val="3"/>
            <w:tcBorders>
              <w:top w:val="single" w:sz="4" w:space="0" w:color="auto"/>
              <w:left w:val="single" w:sz="4" w:space="0" w:color="auto"/>
              <w:bottom w:val="single" w:sz="4" w:space="0" w:color="auto"/>
              <w:right w:val="single" w:sz="4" w:space="0" w:color="auto"/>
            </w:tcBorders>
            <w:vAlign w:val="center"/>
            <w:hideMark/>
          </w:tcPr>
          <w:p w14:paraId="6C5992F8" w14:textId="77777777" w:rsidR="00DD3D76" w:rsidRPr="001A2172" w:rsidRDefault="00DD3D76" w:rsidP="009940FE">
            <w:pPr>
              <w:jc w:val="center"/>
              <w:rPr>
                <w:rFonts w:eastAsia="Times New Roman" w:cstheme="minorHAnsi"/>
                <w:b/>
                <w:bCs/>
                <w:sz w:val="16"/>
                <w:szCs w:val="16"/>
              </w:rPr>
            </w:pPr>
            <w:r w:rsidRPr="001A2172">
              <w:rPr>
                <w:rFonts w:eastAsia="Times New Roman" w:cstheme="minorHAnsi"/>
                <w:b/>
                <w:bCs/>
                <w:sz w:val="16"/>
                <w:szCs w:val="16"/>
              </w:rPr>
              <w:t>TOTAL</w:t>
            </w:r>
          </w:p>
        </w:tc>
        <w:tc>
          <w:tcPr>
            <w:tcW w:w="619" w:type="pct"/>
            <w:tcBorders>
              <w:top w:val="single" w:sz="4" w:space="0" w:color="auto"/>
              <w:left w:val="single" w:sz="4" w:space="0" w:color="auto"/>
              <w:bottom w:val="single" w:sz="4" w:space="0" w:color="auto"/>
              <w:right w:val="single" w:sz="4" w:space="0" w:color="auto"/>
            </w:tcBorders>
            <w:vAlign w:val="center"/>
          </w:tcPr>
          <w:p w14:paraId="4368167A" w14:textId="77777777" w:rsidR="00DD3D76" w:rsidRPr="001A2172" w:rsidRDefault="00DD3D76" w:rsidP="009940FE">
            <w:pPr>
              <w:jc w:val="right"/>
              <w:rPr>
                <w:rFonts w:eastAsia="Times New Roman" w:cstheme="minorHAnsi"/>
                <w:b/>
                <w:bCs/>
                <w:sz w:val="16"/>
                <w:szCs w:val="16"/>
              </w:rPr>
            </w:pPr>
            <w:r w:rsidRPr="001A2172">
              <w:rPr>
                <w:rFonts w:eastAsia="Times New Roman" w:cstheme="minorHAnsi"/>
                <w:b/>
                <w:bCs/>
                <w:sz w:val="16"/>
                <w:szCs w:val="16"/>
              </w:rPr>
              <w:t>90,657,985</w:t>
            </w:r>
          </w:p>
        </w:tc>
      </w:tr>
    </w:tbl>
    <w:p w14:paraId="407FF7EF" w14:textId="77777777" w:rsidR="00DD3D76" w:rsidRPr="001A2172" w:rsidRDefault="00DD3D76" w:rsidP="00DD3D76">
      <w:pPr>
        <w:rPr>
          <w:rFonts w:eastAsia="Arial" w:cstheme="minorHAnsi"/>
          <w:b/>
          <w:sz w:val="16"/>
          <w:szCs w:val="16"/>
        </w:rPr>
      </w:pPr>
    </w:p>
    <w:p w14:paraId="1A8901F9" w14:textId="77777777" w:rsidR="00DD3D76" w:rsidRPr="001A2172" w:rsidRDefault="00DD3D76" w:rsidP="00DD3D76">
      <w:pPr>
        <w:keepNext/>
        <w:spacing w:line="360" w:lineRule="auto"/>
        <w:jc w:val="center"/>
        <w:outlineLvl w:val="1"/>
        <w:rPr>
          <w:rFonts w:eastAsia="Arial" w:cs="Times New Roman"/>
          <w:b/>
          <w:sz w:val="28"/>
          <w:szCs w:val="28"/>
        </w:rPr>
      </w:pPr>
      <w:bookmarkStart w:id="104" w:name="_Toc186156822"/>
      <w:bookmarkStart w:id="105" w:name="_Toc217035438"/>
      <w:bookmarkStart w:id="106" w:name="_Toc219277562"/>
      <w:r w:rsidRPr="001A2172">
        <w:rPr>
          <w:rFonts w:eastAsia="Arial" w:cs="Times New Roman"/>
          <w:b/>
          <w:sz w:val="28"/>
          <w:szCs w:val="28"/>
        </w:rPr>
        <w:lastRenderedPageBreak/>
        <w:t>Informe Sobre Estudios Actuariales</w:t>
      </w:r>
      <w:bookmarkEnd w:id="104"/>
      <w:bookmarkEnd w:id="105"/>
      <w:bookmarkEnd w:id="106"/>
    </w:p>
    <w:p w14:paraId="151D691A" w14:textId="77777777" w:rsidR="00DD3D76" w:rsidRPr="001A2172" w:rsidRDefault="00DD3D76" w:rsidP="00DD3D76">
      <w:pPr>
        <w:spacing w:line="276" w:lineRule="auto"/>
        <w:jc w:val="both"/>
        <w:rPr>
          <w:rFonts w:cstheme="minorHAnsi"/>
          <w:sz w:val="24"/>
          <w:szCs w:val="24"/>
        </w:rPr>
      </w:pPr>
      <w:r w:rsidRPr="001A2172">
        <w:rPr>
          <w:rFonts w:cstheme="minorHAnsi"/>
          <w:sz w:val="24"/>
          <w:szCs w:val="24"/>
        </w:rPr>
        <w:t xml:space="preserve">En cumplimiento a lo dispuesto por los artículos 5 fracción V de la Ley de Disciplina Financiera de las Entidades Federativas y los Municipios; el presente proyecto no presenta estudio actuarial, ya que la institución no cuenta con un sistema propio de pensiones, toda vez que a sus trabajadores se les proporciona la seguridad social; así como el esquema de pensiones y jubilaciones a través del Instituto de Seguridad Social al Servicio de los Trabajadores del Estado (ISSSTE). </w:t>
      </w:r>
    </w:p>
    <w:p w14:paraId="0BC2319D" w14:textId="7EB8112D" w:rsidR="00DD3D76" w:rsidRPr="001A2172" w:rsidRDefault="00DD3D76" w:rsidP="00DD3D76">
      <w:pPr>
        <w:spacing w:after="101" w:line="216" w:lineRule="exact"/>
        <w:ind w:firstLine="288"/>
        <w:jc w:val="center"/>
        <w:rPr>
          <w:rFonts w:eastAsia="Times New Roman" w:cstheme="minorHAnsi"/>
          <w:b/>
          <w:sz w:val="28"/>
          <w:szCs w:val="28"/>
        </w:rPr>
      </w:pPr>
      <w:r w:rsidRPr="001A2172">
        <w:rPr>
          <w:rFonts w:eastAsia="Times New Roman" w:cstheme="minorHAnsi"/>
          <w:b/>
          <w:sz w:val="28"/>
          <w:szCs w:val="28"/>
        </w:rPr>
        <w:t>Informe sobre Estudios Actuariales – LDF</w:t>
      </w:r>
    </w:p>
    <w:p w14:paraId="33F5FE5F" w14:textId="047EFF94" w:rsidR="00DD3D76" w:rsidRPr="001A2172" w:rsidRDefault="00DD3D76" w:rsidP="00DD3D76">
      <w:pPr>
        <w:tabs>
          <w:tab w:val="left" w:pos="3720"/>
        </w:tabs>
        <w:spacing w:after="101" w:line="216" w:lineRule="exact"/>
        <w:ind w:firstLine="288"/>
        <w:jc w:val="both"/>
        <w:rPr>
          <w:rFonts w:eastAsia="Times New Roman" w:cstheme="minorHAnsi"/>
          <w:b/>
          <w:sz w:val="16"/>
          <w:szCs w:val="16"/>
        </w:rPr>
      </w:pPr>
      <w:r w:rsidRPr="001A2172">
        <w:rPr>
          <w:rFonts w:eastAsia="Times New Roman" w:cstheme="minorHAnsi"/>
          <w:b/>
          <w:sz w:val="16"/>
          <w:szCs w:val="16"/>
        </w:rPr>
        <w:tab/>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388"/>
        <w:gridCol w:w="1368"/>
        <w:gridCol w:w="661"/>
        <w:gridCol w:w="1035"/>
        <w:gridCol w:w="996"/>
        <w:gridCol w:w="1461"/>
      </w:tblGrid>
      <w:tr w:rsidR="00DD3D76" w:rsidRPr="001A2172" w14:paraId="5A726280" w14:textId="77777777" w:rsidTr="0041740A">
        <w:trPr>
          <w:trHeight w:val="20"/>
          <w:tblHeader/>
          <w:jc w:val="center"/>
        </w:trPr>
        <w:tc>
          <w:tcPr>
            <w:tcW w:w="5000" w:type="pct"/>
            <w:gridSpan w:val="6"/>
            <w:vAlign w:val="center"/>
          </w:tcPr>
          <w:p w14:paraId="7F2C4E09" w14:textId="77777777" w:rsidR="00DD3D76" w:rsidRPr="001A2172" w:rsidRDefault="00DD3D76" w:rsidP="009940FE">
            <w:pPr>
              <w:jc w:val="center"/>
              <w:rPr>
                <w:rFonts w:eastAsia="Arial" w:cstheme="minorHAnsi"/>
                <w:b/>
                <w:sz w:val="16"/>
                <w:szCs w:val="16"/>
              </w:rPr>
            </w:pPr>
            <w:bookmarkStart w:id="107" w:name="_Hlk186104431"/>
            <w:r w:rsidRPr="001A2172">
              <w:rPr>
                <w:rFonts w:eastAsia="Arial" w:cstheme="minorHAnsi"/>
                <w:b/>
                <w:sz w:val="16"/>
                <w:szCs w:val="16"/>
              </w:rPr>
              <w:t xml:space="preserve">INSTITUTO ELECTORAL DE QUINTANA ROO </w:t>
            </w:r>
          </w:p>
          <w:p w14:paraId="61BAB311" w14:textId="2F967C79" w:rsidR="00DD3D76" w:rsidRPr="001A2172" w:rsidRDefault="00DD3D76" w:rsidP="009940FE">
            <w:pPr>
              <w:jc w:val="center"/>
              <w:rPr>
                <w:rFonts w:eastAsia="Arial" w:cstheme="minorHAnsi"/>
                <w:b/>
                <w:sz w:val="16"/>
                <w:szCs w:val="16"/>
              </w:rPr>
            </w:pPr>
            <w:r w:rsidRPr="001A2172">
              <w:rPr>
                <w:rFonts w:eastAsia="Arial" w:cstheme="minorHAnsi"/>
                <w:b/>
                <w:sz w:val="16"/>
                <w:szCs w:val="16"/>
              </w:rPr>
              <w:t xml:space="preserve">PRESUPUESTO DE EGRESOS </w:t>
            </w:r>
            <w:r w:rsidR="00225DB9" w:rsidRPr="001A2172">
              <w:rPr>
                <w:rFonts w:eastAsia="Arial" w:cstheme="minorHAnsi"/>
                <w:b/>
                <w:sz w:val="16"/>
                <w:szCs w:val="16"/>
              </w:rPr>
              <w:t xml:space="preserve">PARA EL EJERCICIO FISCAL </w:t>
            </w:r>
            <w:r w:rsidRPr="001A2172">
              <w:rPr>
                <w:rFonts w:eastAsia="Arial" w:cstheme="minorHAnsi"/>
                <w:b/>
                <w:sz w:val="16"/>
                <w:szCs w:val="16"/>
              </w:rPr>
              <w:t>2026</w:t>
            </w:r>
          </w:p>
          <w:p w14:paraId="5274807F" w14:textId="77777777" w:rsidR="00DD3D76" w:rsidRPr="001A2172" w:rsidRDefault="00DD3D76" w:rsidP="009940FE">
            <w:pPr>
              <w:jc w:val="center"/>
              <w:rPr>
                <w:rFonts w:eastAsia="Arial" w:cstheme="minorHAnsi"/>
                <w:b/>
                <w:sz w:val="16"/>
                <w:szCs w:val="16"/>
              </w:rPr>
            </w:pPr>
            <w:r w:rsidRPr="001A2172">
              <w:rPr>
                <w:rFonts w:eastAsia="Arial" w:cstheme="minorHAnsi"/>
                <w:b/>
                <w:sz w:val="16"/>
                <w:szCs w:val="16"/>
              </w:rPr>
              <w:t>Informe sobre Estudios Actuariales - LDF</w:t>
            </w:r>
          </w:p>
        </w:tc>
      </w:tr>
      <w:tr w:rsidR="00DD3D76" w:rsidRPr="001A2172" w14:paraId="25FC1761" w14:textId="77777777" w:rsidTr="0041740A">
        <w:trPr>
          <w:trHeight w:val="20"/>
          <w:tblHeader/>
          <w:jc w:val="center"/>
        </w:trPr>
        <w:tc>
          <w:tcPr>
            <w:tcW w:w="1901" w:type="pct"/>
            <w:vAlign w:val="center"/>
          </w:tcPr>
          <w:p w14:paraId="7139A496" w14:textId="77777777" w:rsidR="00DD3D76" w:rsidRPr="001A2172" w:rsidRDefault="00DD3D76" w:rsidP="009940FE">
            <w:pPr>
              <w:rPr>
                <w:rFonts w:eastAsia="Arial" w:cstheme="minorHAnsi"/>
                <w:b/>
                <w:sz w:val="16"/>
                <w:szCs w:val="16"/>
              </w:rPr>
            </w:pPr>
          </w:p>
        </w:tc>
        <w:tc>
          <w:tcPr>
            <w:tcW w:w="768" w:type="pct"/>
            <w:vAlign w:val="center"/>
          </w:tcPr>
          <w:p w14:paraId="4B6BF166" w14:textId="77777777" w:rsidR="00DD3D76" w:rsidRPr="001A2172" w:rsidRDefault="00DD3D76" w:rsidP="009940FE">
            <w:pPr>
              <w:jc w:val="center"/>
              <w:rPr>
                <w:rFonts w:eastAsia="Arial" w:cstheme="minorHAnsi"/>
                <w:b/>
                <w:sz w:val="16"/>
                <w:szCs w:val="16"/>
              </w:rPr>
            </w:pPr>
            <w:r w:rsidRPr="001A2172">
              <w:rPr>
                <w:rFonts w:eastAsia="Arial" w:cstheme="minorHAnsi"/>
                <w:b/>
                <w:sz w:val="16"/>
                <w:szCs w:val="16"/>
              </w:rPr>
              <w:t>Pensiones y jubilaciones</w:t>
            </w:r>
          </w:p>
        </w:tc>
        <w:tc>
          <w:tcPr>
            <w:tcW w:w="371" w:type="pct"/>
            <w:vAlign w:val="center"/>
          </w:tcPr>
          <w:p w14:paraId="0718A6E8" w14:textId="77777777" w:rsidR="00DD3D76" w:rsidRPr="001A2172" w:rsidRDefault="00DD3D76" w:rsidP="009940FE">
            <w:pPr>
              <w:jc w:val="center"/>
              <w:rPr>
                <w:rFonts w:eastAsia="Arial" w:cstheme="minorHAnsi"/>
                <w:b/>
                <w:sz w:val="16"/>
                <w:szCs w:val="16"/>
              </w:rPr>
            </w:pPr>
            <w:r w:rsidRPr="001A2172">
              <w:rPr>
                <w:rFonts w:eastAsia="Arial" w:cstheme="minorHAnsi"/>
                <w:b/>
                <w:sz w:val="16"/>
                <w:szCs w:val="16"/>
              </w:rPr>
              <w:t>Salud</w:t>
            </w:r>
          </w:p>
        </w:tc>
        <w:tc>
          <w:tcPr>
            <w:tcW w:w="581" w:type="pct"/>
            <w:vAlign w:val="center"/>
          </w:tcPr>
          <w:p w14:paraId="57C7C562" w14:textId="77777777" w:rsidR="00DD3D76" w:rsidRPr="001A2172" w:rsidRDefault="00DD3D76" w:rsidP="009940FE">
            <w:pPr>
              <w:jc w:val="center"/>
              <w:rPr>
                <w:rFonts w:eastAsia="Arial" w:cstheme="minorHAnsi"/>
                <w:b/>
                <w:sz w:val="16"/>
                <w:szCs w:val="16"/>
              </w:rPr>
            </w:pPr>
            <w:r w:rsidRPr="001A2172">
              <w:rPr>
                <w:rFonts w:eastAsia="Arial" w:cstheme="minorHAnsi"/>
                <w:b/>
                <w:sz w:val="16"/>
                <w:szCs w:val="16"/>
              </w:rPr>
              <w:t>Riesgos de trabajo</w:t>
            </w:r>
          </w:p>
        </w:tc>
        <w:tc>
          <w:tcPr>
            <w:tcW w:w="559" w:type="pct"/>
            <w:vAlign w:val="center"/>
          </w:tcPr>
          <w:p w14:paraId="25EC15CC" w14:textId="77777777" w:rsidR="00DD3D76" w:rsidRPr="001A2172" w:rsidRDefault="00DD3D76" w:rsidP="009940FE">
            <w:pPr>
              <w:jc w:val="center"/>
              <w:rPr>
                <w:rFonts w:eastAsia="Arial" w:cstheme="minorHAnsi"/>
                <w:b/>
                <w:sz w:val="16"/>
                <w:szCs w:val="16"/>
              </w:rPr>
            </w:pPr>
            <w:r w:rsidRPr="001A2172">
              <w:rPr>
                <w:rFonts w:eastAsia="Arial" w:cstheme="minorHAnsi"/>
                <w:b/>
                <w:sz w:val="16"/>
                <w:szCs w:val="16"/>
              </w:rPr>
              <w:t>Invalidez y vida</w:t>
            </w:r>
          </w:p>
        </w:tc>
        <w:tc>
          <w:tcPr>
            <w:tcW w:w="818" w:type="pct"/>
            <w:vAlign w:val="center"/>
          </w:tcPr>
          <w:p w14:paraId="6D0CFABD" w14:textId="77777777" w:rsidR="00DD3D76" w:rsidRPr="001A2172" w:rsidRDefault="00DD3D76" w:rsidP="009940FE">
            <w:pPr>
              <w:ind w:left="-57" w:right="-57"/>
              <w:jc w:val="center"/>
              <w:rPr>
                <w:rFonts w:eastAsia="Arial" w:cstheme="minorHAnsi"/>
                <w:b/>
                <w:sz w:val="16"/>
                <w:szCs w:val="16"/>
              </w:rPr>
            </w:pPr>
            <w:r w:rsidRPr="001A2172">
              <w:rPr>
                <w:rFonts w:eastAsia="Arial" w:cstheme="minorHAnsi"/>
                <w:b/>
                <w:sz w:val="16"/>
                <w:szCs w:val="16"/>
              </w:rPr>
              <w:t>Otras prestaciones sociales</w:t>
            </w:r>
          </w:p>
        </w:tc>
      </w:tr>
      <w:tr w:rsidR="00DD3D76" w:rsidRPr="001A2172" w14:paraId="4E8E90AE" w14:textId="77777777" w:rsidTr="0041740A">
        <w:trPr>
          <w:trHeight w:val="20"/>
          <w:jc w:val="center"/>
        </w:trPr>
        <w:tc>
          <w:tcPr>
            <w:tcW w:w="1901" w:type="pct"/>
            <w:vAlign w:val="center"/>
          </w:tcPr>
          <w:p w14:paraId="53199B4F" w14:textId="77777777" w:rsidR="00DD3D76" w:rsidRPr="001A2172" w:rsidRDefault="00DD3D76" w:rsidP="009940FE">
            <w:pPr>
              <w:rPr>
                <w:rFonts w:eastAsia="Arial" w:cstheme="minorHAnsi"/>
                <w:b/>
                <w:sz w:val="16"/>
                <w:szCs w:val="16"/>
              </w:rPr>
            </w:pPr>
            <w:r w:rsidRPr="001A2172">
              <w:rPr>
                <w:rFonts w:eastAsia="Arial" w:cstheme="minorHAnsi"/>
                <w:b/>
                <w:sz w:val="16"/>
                <w:szCs w:val="16"/>
              </w:rPr>
              <w:t>Tipo de Sistema</w:t>
            </w:r>
          </w:p>
        </w:tc>
        <w:tc>
          <w:tcPr>
            <w:tcW w:w="768" w:type="pct"/>
            <w:vAlign w:val="center"/>
          </w:tcPr>
          <w:p w14:paraId="186812F3" w14:textId="77777777" w:rsidR="00DD3D76" w:rsidRPr="001A2172" w:rsidRDefault="00DD3D76" w:rsidP="009940FE">
            <w:pPr>
              <w:jc w:val="center"/>
              <w:rPr>
                <w:rFonts w:eastAsia="Arial" w:cstheme="minorHAnsi"/>
                <w:b/>
                <w:sz w:val="16"/>
                <w:szCs w:val="16"/>
              </w:rPr>
            </w:pPr>
          </w:p>
        </w:tc>
        <w:tc>
          <w:tcPr>
            <w:tcW w:w="371" w:type="pct"/>
            <w:vAlign w:val="center"/>
          </w:tcPr>
          <w:p w14:paraId="6BABA14F" w14:textId="77777777" w:rsidR="00DD3D76" w:rsidRPr="001A2172" w:rsidRDefault="00DD3D76" w:rsidP="009940FE">
            <w:pPr>
              <w:jc w:val="center"/>
              <w:rPr>
                <w:rFonts w:eastAsia="Arial" w:cstheme="minorHAnsi"/>
                <w:b/>
                <w:sz w:val="16"/>
                <w:szCs w:val="16"/>
              </w:rPr>
            </w:pPr>
          </w:p>
        </w:tc>
        <w:tc>
          <w:tcPr>
            <w:tcW w:w="581" w:type="pct"/>
            <w:vAlign w:val="center"/>
          </w:tcPr>
          <w:p w14:paraId="325833E9" w14:textId="77777777" w:rsidR="00DD3D76" w:rsidRPr="001A2172" w:rsidRDefault="00DD3D76" w:rsidP="009940FE">
            <w:pPr>
              <w:jc w:val="center"/>
              <w:rPr>
                <w:rFonts w:eastAsia="Arial" w:cstheme="minorHAnsi"/>
                <w:b/>
                <w:sz w:val="16"/>
                <w:szCs w:val="16"/>
              </w:rPr>
            </w:pPr>
          </w:p>
        </w:tc>
        <w:tc>
          <w:tcPr>
            <w:tcW w:w="559" w:type="pct"/>
            <w:vAlign w:val="center"/>
          </w:tcPr>
          <w:p w14:paraId="7CCC2DCF" w14:textId="77777777" w:rsidR="00DD3D76" w:rsidRPr="001A2172" w:rsidRDefault="00DD3D76" w:rsidP="009940FE">
            <w:pPr>
              <w:jc w:val="center"/>
              <w:rPr>
                <w:rFonts w:eastAsia="Arial" w:cstheme="minorHAnsi"/>
                <w:b/>
                <w:sz w:val="16"/>
                <w:szCs w:val="16"/>
              </w:rPr>
            </w:pPr>
          </w:p>
        </w:tc>
        <w:tc>
          <w:tcPr>
            <w:tcW w:w="818" w:type="pct"/>
            <w:vAlign w:val="center"/>
          </w:tcPr>
          <w:p w14:paraId="400658EF" w14:textId="77777777" w:rsidR="00DD3D76" w:rsidRPr="001A2172" w:rsidRDefault="00DD3D76" w:rsidP="009940FE">
            <w:pPr>
              <w:jc w:val="center"/>
              <w:rPr>
                <w:rFonts w:eastAsia="Arial" w:cstheme="minorHAnsi"/>
                <w:b/>
                <w:sz w:val="16"/>
                <w:szCs w:val="16"/>
              </w:rPr>
            </w:pPr>
          </w:p>
        </w:tc>
      </w:tr>
      <w:tr w:rsidR="00DD3D76" w:rsidRPr="001A2172" w14:paraId="0023DDD0" w14:textId="77777777" w:rsidTr="0041740A">
        <w:trPr>
          <w:trHeight w:val="20"/>
          <w:jc w:val="center"/>
        </w:trPr>
        <w:tc>
          <w:tcPr>
            <w:tcW w:w="1901" w:type="pct"/>
            <w:vAlign w:val="bottom"/>
          </w:tcPr>
          <w:p w14:paraId="4E514478" w14:textId="77777777" w:rsidR="00DD3D76" w:rsidRPr="001A2172" w:rsidRDefault="00DD3D76" w:rsidP="009940FE">
            <w:pPr>
              <w:ind w:left="113"/>
              <w:jc w:val="both"/>
              <w:rPr>
                <w:rFonts w:eastAsia="Arial" w:cstheme="minorHAnsi"/>
                <w:sz w:val="16"/>
                <w:szCs w:val="16"/>
              </w:rPr>
            </w:pPr>
            <w:r w:rsidRPr="001A2172">
              <w:rPr>
                <w:rFonts w:eastAsia="Arial" w:cstheme="minorHAnsi"/>
                <w:sz w:val="16"/>
                <w:szCs w:val="16"/>
              </w:rPr>
              <w:t>Prestación laboral o Fondo general para trabajadores del estado o municipio</w:t>
            </w:r>
          </w:p>
        </w:tc>
        <w:tc>
          <w:tcPr>
            <w:tcW w:w="768" w:type="pct"/>
            <w:vAlign w:val="center"/>
          </w:tcPr>
          <w:p w14:paraId="1EBC8098" w14:textId="77777777" w:rsidR="00DD3D76" w:rsidRPr="001A2172" w:rsidRDefault="00DD3D76" w:rsidP="009940FE">
            <w:pPr>
              <w:jc w:val="center"/>
              <w:rPr>
                <w:rFonts w:eastAsia="Arial" w:cstheme="minorHAnsi"/>
                <w:b/>
                <w:sz w:val="16"/>
                <w:szCs w:val="16"/>
              </w:rPr>
            </w:pPr>
          </w:p>
        </w:tc>
        <w:tc>
          <w:tcPr>
            <w:tcW w:w="371" w:type="pct"/>
            <w:vAlign w:val="center"/>
          </w:tcPr>
          <w:p w14:paraId="409E0842" w14:textId="77777777" w:rsidR="00DD3D76" w:rsidRPr="001A2172" w:rsidRDefault="00DD3D76" w:rsidP="009940FE">
            <w:pPr>
              <w:jc w:val="center"/>
              <w:rPr>
                <w:rFonts w:eastAsia="Arial" w:cstheme="minorHAnsi"/>
                <w:b/>
                <w:sz w:val="16"/>
                <w:szCs w:val="16"/>
              </w:rPr>
            </w:pPr>
          </w:p>
        </w:tc>
        <w:tc>
          <w:tcPr>
            <w:tcW w:w="581" w:type="pct"/>
            <w:vAlign w:val="center"/>
          </w:tcPr>
          <w:p w14:paraId="09AF98EE" w14:textId="77777777" w:rsidR="00DD3D76" w:rsidRPr="001A2172" w:rsidRDefault="00DD3D76" w:rsidP="009940FE">
            <w:pPr>
              <w:jc w:val="center"/>
              <w:rPr>
                <w:rFonts w:eastAsia="Arial" w:cstheme="minorHAnsi"/>
                <w:b/>
                <w:sz w:val="16"/>
                <w:szCs w:val="16"/>
              </w:rPr>
            </w:pPr>
          </w:p>
        </w:tc>
        <w:tc>
          <w:tcPr>
            <w:tcW w:w="559" w:type="pct"/>
            <w:vAlign w:val="center"/>
          </w:tcPr>
          <w:p w14:paraId="308AAAD8" w14:textId="77777777" w:rsidR="00DD3D76" w:rsidRPr="001A2172" w:rsidRDefault="00DD3D76" w:rsidP="009940FE">
            <w:pPr>
              <w:jc w:val="center"/>
              <w:rPr>
                <w:rFonts w:eastAsia="Arial" w:cstheme="minorHAnsi"/>
                <w:b/>
                <w:sz w:val="16"/>
                <w:szCs w:val="16"/>
              </w:rPr>
            </w:pPr>
          </w:p>
        </w:tc>
        <w:tc>
          <w:tcPr>
            <w:tcW w:w="818" w:type="pct"/>
            <w:vAlign w:val="center"/>
          </w:tcPr>
          <w:p w14:paraId="52C8E5C7" w14:textId="77777777" w:rsidR="00DD3D76" w:rsidRPr="001A2172" w:rsidRDefault="00DD3D76" w:rsidP="009940FE">
            <w:pPr>
              <w:jc w:val="center"/>
              <w:rPr>
                <w:rFonts w:eastAsia="Arial" w:cstheme="minorHAnsi"/>
                <w:b/>
                <w:sz w:val="16"/>
                <w:szCs w:val="16"/>
              </w:rPr>
            </w:pPr>
          </w:p>
        </w:tc>
      </w:tr>
      <w:tr w:rsidR="00DD3D76" w:rsidRPr="001A2172" w14:paraId="1099BA8E" w14:textId="77777777" w:rsidTr="0041740A">
        <w:trPr>
          <w:trHeight w:val="20"/>
          <w:jc w:val="center"/>
        </w:trPr>
        <w:tc>
          <w:tcPr>
            <w:tcW w:w="1901" w:type="pct"/>
            <w:vAlign w:val="bottom"/>
          </w:tcPr>
          <w:p w14:paraId="7B0111DB" w14:textId="77777777" w:rsidR="00DD3D76" w:rsidRPr="001A2172" w:rsidRDefault="00DD3D76" w:rsidP="009940FE">
            <w:pPr>
              <w:ind w:left="113"/>
              <w:jc w:val="both"/>
              <w:rPr>
                <w:rFonts w:eastAsia="Arial" w:cstheme="minorHAnsi"/>
                <w:sz w:val="16"/>
                <w:szCs w:val="16"/>
              </w:rPr>
            </w:pPr>
            <w:r w:rsidRPr="001A2172">
              <w:rPr>
                <w:rFonts w:eastAsia="Arial" w:cstheme="minorHAnsi"/>
                <w:sz w:val="16"/>
                <w:szCs w:val="16"/>
              </w:rPr>
              <w:t>Beneficio definido, Contribución definida o Mixto</w:t>
            </w:r>
          </w:p>
        </w:tc>
        <w:tc>
          <w:tcPr>
            <w:tcW w:w="768" w:type="pct"/>
            <w:vAlign w:val="center"/>
          </w:tcPr>
          <w:p w14:paraId="7316FF95" w14:textId="77777777" w:rsidR="00DD3D76" w:rsidRPr="001A2172" w:rsidRDefault="00DD3D76" w:rsidP="009940FE">
            <w:pPr>
              <w:jc w:val="center"/>
              <w:rPr>
                <w:rFonts w:eastAsia="Arial" w:cstheme="minorHAnsi"/>
                <w:b/>
                <w:sz w:val="16"/>
                <w:szCs w:val="16"/>
              </w:rPr>
            </w:pPr>
          </w:p>
        </w:tc>
        <w:tc>
          <w:tcPr>
            <w:tcW w:w="371" w:type="pct"/>
            <w:vAlign w:val="center"/>
          </w:tcPr>
          <w:p w14:paraId="5457FD79" w14:textId="77777777" w:rsidR="00DD3D76" w:rsidRPr="001A2172" w:rsidRDefault="00DD3D76" w:rsidP="009940FE">
            <w:pPr>
              <w:jc w:val="center"/>
              <w:rPr>
                <w:rFonts w:eastAsia="Arial" w:cstheme="minorHAnsi"/>
                <w:b/>
                <w:sz w:val="16"/>
                <w:szCs w:val="16"/>
              </w:rPr>
            </w:pPr>
          </w:p>
        </w:tc>
        <w:tc>
          <w:tcPr>
            <w:tcW w:w="581" w:type="pct"/>
            <w:vAlign w:val="center"/>
          </w:tcPr>
          <w:p w14:paraId="4EA3FF05" w14:textId="77777777" w:rsidR="00DD3D76" w:rsidRPr="001A2172" w:rsidRDefault="00DD3D76" w:rsidP="009940FE">
            <w:pPr>
              <w:jc w:val="center"/>
              <w:rPr>
                <w:rFonts w:eastAsia="Arial" w:cstheme="minorHAnsi"/>
                <w:b/>
                <w:sz w:val="16"/>
                <w:szCs w:val="16"/>
              </w:rPr>
            </w:pPr>
          </w:p>
        </w:tc>
        <w:tc>
          <w:tcPr>
            <w:tcW w:w="559" w:type="pct"/>
            <w:vAlign w:val="center"/>
          </w:tcPr>
          <w:p w14:paraId="047B4A85" w14:textId="093BCAFA" w:rsidR="00DD3D76" w:rsidRPr="001A2172" w:rsidRDefault="00690A8C" w:rsidP="009940FE">
            <w:pPr>
              <w:jc w:val="center"/>
              <w:rPr>
                <w:rFonts w:eastAsia="Arial" w:cstheme="minorHAnsi"/>
                <w:b/>
                <w:sz w:val="16"/>
                <w:szCs w:val="16"/>
              </w:rPr>
            </w:pPr>
            <w:r w:rsidRPr="001A2172">
              <w:rPr>
                <w:rFonts w:eastAsia="Arial" w:cstheme="minorHAnsi"/>
                <w:b/>
                <w:noProof/>
                <w:sz w:val="16"/>
                <w:szCs w:val="16"/>
              </w:rPr>
              <mc:AlternateContent>
                <mc:Choice Requires="wps">
                  <w:drawing>
                    <wp:anchor distT="0" distB="0" distL="114300" distR="114300" simplePos="0" relativeHeight="251660288" behindDoc="1" locked="0" layoutInCell="1" allowOverlap="1" wp14:anchorId="0E8CFFD9" wp14:editId="07F121D0">
                      <wp:simplePos x="0" y="0"/>
                      <wp:positionH relativeFrom="column">
                        <wp:posOffset>-2115820</wp:posOffset>
                      </wp:positionH>
                      <wp:positionV relativeFrom="paragraph">
                        <wp:posOffset>1271270</wp:posOffset>
                      </wp:positionV>
                      <wp:extent cx="3458845" cy="1315085"/>
                      <wp:effectExtent l="881380" t="0" r="908685" b="0"/>
                      <wp:wrapNone/>
                      <wp:docPr id="676330932" name="Cuadro de texto 2"/>
                      <wp:cNvGraphicFramePr/>
                      <a:graphic xmlns:a="http://schemas.openxmlformats.org/drawingml/2006/main">
                        <a:graphicData uri="http://schemas.microsoft.com/office/word/2010/wordprocessingShape">
                          <wps:wsp>
                            <wps:cNvSpPr txBox="1"/>
                            <wps:spPr>
                              <a:xfrm rot="18840027">
                                <a:off x="0" y="0"/>
                                <a:ext cx="3458845" cy="1315085"/>
                              </a:xfrm>
                              <a:prstGeom prst="rect">
                                <a:avLst/>
                              </a:prstGeom>
                              <a:noFill/>
                              <a:ln w="6350">
                                <a:noFill/>
                              </a:ln>
                            </wps:spPr>
                            <wps:txbx>
                              <w:txbxContent>
                                <w:p w14:paraId="1DA03E24" w14:textId="77777777" w:rsidR="00DD3D76" w:rsidRPr="00690A8C" w:rsidRDefault="00DD3D76" w:rsidP="00DD3D76">
                                  <w:pPr>
                                    <w:rPr>
                                      <w:color w:val="E7E6E6" w:themeColor="background2"/>
                                      <w:sz w:val="96"/>
                                      <w:szCs w:val="96"/>
                                    </w:rPr>
                                  </w:pPr>
                                  <w:r w:rsidRPr="00690A8C">
                                    <w:rPr>
                                      <w:color w:val="E7E6E6" w:themeColor="background2"/>
                                      <w:sz w:val="96"/>
                                      <w:szCs w:val="96"/>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CFFD9" id="_x0000_t202" coordsize="21600,21600" o:spt="202" path="m,l,21600r21600,l21600,xe">
                      <v:stroke joinstyle="miter"/>
                      <v:path gradientshapeok="t" o:connecttype="rect"/>
                    </v:shapetype>
                    <v:shape id="Cuadro de texto 2" o:spid="_x0000_s1026" type="#_x0000_t202" style="position:absolute;left:0;text-align:left;margin-left:-166.6pt;margin-top:100.1pt;width:272.35pt;height:103.55pt;rotation:-3014627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BrIAIAADwEAAAOAAAAZHJzL2Uyb0RvYy54bWysU8Fu2zAMvQ/YPwi6L7aTuE2NOEXWIsOA&#10;oC2QDj0rshQbkEVNUmJnXz9KTtKg22nYRaBI6pF8j5rf960iB2FdA7qk2SilRGgOVaN3Jf3xuvoy&#10;o8R5piumQIuSHoWj94vPn+adKcQYalCVsARBtCs6U9Lae1MkieO1aJkbgREagxJsyzxe7S6pLOsQ&#10;vVXJOE1vkg5sZSxw4Rx6H4cgXUR8KQX3z1I64YkqKfbm42njuQ1nspizYmeZqRt+aoP9QxctazQW&#10;vUA9Ms/I3jZ/QLUNt+BA+hGHNgEpGy7iDDhNln6YZlMzI+IsSI4zF5rc/4PlT4eNebHE91+hRwED&#10;IZ1xhUNnmKeXtiUWkLdsNpum6fg2jomNE0xHRo8XFkXvCUfnZJpjak4Jx1g2yfJ0lgfYZEALqMY6&#10;/01AS4JRUosyRVh2WDs/pJ5TQrqGVaNUlEpp0pX0ZpKn8cElguBKY4333oPl+21/GmgL1RHnjKNg&#10;287wVYPF18z5F2ZRc3TiHvtnPKQCLAIni5Ia7K+/+UM+SoFRSjrcoZK6n3tmBSXqu0aR7rLpNCxd&#10;vEzz2zFe7HVkex3R+/YBcE2z2F00Q75XZ1NaaN9w3ZehKoaY5li7pP5sPvhhs/G7cLFcxiRcM8P8&#10;Wm8MD9Bn9l/7N2bNiX+P0j3BedtY8UGGIXcQYrn3IJuoUSB4YPXEO65oVPn0ncIfuL7HrPdPv/gN&#10;AAD//wMAUEsDBBQABgAIAAAAIQDZCTLB4AAAAAoBAAAPAAAAZHJzL2Rvd25yZXYueG1sTI/BToNA&#10;EIbvJr7DZky8tQsVwVCGxprUePAi+gBbdgsUdhbZbYtv73iyp8lkvvzz/cVmtoM4m8l3jhDiZQTC&#10;UO10Rw3C1+du8QTCB0VaDY4Mwo/xsClvbwqVa3ehD3OuQiM4hHyuENoQxlxKX7fGKr90oyG+Hdxk&#10;VeB1aqSe1IXD7SBXUZRKqzriD60azUtr6r46WYT6/bt61el2d3zbVodMTb3ubYR4fzc/r0EEM4d/&#10;GP70WR1Kdtq7E2kvBoRFnCYJswgPMU8mklUGYo/wmKUxyLKQ1xXKXwAAAP//AwBQSwECLQAUAAYA&#10;CAAAACEAtoM4kv4AAADhAQAAEwAAAAAAAAAAAAAAAAAAAAAAW0NvbnRlbnRfVHlwZXNdLnhtbFBL&#10;AQItABQABgAIAAAAIQA4/SH/1gAAAJQBAAALAAAAAAAAAAAAAAAAAC8BAABfcmVscy8ucmVsc1BL&#10;AQItABQABgAIAAAAIQD9XkBrIAIAADwEAAAOAAAAAAAAAAAAAAAAAC4CAABkcnMvZTJvRG9jLnht&#10;bFBLAQItABQABgAIAAAAIQDZCTLB4AAAAAoBAAAPAAAAAAAAAAAAAAAAAHoEAABkcnMvZG93bnJl&#10;di54bWxQSwUGAAAAAAQABADzAAAAhwUAAAAA&#10;" filled="f" stroked="f" strokeweight=".5pt">
                      <v:textbox>
                        <w:txbxContent>
                          <w:p w14:paraId="1DA03E24" w14:textId="77777777" w:rsidR="00DD3D76" w:rsidRPr="00690A8C" w:rsidRDefault="00DD3D76" w:rsidP="00DD3D76">
                            <w:pPr>
                              <w:rPr>
                                <w:color w:val="E7E6E6" w:themeColor="background2"/>
                                <w:sz w:val="96"/>
                                <w:szCs w:val="96"/>
                              </w:rPr>
                            </w:pPr>
                            <w:r w:rsidRPr="00690A8C">
                              <w:rPr>
                                <w:color w:val="E7E6E6" w:themeColor="background2"/>
                                <w:sz w:val="96"/>
                                <w:szCs w:val="96"/>
                              </w:rPr>
                              <w:t>NO APLICA</w:t>
                            </w:r>
                          </w:p>
                        </w:txbxContent>
                      </v:textbox>
                    </v:shape>
                  </w:pict>
                </mc:Fallback>
              </mc:AlternateContent>
            </w:r>
          </w:p>
        </w:tc>
        <w:tc>
          <w:tcPr>
            <w:tcW w:w="818" w:type="pct"/>
            <w:vAlign w:val="center"/>
          </w:tcPr>
          <w:p w14:paraId="08E692C8" w14:textId="47E072BE" w:rsidR="00DD3D76" w:rsidRPr="001A2172" w:rsidRDefault="00DD3D76" w:rsidP="009940FE">
            <w:pPr>
              <w:jc w:val="center"/>
              <w:rPr>
                <w:rFonts w:eastAsia="Arial" w:cstheme="minorHAnsi"/>
                <w:b/>
                <w:sz w:val="16"/>
                <w:szCs w:val="16"/>
              </w:rPr>
            </w:pPr>
          </w:p>
        </w:tc>
      </w:tr>
      <w:tr w:rsidR="00DD3D76" w:rsidRPr="001A2172" w14:paraId="755D76A8" w14:textId="77777777" w:rsidTr="0041740A">
        <w:trPr>
          <w:trHeight w:val="20"/>
          <w:jc w:val="center"/>
        </w:trPr>
        <w:tc>
          <w:tcPr>
            <w:tcW w:w="1901" w:type="pct"/>
            <w:vAlign w:val="bottom"/>
          </w:tcPr>
          <w:p w14:paraId="7496A064" w14:textId="77777777" w:rsidR="00DD3D76" w:rsidRPr="001A2172" w:rsidRDefault="00DD3D76" w:rsidP="009940FE">
            <w:pPr>
              <w:ind w:left="113"/>
              <w:rPr>
                <w:rFonts w:eastAsia="Arial" w:cstheme="minorHAnsi"/>
                <w:b/>
                <w:sz w:val="16"/>
                <w:szCs w:val="16"/>
              </w:rPr>
            </w:pPr>
          </w:p>
        </w:tc>
        <w:tc>
          <w:tcPr>
            <w:tcW w:w="768" w:type="pct"/>
            <w:vAlign w:val="center"/>
          </w:tcPr>
          <w:p w14:paraId="51940F1E" w14:textId="77777777" w:rsidR="00DD3D76" w:rsidRPr="001A2172" w:rsidRDefault="00DD3D76" w:rsidP="009940FE">
            <w:pPr>
              <w:jc w:val="center"/>
              <w:rPr>
                <w:rFonts w:eastAsia="Arial" w:cstheme="minorHAnsi"/>
                <w:sz w:val="16"/>
                <w:szCs w:val="16"/>
              </w:rPr>
            </w:pPr>
          </w:p>
        </w:tc>
        <w:tc>
          <w:tcPr>
            <w:tcW w:w="371" w:type="pct"/>
            <w:vAlign w:val="center"/>
          </w:tcPr>
          <w:p w14:paraId="3814D63A" w14:textId="77777777" w:rsidR="00DD3D76" w:rsidRPr="001A2172" w:rsidRDefault="00DD3D76" w:rsidP="009940FE">
            <w:pPr>
              <w:jc w:val="center"/>
              <w:rPr>
                <w:rFonts w:eastAsia="Arial" w:cstheme="minorHAnsi"/>
                <w:sz w:val="16"/>
                <w:szCs w:val="16"/>
              </w:rPr>
            </w:pPr>
          </w:p>
        </w:tc>
        <w:tc>
          <w:tcPr>
            <w:tcW w:w="581" w:type="pct"/>
            <w:vAlign w:val="center"/>
          </w:tcPr>
          <w:p w14:paraId="126B513B" w14:textId="77777777" w:rsidR="00DD3D76" w:rsidRPr="001A2172" w:rsidRDefault="00DD3D76" w:rsidP="009940FE">
            <w:pPr>
              <w:jc w:val="center"/>
              <w:rPr>
                <w:rFonts w:eastAsia="Arial" w:cstheme="minorHAnsi"/>
                <w:sz w:val="16"/>
                <w:szCs w:val="16"/>
              </w:rPr>
            </w:pPr>
          </w:p>
        </w:tc>
        <w:tc>
          <w:tcPr>
            <w:tcW w:w="559" w:type="pct"/>
            <w:vAlign w:val="center"/>
          </w:tcPr>
          <w:p w14:paraId="3A17F5F6" w14:textId="77777777" w:rsidR="00DD3D76" w:rsidRPr="001A2172" w:rsidRDefault="00DD3D76" w:rsidP="009940FE">
            <w:pPr>
              <w:jc w:val="center"/>
              <w:rPr>
                <w:rFonts w:eastAsia="Arial" w:cstheme="minorHAnsi"/>
                <w:sz w:val="16"/>
                <w:szCs w:val="16"/>
              </w:rPr>
            </w:pPr>
          </w:p>
        </w:tc>
        <w:tc>
          <w:tcPr>
            <w:tcW w:w="818" w:type="pct"/>
            <w:vAlign w:val="center"/>
          </w:tcPr>
          <w:p w14:paraId="4443BAAE" w14:textId="77777777" w:rsidR="00DD3D76" w:rsidRPr="001A2172" w:rsidRDefault="00DD3D76" w:rsidP="009940FE">
            <w:pPr>
              <w:jc w:val="center"/>
              <w:rPr>
                <w:rFonts w:eastAsia="Arial" w:cstheme="minorHAnsi"/>
                <w:sz w:val="16"/>
                <w:szCs w:val="16"/>
              </w:rPr>
            </w:pPr>
          </w:p>
        </w:tc>
      </w:tr>
      <w:tr w:rsidR="00DD3D76" w:rsidRPr="001A2172" w14:paraId="2A417AE6" w14:textId="77777777" w:rsidTr="0041740A">
        <w:trPr>
          <w:trHeight w:val="20"/>
          <w:jc w:val="center"/>
        </w:trPr>
        <w:tc>
          <w:tcPr>
            <w:tcW w:w="1901" w:type="pct"/>
            <w:vAlign w:val="bottom"/>
          </w:tcPr>
          <w:p w14:paraId="1D9DF5E2" w14:textId="77777777" w:rsidR="00DD3D76" w:rsidRPr="001A2172" w:rsidRDefault="00DD3D76" w:rsidP="009940FE">
            <w:pPr>
              <w:rPr>
                <w:rFonts w:eastAsia="Arial" w:cstheme="minorHAnsi"/>
                <w:b/>
                <w:sz w:val="16"/>
                <w:szCs w:val="16"/>
              </w:rPr>
            </w:pPr>
            <w:r w:rsidRPr="001A2172">
              <w:rPr>
                <w:rFonts w:eastAsia="Arial" w:cstheme="minorHAnsi"/>
                <w:b/>
                <w:sz w:val="16"/>
                <w:szCs w:val="16"/>
              </w:rPr>
              <w:t>Población afiliada</w:t>
            </w:r>
          </w:p>
        </w:tc>
        <w:tc>
          <w:tcPr>
            <w:tcW w:w="768" w:type="pct"/>
            <w:vAlign w:val="center"/>
          </w:tcPr>
          <w:p w14:paraId="4FEE937A" w14:textId="77777777" w:rsidR="00DD3D76" w:rsidRPr="001A2172" w:rsidRDefault="00DD3D76" w:rsidP="009940FE">
            <w:pPr>
              <w:jc w:val="center"/>
              <w:rPr>
                <w:rFonts w:eastAsia="Arial" w:cstheme="minorHAnsi"/>
                <w:sz w:val="16"/>
                <w:szCs w:val="16"/>
              </w:rPr>
            </w:pPr>
          </w:p>
        </w:tc>
        <w:tc>
          <w:tcPr>
            <w:tcW w:w="371" w:type="pct"/>
            <w:vAlign w:val="center"/>
          </w:tcPr>
          <w:p w14:paraId="0E9C87E4" w14:textId="275B3E9D" w:rsidR="00DD3D76" w:rsidRPr="001A2172" w:rsidRDefault="00DD3D76" w:rsidP="009940FE">
            <w:pPr>
              <w:jc w:val="center"/>
              <w:rPr>
                <w:rFonts w:eastAsia="Arial" w:cstheme="minorHAnsi"/>
                <w:sz w:val="16"/>
                <w:szCs w:val="16"/>
              </w:rPr>
            </w:pPr>
          </w:p>
        </w:tc>
        <w:tc>
          <w:tcPr>
            <w:tcW w:w="581" w:type="pct"/>
            <w:vAlign w:val="center"/>
          </w:tcPr>
          <w:p w14:paraId="2615DDC4" w14:textId="75860F62" w:rsidR="00DD3D76" w:rsidRPr="001A2172" w:rsidRDefault="00DD3D76" w:rsidP="009940FE">
            <w:pPr>
              <w:jc w:val="center"/>
              <w:rPr>
                <w:rFonts w:eastAsia="Arial" w:cstheme="minorHAnsi"/>
                <w:sz w:val="16"/>
                <w:szCs w:val="16"/>
              </w:rPr>
            </w:pPr>
          </w:p>
        </w:tc>
        <w:tc>
          <w:tcPr>
            <w:tcW w:w="559" w:type="pct"/>
            <w:vAlign w:val="center"/>
          </w:tcPr>
          <w:p w14:paraId="2FE97AED" w14:textId="1818C49F" w:rsidR="00DD3D76" w:rsidRPr="001A2172" w:rsidRDefault="00DD3D76" w:rsidP="009940FE">
            <w:pPr>
              <w:jc w:val="center"/>
              <w:rPr>
                <w:rFonts w:eastAsia="Arial" w:cstheme="minorHAnsi"/>
                <w:sz w:val="16"/>
                <w:szCs w:val="16"/>
              </w:rPr>
            </w:pPr>
          </w:p>
        </w:tc>
        <w:tc>
          <w:tcPr>
            <w:tcW w:w="818" w:type="pct"/>
            <w:vAlign w:val="center"/>
          </w:tcPr>
          <w:p w14:paraId="2B1D9DF5" w14:textId="77777777" w:rsidR="00DD3D76" w:rsidRPr="001A2172" w:rsidRDefault="00DD3D76" w:rsidP="009940FE">
            <w:pPr>
              <w:jc w:val="center"/>
              <w:rPr>
                <w:rFonts w:eastAsia="Arial" w:cstheme="minorHAnsi"/>
                <w:sz w:val="16"/>
                <w:szCs w:val="16"/>
              </w:rPr>
            </w:pPr>
          </w:p>
        </w:tc>
      </w:tr>
      <w:tr w:rsidR="00DD3D76" w:rsidRPr="001A2172" w14:paraId="7B817AE1" w14:textId="77777777" w:rsidTr="0041740A">
        <w:trPr>
          <w:trHeight w:val="20"/>
          <w:jc w:val="center"/>
        </w:trPr>
        <w:tc>
          <w:tcPr>
            <w:tcW w:w="1901" w:type="pct"/>
            <w:vAlign w:val="bottom"/>
          </w:tcPr>
          <w:p w14:paraId="2D149A8E"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Activos</w:t>
            </w:r>
          </w:p>
        </w:tc>
        <w:tc>
          <w:tcPr>
            <w:tcW w:w="768" w:type="pct"/>
            <w:vAlign w:val="center"/>
          </w:tcPr>
          <w:p w14:paraId="0A79FAA1" w14:textId="664FD5B8" w:rsidR="00DD3D76" w:rsidRPr="001A2172" w:rsidRDefault="00DD3D76" w:rsidP="009940FE">
            <w:pPr>
              <w:jc w:val="center"/>
              <w:rPr>
                <w:rFonts w:eastAsia="Arial" w:cstheme="minorHAnsi"/>
                <w:sz w:val="16"/>
                <w:szCs w:val="16"/>
              </w:rPr>
            </w:pPr>
          </w:p>
        </w:tc>
        <w:tc>
          <w:tcPr>
            <w:tcW w:w="371" w:type="pct"/>
            <w:vAlign w:val="center"/>
          </w:tcPr>
          <w:p w14:paraId="04909915" w14:textId="73704DD7" w:rsidR="00DD3D76" w:rsidRPr="001A2172" w:rsidRDefault="00DD3D76" w:rsidP="009940FE">
            <w:pPr>
              <w:jc w:val="center"/>
              <w:rPr>
                <w:rFonts w:eastAsia="Arial" w:cstheme="minorHAnsi"/>
                <w:sz w:val="16"/>
                <w:szCs w:val="16"/>
              </w:rPr>
            </w:pPr>
          </w:p>
        </w:tc>
        <w:tc>
          <w:tcPr>
            <w:tcW w:w="581" w:type="pct"/>
            <w:vAlign w:val="center"/>
          </w:tcPr>
          <w:p w14:paraId="3A4D5CA6" w14:textId="4AF4ECFE" w:rsidR="00DD3D76" w:rsidRPr="001A2172" w:rsidRDefault="00DD3D76" w:rsidP="009940FE">
            <w:pPr>
              <w:jc w:val="center"/>
              <w:rPr>
                <w:rFonts w:eastAsia="Arial" w:cstheme="minorHAnsi"/>
                <w:sz w:val="16"/>
                <w:szCs w:val="16"/>
              </w:rPr>
            </w:pPr>
          </w:p>
        </w:tc>
        <w:tc>
          <w:tcPr>
            <w:tcW w:w="559" w:type="pct"/>
            <w:vAlign w:val="center"/>
          </w:tcPr>
          <w:p w14:paraId="44E8119D" w14:textId="77777777" w:rsidR="00DD3D76" w:rsidRPr="001A2172" w:rsidRDefault="00DD3D76" w:rsidP="009940FE">
            <w:pPr>
              <w:jc w:val="center"/>
              <w:rPr>
                <w:rFonts w:eastAsia="Arial" w:cstheme="minorHAnsi"/>
                <w:sz w:val="16"/>
                <w:szCs w:val="16"/>
              </w:rPr>
            </w:pPr>
          </w:p>
        </w:tc>
        <w:tc>
          <w:tcPr>
            <w:tcW w:w="818" w:type="pct"/>
            <w:vAlign w:val="center"/>
          </w:tcPr>
          <w:p w14:paraId="15F88E8D" w14:textId="77777777" w:rsidR="00DD3D76" w:rsidRPr="001A2172" w:rsidRDefault="00DD3D76" w:rsidP="009940FE">
            <w:pPr>
              <w:jc w:val="center"/>
              <w:rPr>
                <w:rFonts w:eastAsia="Arial" w:cstheme="minorHAnsi"/>
                <w:sz w:val="16"/>
                <w:szCs w:val="16"/>
              </w:rPr>
            </w:pPr>
          </w:p>
        </w:tc>
      </w:tr>
      <w:tr w:rsidR="00DD3D76" w:rsidRPr="001A2172" w14:paraId="791A4D0F" w14:textId="77777777" w:rsidTr="0041740A">
        <w:trPr>
          <w:trHeight w:val="20"/>
          <w:jc w:val="center"/>
        </w:trPr>
        <w:tc>
          <w:tcPr>
            <w:tcW w:w="1901" w:type="pct"/>
            <w:vAlign w:val="bottom"/>
          </w:tcPr>
          <w:p w14:paraId="31540AC4" w14:textId="77777777" w:rsidR="00DD3D76" w:rsidRPr="001A2172" w:rsidRDefault="00DD3D76" w:rsidP="009940FE">
            <w:pPr>
              <w:ind w:left="227"/>
              <w:rPr>
                <w:rFonts w:eastAsia="Arial" w:cstheme="minorHAnsi"/>
                <w:sz w:val="16"/>
                <w:szCs w:val="16"/>
              </w:rPr>
            </w:pPr>
            <w:r w:rsidRPr="001A2172">
              <w:rPr>
                <w:rFonts w:eastAsia="Arial" w:cstheme="minorHAnsi"/>
                <w:sz w:val="16"/>
                <w:szCs w:val="16"/>
              </w:rPr>
              <w:t>Edad máxima</w:t>
            </w:r>
          </w:p>
        </w:tc>
        <w:tc>
          <w:tcPr>
            <w:tcW w:w="768" w:type="pct"/>
            <w:vAlign w:val="center"/>
          </w:tcPr>
          <w:p w14:paraId="002DD2F4" w14:textId="7F4CEE3E" w:rsidR="00DD3D76" w:rsidRPr="001A2172" w:rsidRDefault="00DD3D76" w:rsidP="009940FE">
            <w:pPr>
              <w:jc w:val="center"/>
              <w:rPr>
                <w:rFonts w:eastAsia="Arial" w:cstheme="minorHAnsi"/>
                <w:sz w:val="16"/>
                <w:szCs w:val="16"/>
              </w:rPr>
            </w:pPr>
          </w:p>
        </w:tc>
        <w:tc>
          <w:tcPr>
            <w:tcW w:w="371" w:type="pct"/>
            <w:vAlign w:val="center"/>
          </w:tcPr>
          <w:p w14:paraId="790294A2" w14:textId="68AEB97A" w:rsidR="00DD3D76" w:rsidRPr="001A2172" w:rsidRDefault="00DD3D76" w:rsidP="009940FE">
            <w:pPr>
              <w:jc w:val="center"/>
              <w:rPr>
                <w:rFonts w:eastAsia="Arial" w:cstheme="minorHAnsi"/>
                <w:sz w:val="16"/>
                <w:szCs w:val="16"/>
              </w:rPr>
            </w:pPr>
          </w:p>
        </w:tc>
        <w:tc>
          <w:tcPr>
            <w:tcW w:w="581" w:type="pct"/>
            <w:vAlign w:val="center"/>
          </w:tcPr>
          <w:p w14:paraId="730CFB51" w14:textId="77777777" w:rsidR="00DD3D76" w:rsidRPr="001A2172" w:rsidRDefault="00DD3D76" w:rsidP="009940FE">
            <w:pPr>
              <w:jc w:val="center"/>
              <w:rPr>
                <w:rFonts w:eastAsia="Arial" w:cstheme="minorHAnsi"/>
                <w:sz w:val="16"/>
                <w:szCs w:val="16"/>
              </w:rPr>
            </w:pPr>
          </w:p>
        </w:tc>
        <w:tc>
          <w:tcPr>
            <w:tcW w:w="559" w:type="pct"/>
            <w:vAlign w:val="center"/>
          </w:tcPr>
          <w:p w14:paraId="54125360" w14:textId="77777777" w:rsidR="00DD3D76" w:rsidRPr="001A2172" w:rsidRDefault="00DD3D76" w:rsidP="009940FE">
            <w:pPr>
              <w:jc w:val="center"/>
              <w:rPr>
                <w:rFonts w:eastAsia="Arial" w:cstheme="minorHAnsi"/>
                <w:sz w:val="16"/>
                <w:szCs w:val="16"/>
              </w:rPr>
            </w:pPr>
          </w:p>
        </w:tc>
        <w:tc>
          <w:tcPr>
            <w:tcW w:w="818" w:type="pct"/>
            <w:vAlign w:val="center"/>
          </w:tcPr>
          <w:p w14:paraId="5E157AF1" w14:textId="77777777" w:rsidR="00DD3D76" w:rsidRPr="001A2172" w:rsidRDefault="00DD3D76" w:rsidP="009940FE">
            <w:pPr>
              <w:jc w:val="center"/>
              <w:rPr>
                <w:rFonts w:eastAsia="Arial" w:cstheme="minorHAnsi"/>
                <w:sz w:val="16"/>
                <w:szCs w:val="16"/>
              </w:rPr>
            </w:pPr>
          </w:p>
        </w:tc>
      </w:tr>
      <w:tr w:rsidR="00DD3D76" w:rsidRPr="001A2172" w14:paraId="7C6681FB" w14:textId="77777777" w:rsidTr="0041740A">
        <w:trPr>
          <w:trHeight w:val="20"/>
          <w:jc w:val="center"/>
        </w:trPr>
        <w:tc>
          <w:tcPr>
            <w:tcW w:w="1901" w:type="pct"/>
            <w:vAlign w:val="bottom"/>
          </w:tcPr>
          <w:p w14:paraId="010B2CAB" w14:textId="77777777" w:rsidR="00DD3D76" w:rsidRPr="001A2172" w:rsidRDefault="00DD3D76" w:rsidP="009940FE">
            <w:pPr>
              <w:ind w:left="227"/>
              <w:rPr>
                <w:rFonts w:eastAsia="Arial" w:cstheme="minorHAnsi"/>
                <w:sz w:val="16"/>
                <w:szCs w:val="16"/>
              </w:rPr>
            </w:pPr>
            <w:r w:rsidRPr="001A2172">
              <w:rPr>
                <w:rFonts w:eastAsia="Arial" w:cstheme="minorHAnsi"/>
                <w:sz w:val="16"/>
                <w:szCs w:val="16"/>
              </w:rPr>
              <w:t>Edad mínima</w:t>
            </w:r>
          </w:p>
        </w:tc>
        <w:tc>
          <w:tcPr>
            <w:tcW w:w="768" w:type="pct"/>
            <w:vAlign w:val="center"/>
          </w:tcPr>
          <w:p w14:paraId="24BD451C" w14:textId="77777777" w:rsidR="00DD3D76" w:rsidRPr="001A2172" w:rsidRDefault="00DD3D76" w:rsidP="009940FE">
            <w:pPr>
              <w:jc w:val="center"/>
              <w:rPr>
                <w:rFonts w:eastAsia="Arial" w:cstheme="minorHAnsi"/>
                <w:sz w:val="16"/>
                <w:szCs w:val="16"/>
              </w:rPr>
            </w:pPr>
          </w:p>
        </w:tc>
        <w:tc>
          <w:tcPr>
            <w:tcW w:w="371" w:type="pct"/>
            <w:vAlign w:val="center"/>
          </w:tcPr>
          <w:p w14:paraId="0C11045D" w14:textId="40F3C4D0" w:rsidR="00DD3D76" w:rsidRPr="001A2172" w:rsidRDefault="00DD3D76" w:rsidP="009940FE">
            <w:pPr>
              <w:jc w:val="center"/>
              <w:rPr>
                <w:rFonts w:eastAsia="Arial" w:cstheme="minorHAnsi"/>
                <w:sz w:val="16"/>
                <w:szCs w:val="16"/>
              </w:rPr>
            </w:pPr>
          </w:p>
        </w:tc>
        <w:tc>
          <w:tcPr>
            <w:tcW w:w="581" w:type="pct"/>
            <w:vAlign w:val="center"/>
          </w:tcPr>
          <w:p w14:paraId="03E123D1" w14:textId="77777777" w:rsidR="00DD3D76" w:rsidRPr="001A2172" w:rsidRDefault="00DD3D76" w:rsidP="009940FE">
            <w:pPr>
              <w:jc w:val="center"/>
              <w:rPr>
                <w:rFonts w:eastAsia="Arial" w:cstheme="minorHAnsi"/>
                <w:sz w:val="16"/>
                <w:szCs w:val="16"/>
              </w:rPr>
            </w:pPr>
          </w:p>
        </w:tc>
        <w:tc>
          <w:tcPr>
            <w:tcW w:w="559" w:type="pct"/>
            <w:vAlign w:val="center"/>
          </w:tcPr>
          <w:p w14:paraId="6F27B159" w14:textId="77777777" w:rsidR="00DD3D76" w:rsidRPr="001A2172" w:rsidRDefault="00DD3D76" w:rsidP="009940FE">
            <w:pPr>
              <w:jc w:val="center"/>
              <w:rPr>
                <w:rFonts w:eastAsia="Arial" w:cstheme="minorHAnsi"/>
                <w:sz w:val="16"/>
                <w:szCs w:val="16"/>
              </w:rPr>
            </w:pPr>
          </w:p>
        </w:tc>
        <w:tc>
          <w:tcPr>
            <w:tcW w:w="818" w:type="pct"/>
            <w:vAlign w:val="center"/>
          </w:tcPr>
          <w:p w14:paraId="60CB902A" w14:textId="77777777" w:rsidR="00DD3D76" w:rsidRPr="001A2172" w:rsidRDefault="00DD3D76" w:rsidP="009940FE">
            <w:pPr>
              <w:jc w:val="center"/>
              <w:rPr>
                <w:rFonts w:eastAsia="Arial" w:cstheme="minorHAnsi"/>
                <w:sz w:val="16"/>
                <w:szCs w:val="16"/>
              </w:rPr>
            </w:pPr>
          </w:p>
        </w:tc>
      </w:tr>
      <w:tr w:rsidR="00DD3D76" w:rsidRPr="001A2172" w14:paraId="394F340B" w14:textId="77777777" w:rsidTr="0041740A">
        <w:trPr>
          <w:trHeight w:val="20"/>
          <w:jc w:val="center"/>
        </w:trPr>
        <w:tc>
          <w:tcPr>
            <w:tcW w:w="1901" w:type="pct"/>
            <w:vAlign w:val="bottom"/>
          </w:tcPr>
          <w:p w14:paraId="03957B84" w14:textId="77777777" w:rsidR="00DD3D76" w:rsidRPr="001A2172" w:rsidRDefault="00DD3D76" w:rsidP="009940FE">
            <w:pPr>
              <w:ind w:left="227"/>
              <w:rPr>
                <w:rFonts w:eastAsia="Arial" w:cstheme="minorHAnsi"/>
                <w:sz w:val="16"/>
                <w:szCs w:val="16"/>
              </w:rPr>
            </w:pPr>
            <w:r w:rsidRPr="001A2172">
              <w:rPr>
                <w:rFonts w:eastAsia="Arial" w:cstheme="minorHAnsi"/>
                <w:sz w:val="16"/>
                <w:szCs w:val="16"/>
              </w:rPr>
              <w:t>Edad promedio</w:t>
            </w:r>
          </w:p>
        </w:tc>
        <w:tc>
          <w:tcPr>
            <w:tcW w:w="768" w:type="pct"/>
            <w:vAlign w:val="center"/>
          </w:tcPr>
          <w:p w14:paraId="18B017D9" w14:textId="77777777" w:rsidR="00DD3D76" w:rsidRPr="001A2172" w:rsidRDefault="00DD3D76" w:rsidP="009940FE">
            <w:pPr>
              <w:jc w:val="center"/>
              <w:rPr>
                <w:rFonts w:eastAsia="Arial" w:cstheme="minorHAnsi"/>
                <w:sz w:val="16"/>
                <w:szCs w:val="16"/>
              </w:rPr>
            </w:pPr>
          </w:p>
        </w:tc>
        <w:tc>
          <w:tcPr>
            <w:tcW w:w="371" w:type="pct"/>
            <w:vAlign w:val="center"/>
          </w:tcPr>
          <w:p w14:paraId="368FAFB5" w14:textId="77777777" w:rsidR="00DD3D76" w:rsidRPr="001A2172" w:rsidRDefault="00DD3D76" w:rsidP="009940FE">
            <w:pPr>
              <w:jc w:val="center"/>
              <w:rPr>
                <w:rFonts w:eastAsia="Arial" w:cstheme="minorHAnsi"/>
                <w:sz w:val="16"/>
                <w:szCs w:val="16"/>
              </w:rPr>
            </w:pPr>
          </w:p>
        </w:tc>
        <w:tc>
          <w:tcPr>
            <w:tcW w:w="581" w:type="pct"/>
            <w:vAlign w:val="center"/>
          </w:tcPr>
          <w:p w14:paraId="41547E5B" w14:textId="77777777" w:rsidR="00DD3D76" w:rsidRPr="001A2172" w:rsidRDefault="00DD3D76" w:rsidP="009940FE">
            <w:pPr>
              <w:jc w:val="center"/>
              <w:rPr>
                <w:rFonts w:eastAsia="Arial" w:cstheme="minorHAnsi"/>
                <w:sz w:val="16"/>
                <w:szCs w:val="16"/>
              </w:rPr>
            </w:pPr>
          </w:p>
        </w:tc>
        <w:tc>
          <w:tcPr>
            <w:tcW w:w="559" w:type="pct"/>
            <w:vAlign w:val="center"/>
          </w:tcPr>
          <w:p w14:paraId="61804D76" w14:textId="77777777" w:rsidR="00DD3D76" w:rsidRPr="001A2172" w:rsidRDefault="00DD3D76" w:rsidP="009940FE">
            <w:pPr>
              <w:jc w:val="center"/>
              <w:rPr>
                <w:rFonts w:eastAsia="Arial" w:cstheme="minorHAnsi"/>
                <w:sz w:val="16"/>
                <w:szCs w:val="16"/>
              </w:rPr>
            </w:pPr>
          </w:p>
        </w:tc>
        <w:tc>
          <w:tcPr>
            <w:tcW w:w="818" w:type="pct"/>
            <w:vAlign w:val="center"/>
          </w:tcPr>
          <w:p w14:paraId="122890FF" w14:textId="77777777" w:rsidR="00DD3D76" w:rsidRPr="001A2172" w:rsidRDefault="00DD3D76" w:rsidP="009940FE">
            <w:pPr>
              <w:jc w:val="center"/>
              <w:rPr>
                <w:rFonts w:eastAsia="Arial" w:cstheme="minorHAnsi"/>
                <w:sz w:val="16"/>
                <w:szCs w:val="16"/>
              </w:rPr>
            </w:pPr>
          </w:p>
        </w:tc>
      </w:tr>
      <w:tr w:rsidR="00DD3D76" w:rsidRPr="001A2172" w14:paraId="73E92E03" w14:textId="77777777" w:rsidTr="0041740A">
        <w:trPr>
          <w:trHeight w:val="20"/>
          <w:jc w:val="center"/>
        </w:trPr>
        <w:tc>
          <w:tcPr>
            <w:tcW w:w="1901" w:type="pct"/>
            <w:vAlign w:val="bottom"/>
          </w:tcPr>
          <w:p w14:paraId="2E8C66AF"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Pensionados y Jubilados</w:t>
            </w:r>
          </w:p>
        </w:tc>
        <w:tc>
          <w:tcPr>
            <w:tcW w:w="768" w:type="pct"/>
            <w:vAlign w:val="center"/>
          </w:tcPr>
          <w:p w14:paraId="5B4C1580" w14:textId="77777777" w:rsidR="00DD3D76" w:rsidRPr="001A2172" w:rsidRDefault="00DD3D76" w:rsidP="009940FE">
            <w:pPr>
              <w:jc w:val="center"/>
              <w:rPr>
                <w:rFonts w:eastAsia="Arial" w:cstheme="minorHAnsi"/>
                <w:sz w:val="16"/>
                <w:szCs w:val="16"/>
              </w:rPr>
            </w:pPr>
          </w:p>
        </w:tc>
        <w:tc>
          <w:tcPr>
            <w:tcW w:w="371" w:type="pct"/>
            <w:vAlign w:val="center"/>
          </w:tcPr>
          <w:p w14:paraId="10E1A5BF" w14:textId="77777777" w:rsidR="00DD3D76" w:rsidRPr="001A2172" w:rsidRDefault="00DD3D76" w:rsidP="009940FE">
            <w:pPr>
              <w:jc w:val="center"/>
              <w:rPr>
                <w:rFonts w:eastAsia="Arial" w:cstheme="minorHAnsi"/>
                <w:sz w:val="16"/>
                <w:szCs w:val="16"/>
              </w:rPr>
            </w:pPr>
          </w:p>
        </w:tc>
        <w:tc>
          <w:tcPr>
            <w:tcW w:w="581" w:type="pct"/>
            <w:vAlign w:val="center"/>
          </w:tcPr>
          <w:p w14:paraId="3BA0467C" w14:textId="77777777" w:rsidR="00DD3D76" w:rsidRPr="001A2172" w:rsidRDefault="00DD3D76" w:rsidP="009940FE">
            <w:pPr>
              <w:jc w:val="center"/>
              <w:rPr>
                <w:rFonts w:eastAsia="Arial" w:cstheme="minorHAnsi"/>
                <w:sz w:val="16"/>
                <w:szCs w:val="16"/>
              </w:rPr>
            </w:pPr>
          </w:p>
        </w:tc>
        <w:tc>
          <w:tcPr>
            <w:tcW w:w="559" w:type="pct"/>
            <w:vAlign w:val="center"/>
          </w:tcPr>
          <w:p w14:paraId="0EBCE26F" w14:textId="77777777" w:rsidR="00DD3D76" w:rsidRPr="001A2172" w:rsidRDefault="00DD3D76" w:rsidP="009940FE">
            <w:pPr>
              <w:jc w:val="center"/>
              <w:rPr>
                <w:rFonts w:eastAsia="Arial" w:cstheme="minorHAnsi"/>
                <w:sz w:val="16"/>
                <w:szCs w:val="16"/>
              </w:rPr>
            </w:pPr>
          </w:p>
        </w:tc>
        <w:tc>
          <w:tcPr>
            <w:tcW w:w="818" w:type="pct"/>
            <w:vAlign w:val="center"/>
          </w:tcPr>
          <w:p w14:paraId="7F477890" w14:textId="77777777" w:rsidR="00DD3D76" w:rsidRPr="001A2172" w:rsidRDefault="00DD3D76" w:rsidP="009940FE">
            <w:pPr>
              <w:jc w:val="center"/>
              <w:rPr>
                <w:rFonts w:eastAsia="Arial" w:cstheme="minorHAnsi"/>
                <w:sz w:val="16"/>
                <w:szCs w:val="16"/>
              </w:rPr>
            </w:pPr>
          </w:p>
        </w:tc>
      </w:tr>
      <w:tr w:rsidR="00DD3D76" w:rsidRPr="001A2172" w14:paraId="578215C1" w14:textId="77777777" w:rsidTr="0041740A">
        <w:trPr>
          <w:trHeight w:val="20"/>
          <w:jc w:val="center"/>
        </w:trPr>
        <w:tc>
          <w:tcPr>
            <w:tcW w:w="1901" w:type="pct"/>
            <w:vAlign w:val="bottom"/>
          </w:tcPr>
          <w:p w14:paraId="5397131D" w14:textId="77777777" w:rsidR="00DD3D76" w:rsidRPr="001A2172" w:rsidRDefault="00DD3D76" w:rsidP="009940FE">
            <w:pPr>
              <w:ind w:left="227"/>
              <w:rPr>
                <w:rFonts w:eastAsia="Arial" w:cstheme="minorHAnsi"/>
                <w:sz w:val="16"/>
                <w:szCs w:val="16"/>
              </w:rPr>
            </w:pPr>
            <w:r w:rsidRPr="001A2172">
              <w:rPr>
                <w:rFonts w:eastAsia="Arial" w:cstheme="minorHAnsi"/>
                <w:sz w:val="16"/>
                <w:szCs w:val="16"/>
              </w:rPr>
              <w:t>Edad máxima</w:t>
            </w:r>
          </w:p>
        </w:tc>
        <w:tc>
          <w:tcPr>
            <w:tcW w:w="768" w:type="pct"/>
            <w:vAlign w:val="center"/>
          </w:tcPr>
          <w:p w14:paraId="65C51A45" w14:textId="77777777" w:rsidR="00DD3D76" w:rsidRPr="001A2172" w:rsidRDefault="00DD3D76" w:rsidP="009940FE">
            <w:pPr>
              <w:jc w:val="center"/>
              <w:rPr>
                <w:rFonts w:eastAsia="Arial" w:cstheme="minorHAnsi"/>
                <w:sz w:val="16"/>
                <w:szCs w:val="16"/>
              </w:rPr>
            </w:pPr>
          </w:p>
        </w:tc>
        <w:tc>
          <w:tcPr>
            <w:tcW w:w="371" w:type="pct"/>
            <w:vAlign w:val="center"/>
          </w:tcPr>
          <w:p w14:paraId="558DC7FE" w14:textId="77777777" w:rsidR="00DD3D76" w:rsidRPr="001A2172" w:rsidRDefault="00DD3D76" w:rsidP="009940FE">
            <w:pPr>
              <w:jc w:val="center"/>
              <w:rPr>
                <w:rFonts w:eastAsia="Arial" w:cstheme="minorHAnsi"/>
                <w:sz w:val="16"/>
                <w:szCs w:val="16"/>
              </w:rPr>
            </w:pPr>
          </w:p>
        </w:tc>
        <w:tc>
          <w:tcPr>
            <w:tcW w:w="581" w:type="pct"/>
            <w:vAlign w:val="center"/>
          </w:tcPr>
          <w:p w14:paraId="3B3E4FF0" w14:textId="77777777" w:rsidR="00DD3D76" w:rsidRPr="001A2172" w:rsidRDefault="00DD3D76" w:rsidP="009940FE">
            <w:pPr>
              <w:jc w:val="center"/>
              <w:rPr>
                <w:rFonts w:eastAsia="Arial" w:cstheme="minorHAnsi"/>
                <w:sz w:val="16"/>
                <w:szCs w:val="16"/>
              </w:rPr>
            </w:pPr>
          </w:p>
        </w:tc>
        <w:tc>
          <w:tcPr>
            <w:tcW w:w="559" w:type="pct"/>
            <w:vAlign w:val="center"/>
          </w:tcPr>
          <w:p w14:paraId="608D7CE8" w14:textId="77777777" w:rsidR="00DD3D76" w:rsidRPr="001A2172" w:rsidRDefault="00DD3D76" w:rsidP="009940FE">
            <w:pPr>
              <w:jc w:val="center"/>
              <w:rPr>
                <w:rFonts w:eastAsia="Arial" w:cstheme="minorHAnsi"/>
                <w:sz w:val="16"/>
                <w:szCs w:val="16"/>
              </w:rPr>
            </w:pPr>
          </w:p>
        </w:tc>
        <w:tc>
          <w:tcPr>
            <w:tcW w:w="818" w:type="pct"/>
            <w:vAlign w:val="center"/>
          </w:tcPr>
          <w:p w14:paraId="2EFDBE81" w14:textId="77777777" w:rsidR="00DD3D76" w:rsidRPr="001A2172" w:rsidRDefault="00DD3D76" w:rsidP="009940FE">
            <w:pPr>
              <w:jc w:val="center"/>
              <w:rPr>
                <w:rFonts w:eastAsia="Arial" w:cstheme="minorHAnsi"/>
                <w:sz w:val="16"/>
                <w:szCs w:val="16"/>
              </w:rPr>
            </w:pPr>
          </w:p>
        </w:tc>
      </w:tr>
      <w:tr w:rsidR="00DD3D76" w:rsidRPr="001A2172" w14:paraId="4B9812EE" w14:textId="77777777" w:rsidTr="0041740A">
        <w:trPr>
          <w:trHeight w:val="20"/>
          <w:jc w:val="center"/>
        </w:trPr>
        <w:tc>
          <w:tcPr>
            <w:tcW w:w="1901" w:type="pct"/>
            <w:vAlign w:val="bottom"/>
          </w:tcPr>
          <w:p w14:paraId="3489847A" w14:textId="77777777" w:rsidR="00DD3D76" w:rsidRPr="001A2172" w:rsidRDefault="00DD3D76" w:rsidP="009940FE">
            <w:pPr>
              <w:ind w:left="227"/>
              <w:rPr>
                <w:rFonts w:eastAsia="Arial" w:cstheme="minorHAnsi"/>
                <w:sz w:val="16"/>
                <w:szCs w:val="16"/>
              </w:rPr>
            </w:pPr>
            <w:r w:rsidRPr="001A2172">
              <w:rPr>
                <w:rFonts w:eastAsia="Arial" w:cstheme="minorHAnsi"/>
                <w:sz w:val="16"/>
                <w:szCs w:val="16"/>
              </w:rPr>
              <w:t>Edad mínima</w:t>
            </w:r>
          </w:p>
        </w:tc>
        <w:tc>
          <w:tcPr>
            <w:tcW w:w="768" w:type="pct"/>
            <w:vAlign w:val="center"/>
          </w:tcPr>
          <w:p w14:paraId="1AABFD5C" w14:textId="77777777" w:rsidR="00DD3D76" w:rsidRPr="001A2172" w:rsidRDefault="00DD3D76" w:rsidP="009940FE">
            <w:pPr>
              <w:jc w:val="center"/>
              <w:rPr>
                <w:rFonts w:eastAsia="Arial" w:cstheme="minorHAnsi"/>
                <w:sz w:val="16"/>
                <w:szCs w:val="16"/>
              </w:rPr>
            </w:pPr>
          </w:p>
        </w:tc>
        <w:tc>
          <w:tcPr>
            <w:tcW w:w="371" w:type="pct"/>
            <w:vAlign w:val="center"/>
          </w:tcPr>
          <w:p w14:paraId="53237F5F" w14:textId="77777777" w:rsidR="00DD3D76" w:rsidRPr="001A2172" w:rsidRDefault="00DD3D76" w:rsidP="009940FE">
            <w:pPr>
              <w:jc w:val="center"/>
              <w:rPr>
                <w:rFonts w:eastAsia="Arial" w:cstheme="minorHAnsi"/>
                <w:sz w:val="16"/>
                <w:szCs w:val="16"/>
              </w:rPr>
            </w:pPr>
          </w:p>
        </w:tc>
        <w:tc>
          <w:tcPr>
            <w:tcW w:w="581" w:type="pct"/>
            <w:vAlign w:val="center"/>
          </w:tcPr>
          <w:p w14:paraId="13DA4E42" w14:textId="77777777" w:rsidR="00DD3D76" w:rsidRPr="001A2172" w:rsidRDefault="00DD3D76" w:rsidP="009940FE">
            <w:pPr>
              <w:jc w:val="center"/>
              <w:rPr>
                <w:rFonts w:eastAsia="Arial" w:cstheme="minorHAnsi"/>
                <w:sz w:val="16"/>
                <w:szCs w:val="16"/>
              </w:rPr>
            </w:pPr>
          </w:p>
        </w:tc>
        <w:tc>
          <w:tcPr>
            <w:tcW w:w="559" w:type="pct"/>
            <w:vAlign w:val="center"/>
          </w:tcPr>
          <w:p w14:paraId="38F8FF49" w14:textId="77777777" w:rsidR="00DD3D76" w:rsidRPr="001A2172" w:rsidRDefault="00DD3D76" w:rsidP="009940FE">
            <w:pPr>
              <w:jc w:val="center"/>
              <w:rPr>
                <w:rFonts w:eastAsia="Arial" w:cstheme="minorHAnsi"/>
                <w:sz w:val="16"/>
                <w:szCs w:val="16"/>
              </w:rPr>
            </w:pPr>
          </w:p>
        </w:tc>
        <w:tc>
          <w:tcPr>
            <w:tcW w:w="818" w:type="pct"/>
            <w:vAlign w:val="center"/>
          </w:tcPr>
          <w:p w14:paraId="43666E08" w14:textId="77777777" w:rsidR="00DD3D76" w:rsidRPr="001A2172" w:rsidRDefault="00DD3D76" w:rsidP="009940FE">
            <w:pPr>
              <w:jc w:val="center"/>
              <w:rPr>
                <w:rFonts w:eastAsia="Arial" w:cstheme="minorHAnsi"/>
                <w:sz w:val="16"/>
                <w:szCs w:val="16"/>
              </w:rPr>
            </w:pPr>
          </w:p>
        </w:tc>
      </w:tr>
      <w:tr w:rsidR="00DD3D76" w:rsidRPr="001A2172" w14:paraId="41FB3F8A" w14:textId="77777777" w:rsidTr="0041740A">
        <w:trPr>
          <w:trHeight w:val="20"/>
          <w:jc w:val="center"/>
        </w:trPr>
        <w:tc>
          <w:tcPr>
            <w:tcW w:w="1901" w:type="pct"/>
            <w:vAlign w:val="bottom"/>
          </w:tcPr>
          <w:p w14:paraId="241B0F20" w14:textId="77777777" w:rsidR="00DD3D76" w:rsidRPr="001A2172" w:rsidRDefault="00DD3D76" w:rsidP="009940FE">
            <w:pPr>
              <w:ind w:left="227"/>
              <w:rPr>
                <w:rFonts w:eastAsia="Arial" w:cstheme="minorHAnsi"/>
                <w:sz w:val="16"/>
                <w:szCs w:val="16"/>
              </w:rPr>
            </w:pPr>
            <w:r w:rsidRPr="001A2172">
              <w:rPr>
                <w:rFonts w:eastAsia="Arial" w:cstheme="minorHAnsi"/>
                <w:sz w:val="16"/>
                <w:szCs w:val="16"/>
              </w:rPr>
              <w:t>Edad promedio</w:t>
            </w:r>
          </w:p>
        </w:tc>
        <w:tc>
          <w:tcPr>
            <w:tcW w:w="768" w:type="pct"/>
            <w:vAlign w:val="center"/>
          </w:tcPr>
          <w:p w14:paraId="3D201039" w14:textId="77777777" w:rsidR="00DD3D76" w:rsidRPr="001A2172" w:rsidRDefault="00DD3D76" w:rsidP="009940FE">
            <w:pPr>
              <w:jc w:val="center"/>
              <w:rPr>
                <w:rFonts w:eastAsia="Arial" w:cstheme="minorHAnsi"/>
                <w:sz w:val="16"/>
                <w:szCs w:val="16"/>
              </w:rPr>
            </w:pPr>
          </w:p>
        </w:tc>
        <w:tc>
          <w:tcPr>
            <w:tcW w:w="371" w:type="pct"/>
            <w:vAlign w:val="center"/>
          </w:tcPr>
          <w:p w14:paraId="121B2D22" w14:textId="77777777" w:rsidR="00DD3D76" w:rsidRPr="001A2172" w:rsidRDefault="00DD3D76" w:rsidP="009940FE">
            <w:pPr>
              <w:jc w:val="center"/>
              <w:rPr>
                <w:rFonts w:eastAsia="Arial" w:cstheme="minorHAnsi"/>
                <w:sz w:val="16"/>
                <w:szCs w:val="16"/>
              </w:rPr>
            </w:pPr>
          </w:p>
        </w:tc>
        <w:tc>
          <w:tcPr>
            <w:tcW w:w="581" w:type="pct"/>
            <w:vAlign w:val="center"/>
          </w:tcPr>
          <w:p w14:paraId="379F1D56" w14:textId="77777777" w:rsidR="00DD3D76" w:rsidRPr="001A2172" w:rsidRDefault="00DD3D76" w:rsidP="009940FE">
            <w:pPr>
              <w:jc w:val="center"/>
              <w:rPr>
                <w:rFonts w:eastAsia="Arial" w:cstheme="minorHAnsi"/>
                <w:sz w:val="16"/>
                <w:szCs w:val="16"/>
              </w:rPr>
            </w:pPr>
          </w:p>
        </w:tc>
        <w:tc>
          <w:tcPr>
            <w:tcW w:w="559" w:type="pct"/>
            <w:vAlign w:val="center"/>
          </w:tcPr>
          <w:p w14:paraId="6E35379E" w14:textId="77777777" w:rsidR="00DD3D76" w:rsidRPr="001A2172" w:rsidRDefault="00DD3D76" w:rsidP="009940FE">
            <w:pPr>
              <w:jc w:val="center"/>
              <w:rPr>
                <w:rFonts w:eastAsia="Arial" w:cstheme="minorHAnsi"/>
                <w:sz w:val="16"/>
                <w:szCs w:val="16"/>
              </w:rPr>
            </w:pPr>
          </w:p>
        </w:tc>
        <w:tc>
          <w:tcPr>
            <w:tcW w:w="818" w:type="pct"/>
            <w:vAlign w:val="center"/>
          </w:tcPr>
          <w:p w14:paraId="0AA39E44" w14:textId="77777777" w:rsidR="00DD3D76" w:rsidRPr="001A2172" w:rsidRDefault="00DD3D76" w:rsidP="009940FE">
            <w:pPr>
              <w:jc w:val="center"/>
              <w:rPr>
                <w:rFonts w:eastAsia="Arial" w:cstheme="minorHAnsi"/>
                <w:sz w:val="16"/>
                <w:szCs w:val="16"/>
              </w:rPr>
            </w:pPr>
          </w:p>
        </w:tc>
      </w:tr>
      <w:tr w:rsidR="00DD3D76" w:rsidRPr="001A2172" w14:paraId="21BF8A2D" w14:textId="77777777" w:rsidTr="0041740A">
        <w:trPr>
          <w:trHeight w:val="20"/>
          <w:jc w:val="center"/>
        </w:trPr>
        <w:tc>
          <w:tcPr>
            <w:tcW w:w="1901" w:type="pct"/>
            <w:vAlign w:val="bottom"/>
          </w:tcPr>
          <w:p w14:paraId="5EC16ABF"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Beneficiarios</w:t>
            </w:r>
          </w:p>
        </w:tc>
        <w:tc>
          <w:tcPr>
            <w:tcW w:w="768" w:type="pct"/>
            <w:vAlign w:val="center"/>
          </w:tcPr>
          <w:p w14:paraId="3D290484" w14:textId="77777777" w:rsidR="00DD3D76" w:rsidRPr="001A2172" w:rsidRDefault="00DD3D76" w:rsidP="009940FE">
            <w:pPr>
              <w:jc w:val="center"/>
              <w:rPr>
                <w:rFonts w:eastAsia="Arial" w:cstheme="minorHAnsi"/>
                <w:sz w:val="16"/>
                <w:szCs w:val="16"/>
              </w:rPr>
            </w:pPr>
          </w:p>
        </w:tc>
        <w:tc>
          <w:tcPr>
            <w:tcW w:w="371" w:type="pct"/>
            <w:vAlign w:val="center"/>
          </w:tcPr>
          <w:p w14:paraId="699F21B4" w14:textId="77777777" w:rsidR="00DD3D76" w:rsidRPr="001A2172" w:rsidRDefault="00DD3D76" w:rsidP="009940FE">
            <w:pPr>
              <w:jc w:val="center"/>
              <w:rPr>
                <w:rFonts w:eastAsia="Arial" w:cstheme="minorHAnsi"/>
                <w:sz w:val="16"/>
                <w:szCs w:val="16"/>
              </w:rPr>
            </w:pPr>
          </w:p>
        </w:tc>
        <w:tc>
          <w:tcPr>
            <w:tcW w:w="581" w:type="pct"/>
            <w:vAlign w:val="center"/>
          </w:tcPr>
          <w:p w14:paraId="18DCE9DC" w14:textId="77777777" w:rsidR="00DD3D76" w:rsidRPr="001A2172" w:rsidRDefault="00DD3D76" w:rsidP="009940FE">
            <w:pPr>
              <w:jc w:val="center"/>
              <w:rPr>
                <w:rFonts w:eastAsia="Arial" w:cstheme="minorHAnsi"/>
                <w:sz w:val="16"/>
                <w:szCs w:val="16"/>
              </w:rPr>
            </w:pPr>
          </w:p>
        </w:tc>
        <w:tc>
          <w:tcPr>
            <w:tcW w:w="559" w:type="pct"/>
            <w:vAlign w:val="center"/>
          </w:tcPr>
          <w:p w14:paraId="6E044CE0" w14:textId="77777777" w:rsidR="00DD3D76" w:rsidRPr="001A2172" w:rsidRDefault="00DD3D76" w:rsidP="009940FE">
            <w:pPr>
              <w:jc w:val="center"/>
              <w:rPr>
                <w:rFonts w:eastAsia="Arial" w:cstheme="minorHAnsi"/>
                <w:sz w:val="16"/>
                <w:szCs w:val="16"/>
              </w:rPr>
            </w:pPr>
          </w:p>
        </w:tc>
        <w:tc>
          <w:tcPr>
            <w:tcW w:w="818" w:type="pct"/>
            <w:vAlign w:val="center"/>
          </w:tcPr>
          <w:p w14:paraId="360610CE" w14:textId="77777777" w:rsidR="00DD3D76" w:rsidRPr="001A2172" w:rsidRDefault="00DD3D76" w:rsidP="009940FE">
            <w:pPr>
              <w:jc w:val="center"/>
              <w:rPr>
                <w:rFonts w:eastAsia="Arial" w:cstheme="minorHAnsi"/>
                <w:sz w:val="16"/>
                <w:szCs w:val="16"/>
              </w:rPr>
            </w:pPr>
          </w:p>
        </w:tc>
      </w:tr>
      <w:tr w:rsidR="00DD3D76" w:rsidRPr="001A2172" w14:paraId="228D4910" w14:textId="77777777" w:rsidTr="0041740A">
        <w:trPr>
          <w:trHeight w:val="20"/>
          <w:jc w:val="center"/>
        </w:trPr>
        <w:tc>
          <w:tcPr>
            <w:tcW w:w="1901" w:type="pct"/>
            <w:vAlign w:val="bottom"/>
          </w:tcPr>
          <w:p w14:paraId="4C24A3EF" w14:textId="77777777" w:rsidR="00DD3D76" w:rsidRPr="001A2172" w:rsidRDefault="00DD3D76" w:rsidP="009940FE">
            <w:pPr>
              <w:ind w:left="113"/>
              <w:jc w:val="both"/>
              <w:rPr>
                <w:rFonts w:eastAsia="Arial" w:cstheme="minorHAnsi"/>
                <w:sz w:val="16"/>
                <w:szCs w:val="16"/>
              </w:rPr>
            </w:pPr>
            <w:r w:rsidRPr="001A2172">
              <w:rPr>
                <w:rFonts w:eastAsia="Arial" w:cstheme="minorHAnsi"/>
                <w:sz w:val="16"/>
                <w:szCs w:val="16"/>
              </w:rPr>
              <w:t>Promedio de años de servicio (trabajadores activos)</w:t>
            </w:r>
          </w:p>
        </w:tc>
        <w:tc>
          <w:tcPr>
            <w:tcW w:w="768" w:type="pct"/>
            <w:vAlign w:val="center"/>
          </w:tcPr>
          <w:p w14:paraId="34B1DB85" w14:textId="77777777" w:rsidR="00DD3D76" w:rsidRPr="001A2172" w:rsidRDefault="00DD3D76" w:rsidP="009940FE">
            <w:pPr>
              <w:jc w:val="center"/>
              <w:rPr>
                <w:rFonts w:eastAsia="Arial" w:cstheme="minorHAnsi"/>
                <w:sz w:val="16"/>
                <w:szCs w:val="16"/>
              </w:rPr>
            </w:pPr>
          </w:p>
        </w:tc>
        <w:tc>
          <w:tcPr>
            <w:tcW w:w="371" w:type="pct"/>
            <w:vAlign w:val="center"/>
          </w:tcPr>
          <w:p w14:paraId="263F5309" w14:textId="77777777" w:rsidR="00DD3D76" w:rsidRPr="001A2172" w:rsidRDefault="00DD3D76" w:rsidP="009940FE">
            <w:pPr>
              <w:jc w:val="center"/>
              <w:rPr>
                <w:rFonts w:eastAsia="Arial" w:cstheme="minorHAnsi"/>
                <w:sz w:val="16"/>
                <w:szCs w:val="16"/>
              </w:rPr>
            </w:pPr>
          </w:p>
        </w:tc>
        <w:tc>
          <w:tcPr>
            <w:tcW w:w="581" w:type="pct"/>
            <w:vAlign w:val="center"/>
          </w:tcPr>
          <w:p w14:paraId="66615250" w14:textId="77777777" w:rsidR="00DD3D76" w:rsidRPr="001A2172" w:rsidRDefault="00DD3D76" w:rsidP="009940FE">
            <w:pPr>
              <w:jc w:val="center"/>
              <w:rPr>
                <w:rFonts w:eastAsia="Arial" w:cstheme="minorHAnsi"/>
                <w:sz w:val="16"/>
                <w:szCs w:val="16"/>
              </w:rPr>
            </w:pPr>
          </w:p>
        </w:tc>
        <w:tc>
          <w:tcPr>
            <w:tcW w:w="559" w:type="pct"/>
            <w:vAlign w:val="center"/>
          </w:tcPr>
          <w:p w14:paraId="3E9FC34B" w14:textId="77777777" w:rsidR="00DD3D76" w:rsidRPr="001A2172" w:rsidRDefault="00DD3D76" w:rsidP="009940FE">
            <w:pPr>
              <w:jc w:val="center"/>
              <w:rPr>
                <w:rFonts w:eastAsia="Arial" w:cstheme="minorHAnsi"/>
                <w:sz w:val="16"/>
                <w:szCs w:val="16"/>
              </w:rPr>
            </w:pPr>
          </w:p>
        </w:tc>
        <w:tc>
          <w:tcPr>
            <w:tcW w:w="818" w:type="pct"/>
            <w:vAlign w:val="center"/>
          </w:tcPr>
          <w:p w14:paraId="1213F43B" w14:textId="77777777" w:rsidR="00DD3D76" w:rsidRPr="001A2172" w:rsidRDefault="00DD3D76" w:rsidP="009940FE">
            <w:pPr>
              <w:jc w:val="center"/>
              <w:rPr>
                <w:rFonts w:eastAsia="Arial" w:cstheme="minorHAnsi"/>
                <w:sz w:val="16"/>
                <w:szCs w:val="16"/>
              </w:rPr>
            </w:pPr>
          </w:p>
        </w:tc>
      </w:tr>
      <w:tr w:rsidR="00DD3D76" w:rsidRPr="001A2172" w14:paraId="5ADDABAE" w14:textId="77777777" w:rsidTr="0041740A">
        <w:trPr>
          <w:trHeight w:val="20"/>
          <w:jc w:val="center"/>
        </w:trPr>
        <w:tc>
          <w:tcPr>
            <w:tcW w:w="1901" w:type="pct"/>
            <w:vAlign w:val="bottom"/>
          </w:tcPr>
          <w:p w14:paraId="2138A52F" w14:textId="77777777" w:rsidR="00DD3D76" w:rsidRPr="001A2172" w:rsidRDefault="00DD3D76" w:rsidP="009940FE">
            <w:pPr>
              <w:ind w:left="113"/>
              <w:jc w:val="both"/>
              <w:rPr>
                <w:rFonts w:eastAsia="Arial" w:cstheme="minorHAnsi"/>
                <w:sz w:val="16"/>
                <w:szCs w:val="16"/>
              </w:rPr>
            </w:pPr>
            <w:r w:rsidRPr="001A2172">
              <w:rPr>
                <w:rFonts w:eastAsia="Arial" w:cstheme="minorHAnsi"/>
                <w:sz w:val="16"/>
                <w:szCs w:val="16"/>
              </w:rPr>
              <w:t>Aportación individual al plan de pensión como % del salario</w:t>
            </w:r>
          </w:p>
        </w:tc>
        <w:tc>
          <w:tcPr>
            <w:tcW w:w="768" w:type="pct"/>
            <w:vAlign w:val="center"/>
          </w:tcPr>
          <w:p w14:paraId="1525C2A9" w14:textId="77777777" w:rsidR="00DD3D76" w:rsidRPr="001A2172" w:rsidRDefault="00DD3D76" w:rsidP="009940FE">
            <w:pPr>
              <w:jc w:val="center"/>
              <w:rPr>
                <w:rFonts w:eastAsia="Arial" w:cstheme="minorHAnsi"/>
                <w:sz w:val="16"/>
                <w:szCs w:val="16"/>
              </w:rPr>
            </w:pPr>
          </w:p>
        </w:tc>
        <w:tc>
          <w:tcPr>
            <w:tcW w:w="371" w:type="pct"/>
            <w:vAlign w:val="center"/>
          </w:tcPr>
          <w:p w14:paraId="64A984EA" w14:textId="77777777" w:rsidR="00DD3D76" w:rsidRPr="001A2172" w:rsidRDefault="00DD3D76" w:rsidP="009940FE">
            <w:pPr>
              <w:jc w:val="center"/>
              <w:rPr>
                <w:rFonts w:eastAsia="Arial" w:cstheme="minorHAnsi"/>
                <w:sz w:val="16"/>
                <w:szCs w:val="16"/>
              </w:rPr>
            </w:pPr>
          </w:p>
        </w:tc>
        <w:tc>
          <w:tcPr>
            <w:tcW w:w="581" w:type="pct"/>
            <w:vAlign w:val="center"/>
          </w:tcPr>
          <w:p w14:paraId="565CF5B3" w14:textId="77777777" w:rsidR="00DD3D76" w:rsidRPr="001A2172" w:rsidRDefault="00DD3D76" w:rsidP="009940FE">
            <w:pPr>
              <w:jc w:val="center"/>
              <w:rPr>
                <w:rFonts w:eastAsia="Arial" w:cstheme="minorHAnsi"/>
                <w:sz w:val="16"/>
                <w:szCs w:val="16"/>
              </w:rPr>
            </w:pPr>
          </w:p>
        </w:tc>
        <w:tc>
          <w:tcPr>
            <w:tcW w:w="559" w:type="pct"/>
            <w:vAlign w:val="center"/>
          </w:tcPr>
          <w:p w14:paraId="474AB50F" w14:textId="77777777" w:rsidR="00DD3D76" w:rsidRPr="001A2172" w:rsidRDefault="00DD3D76" w:rsidP="009940FE">
            <w:pPr>
              <w:jc w:val="center"/>
              <w:rPr>
                <w:rFonts w:eastAsia="Arial" w:cstheme="minorHAnsi"/>
                <w:sz w:val="16"/>
                <w:szCs w:val="16"/>
              </w:rPr>
            </w:pPr>
          </w:p>
        </w:tc>
        <w:tc>
          <w:tcPr>
            <w:tcW w:w="818" w:type="pct"/>
            <w:vAlign w:val="center"/>
          </w:tcPr>
          <w:p w14:paraId="1810E2E8" w14:textId="77777777" w:rsidR="00DD3D76" w:rsidRPr="001A2172" w:rsidRDefault="00DD3D76" w:rsidP="009940FE">
            <w:pPr>
              <w:jc w:val="center"/>
              <w:rPr>
                <w:rFonts w:eastAsia="Arial" w:cstheme="minorHAnsi"/>
                <w:sz w:val="16"/>
                <w:szCs w:val="16"/>
              </w:rPr>
            </w:pPr>
          </w:p>
        </w:tc>
      </w:tr>
      <w:tr w:rsidR="00DD3D76" w:rsidRPr="001A2172" w14:paraId="1447B7B7" w14:textId="77777777" w:rsidTr="0041740A">
        <w:trPr>
          <w:trHeight w:val="20"/>
          <w:jc w:val="center"/>
        </w:trPr>
        <w:tc>
          <w:tcPr>
            <w:tcW w:w="1901" w:type="pct"/>
            <w:vAlign w:val="bottom"/>
          </w:tcPr>
          <w:p w14:paraId="05102468" w14:textId="77777777" w:rsidR="00DD3D76" w:rsidRPr="001A2172" w:rsidRDefault="00DD3D76" w:rsidP="009940FE">
            <w:pPr>
              <w:ind w:left="113"/>
              <w:jc w:val="both"/>
              <w:rPr>
                <w:rFonts w:eastAsia="Arial" w:cstheme="minorHAnsi"/>
                <w:sz w:val="16"/>
                <w:szCs w:val="16"/>
              </w:rPr>
            </w:pPr>
            <w:r w:rsidRPr="001A2172">
              <w:rPr>
                <w:rFonts w:eastAsia="Arial" w:cstheme="minorHAnsi"/>
                <w:sz w:val="16"/>
                <w:szCs w:val="16"/>
              </w:rPr>
              <w:t>Aportación del ente público al plan de pensión como % del salario</w:t>
            </w:r>
          </w:p>
        </w:tc>
        <w:tc>
          <w:tcPr>
            <w:tcW w:w="768" w:type="pct"/>
            <w:vAlign w:val="center"/>
          </w:tcPr>
          <w:p w14:paraId="5751565D" w14:textId="77777777" w:rsidR="00DD3D76" w:rsidRPr="001A2172" w:rsidRDefault="00DD3D76" w:rsidP="009940FE">
            <w:pPr>
              <w:jc w:val="center"/>
              <w:rPr>
                <w:rFonts w:eastAsia="Arial" w:cstheme="minorHAnsi"/>
                <w:sz w:val="16"/>
                <w:szCs w:val="16"/>
              </w:rPr>
            </w:pPr>
          </w:p>
        </w:tc>
        <w:tc>
          <w:tcPr>
            <w:tcW w:w="371" w:type="pct"/>
            <w:vAlign w:val="center"/>
          </w:tcPr>
          <w:p w14:paraId="666B0A8B" w14:textId="77777777" w:rsidR="00DD3D76" w:rsidRPr="001A2172" w:rsidRDefault="00DD3D76" w:rsidP="009940FE">
            <w:pPr>
              <w:jc w:val="center"/>
              <w:rPr>
                <w:rFonts w:eastAsia="Arial" w:cstheme="minorHAnsi"/>
                <w:sz w:val="16"/>
                <w:szCs w:val="16"/>
              </w:rPr>
            </w:pPr>
          </w:p>
        </w:tc>
        <w:tc>
          <w:tcPr>
            <w:tcW w:w="581" w:type="pct"/>
            <w:vAlign w:val="center"/>
          </w:tcPr>
          <w:p w14:paraId="338071C1" w14:textId="77777777" w:rsidR="00DD3D76" w:rsidRPr="001A2172" w:rsidRDefault="00DD3D76" w:rsidP="009940FE">
            <w:pPr>
              <w:jc w:val="center"/>
              <w:rPr>
                <w:rFonts w:eastAsia="Arial" w:cstheme="minorHAnsi"/>
                <w:sz w:val="16"/>
                <w:szCs w:val="16"/>
              </w:rPr>
            </w:pPr>
          </w:p>
        </w:tc>
        <w:tc>
          <w:tcPr>
            <w:tcW w:w="559" w:type="pct"/>
            <w:vAlign w:val="center"/>
          </w:tcPr>
          <w:p w14:paraId="6198CB3C" w14:textId="77777777" w:rsidR="00DD3D76" w:rsidRPr="001A2172" w:rsidRDefault="00DD3D76" w:rsidP="009940FE">
            <w:pPr>
              <w:jc w:val="center"/>
              <w:rPr>
                <w:rFonts w:eastAsia="Arial" w:cstheme="minorHAnsi"/>
                <w:sz w:val="16"/>
                <w:szCs w:val="16"/>
              </w:rPr>
            </w:pPr>
          </w:p>
        </w:tc>
        <w:tc>
          <w:tcPr>
            <w:tcW w:w="818" w:type="pct"/>
            <w:vAlign w:val="center"/>
          </w:tcPr>
          <w:p w14:paraId="3DB999A2" w14:textId="77777777" w:rsidR="00DD3D76" w:rsidRPr="001A2172" w:rsidRDefault="00DD3D76" w:rsidP="009940FE">
            <w:pPr>
              <w:jc w:val="center"/>
              <w:rPr>
                <w:rFonts w:eastAsia="Arial" w:cstheme="minorHAnsi"/>
                <w:sz w:val="16"/>
                <w:szCs w:val="16"/>
              </w:rPr>
            </w:pPr>
          </w:p>
        </w:tc>
      </w:tr>
      <w:tr w:rsidR="00DD3D76" w:rsidRPr="001A2172" w14:paraId="410AF0D9" w14:textId="77777777" w:rsidTr="0041740A">
        <w:trPr>
          <w:trHeight w:val="20"/>
          <w:jc w:val="center"/>
        </w:trPr>
        <w:tc>
          <w:tcPr>
            <w:tcW w:w="1901" w:type="pct"/>
            <w:vAlign w:val="bottom"/>
          </w:tcPr>
          <w:p w14:paraId="1E5FB57C" w14:textId="77777777" w:rsidR="00DD3D76" w:rsidRPr="001A2172" w:rsidRDefault="00DD3D76" w:rsidP="009940FE">
            <w:pPr>
              <w:ind w:left="113"/>
              <w:jc w:val="both"/>
              <w:rPr>
                <w:rFonts w:eastAsia="Arial" w:cstheme="minorHAnsi"/>
                <w:sz w:val="16"/>
                <w:szCs w:val="16"/>
              </w:rPr>
            </w:pPr>
            <w:r w:rsidRPr="001A2172">
              <w:rPr>
                <w:rFonts w:eastAsia="Arial" w:cstheme="minorHAnsi"/>
                <w:sz w:val="16"/>
                <w:szCs w:val="16"/>
              </w:rPr>
              <w:lastRenderedPageBreak/>
              <w:t>Crecimiento esperado de los pensionados y jubilados (como %)</w:t>
            </w:r>
          </w:p>
        </w:tc>
        <w:tc>
          <w:tcPr>
            <w:tcW w:w="768" w:type="pct"/>
            <w:vAlign w:val="center"/>
          </w:tcPr>
          <w:p w14:paraId="58C20CE5" w14:textId="77777777" w:rsidR="00DD3D76" w:rsidRPr="001A2172" w:rsidRDefault="00DD3D76" w:rsidP="009940FE">
            <w:pPr>
              <w:jc w:val="center"/>
              <w:rPr>
                <w:rFonts w:eastAsia="Arial" w:cstheme="minorHAnsi"/>
                <w:sz w:val="16"/>
                <w:szCs w:val="16"/>
              </w:rPr>
            </w:pPr>
          </w:p>
        </w:tc>
        <w:tc>
          <w:tcPr>
            <w:tcW w:w="371" w:type="pct"/>
            <w:vAlign w:val="center"/>
          </w:tcPr>
          <w:p w14:paraId="27758589" w14:textId="77777777" w:rsidR="00DD3D76" w:rsidRPr="001A2172" w:rsidRDefault="00DD3D76" w:rsidP="009940FE">
            <w:pPr>
              <w:jc w:val="center"/>
              <w:rPr>
                <w:rFonts w:eastAsia="Arial" w:cstheme="minorHAnsi"/>
                <w:sz w:val="16"/>
                <w:szCs w:val="16"/>
              </w:rPr>
            </w:pPr>
          </w:p>
        </w:tc>
        <w:tc>
          <w:tcPr>
            <w:tcW w:w="581" w:type="pct"/>
            <w:vAlign w:val="center"/>
          </w:tcPr>
          <w:p w14:paraId="6290922A" w14:textId="77777777" w:rsidR="00DD3D76" w:rsidRPr="001A2172" w:rsidRDefault="00DD3D76" w:rsidP="009940FE">
            <w:pPr>
              <w:jc w:val="center"/>
              <w:rPr>
                <w:rFonts w:eastAsia="Arial" w:cstheme="minorHAnsi"/>
                <w:sz w:val="16"/>
                <w:szCs w:val="16"/>
              </w:rPr>
            </w:pPr>
          </w:p>
        </w:tc>
        <w:tc>
          <w:tcPr>
            <w:tcW w:w="559" w:type="pct"/>
            <w:vAlign w:val="center"/>
          </w:tcPr>
          <w:p w14:paraId="5F443457" w14:textId="77777777" w:rsidR="00DD3D76" w:rsidRPr="001A2172" w:rsidRDefault="00DD3D76" w:rsidP="009940FE">
            <w:pPr>
              <w:jc w:val="center"/>
              <w:rPr>
                <w:rFonts w:eastAsia="Arial" w:cstheme="minorHAnsi"/>
                <w:sz w:val="16"/>
                <w:szCs w:val="16"/>
              </w:rPr>
            </w:pPr>
          </w:p>
        </w:tc>
        <w:tc>
          <w:tcPr>
            <w:tcW w:w="818" w:type="pct"/>
            <w:vAlign w:val="center"/>
          </w:tcPr>
          <w:p w14:paraId="5698DAB3" w14:textId="77777777" w:rsidR="00DD3D76" w:rsidRPr="001A2172" w:rsidRDefault="00DD3D76" w:rsidP="009940FE">
            <w:pPr>
              <w:jc w:val="center"/>
              <w:rPr>
                <w:rFonts w:eastAsia="Arial" w:cstheme="minorHAnsi"/>
                <w:sz w:val="16"/>
                <w:szCs w:val="16"/>
              </w:rPr>
            </w:pPr>
          </w:p>
        </w:tc>
      </w:tr>
      <w:tr w:rsidR="00DD3D76" w:rsidRPr="001A2172" w14:paraId="6652D4E7" w14:textId="77777777" w:rsidTr="0041740A">
        <w:trPr>
          <w:trHeight w:val="20"/>
          <w:jc w:val="center"/>
        </w:trPr>
        <w:tc>
          <w:tcPr>
            <w:tcW w:w="1901" w:type="pct"/>
            <w:vAlign w:val="bottom"/>
          </w:tcPr>
          <w:p w14:paraId="5BC69D48" w14:textId="622C87C6" w:rsidR="00DD3D76" w:rsidRPr="001A2172" w:rsidRDefault="00DD3D76" w:rsidP="009940FE">
            <w:pPr>
              <w:ind w:left="113"/>
              <w:jc w:val="both"/>
              <w:rPr>
                <w:rFonts w:eastAsia="Arial" w:cstheme="minorHAnsi"/>
                <w:sz w:val="16"/>
                <w:szCs w:val="16"/>
              </w:rPr>
            </w:pPr>
            <w:r w:rsidRPr="001A2172">
              <w:rPr>
                <w:rFonts w:eastAsia="Arial" w:cstheme="minorHAnsi"/>
                <w:sz w:val="16"/>
                <w:szCs w:val="16"/>
              </w:rPr>
              <w:t>Crecimiento esperado de los activos (como %)</w:t>
            </w:r>
          </w:p>
        </w:tc>
        <w:tc>
          <w:tcPr>
            <w:tcW w:w="768" w:type="pct"/>
            <w:vAlign w:val="center"/>
          </w:tcPr>
          <w:p w14:paraId="6D8CB4EF" w14:textId="77777777" w:rsidR="00DD3D76" w:rsidRPr="001A2172" w:rsidRDefault="00DD3D76" w:rsidP="009940FE">
            <w:pPr>
              <w:jc w:val="center"/>
              <w:rPr>
                <w:rFonts w:eastAsia="Arial" w:cstheme="minorHAnsi"/>
                <w:sz w:val="16"/>
                <w:szCs w:val="16"/>
              </w:rPr>
            </w:pPr>
          </w:p>
        </w:tc>
        <w:tc>
          <w:tcPr>
            <w:tcW w:w="371" w:type="pct"/>
            <w:vAlign w:val="center"/>
          </w:tcPr>
          <w:p w14:paraId="4A06369A" w14:textId="77777777" w:rsidR="00DD3D76" w:rsidRPr="001A2172" w:rsidRDefault="00DD3D76" w:rsidP="009940FE">
            <w:pPr>
              <w:jc w:val="center"/>
              <w:rPr>
                <w:rFonts w:eastAsia="Arial" w:cstheme="minorHAnsi"/>
                <w:sz w:val="16"/>
                <w:szCs w:val="16"/>
              </w:rPr>
            </w:pPr>
          </w:p>
        </w:tc>
        <w:tc>
          <w:tcPr>
            <w:tcW w:w="581" w:type="pct"/>
            <w:vAlign w:val="center"/>
          </w:tcPr>
          <w:p w14:paraId="6B697C7F" w14:textId="77777777" w:rsidR="00DD3D76" w:rsidRPr="001A2172" w:rsidRDefault="00DD3D76" w:rsidP="009940FE">
            <w:pPr>
              <w:jc w:val="center"/>
              <w:rPr>
                <w:rFonts w:eastAsia="Arial" w:cstheme="minorHAnsi"/>
                <w:sz w:val="16"/>
                <w:szCs w:val="16"/>
              </w:rPr>
            </w:pPr>
          </w:p>
        </w:tc>
        <w:tc>
          <w:tcPr>
            <w:tcW w:w="559" w:type="pct"/>
            <w:vAlign w:val="center"/>
          </w:tcPr>
          <w:p w14:paraId="48DA0A13" w14:textId="77777777" w:rsidR="00DD3D76" w:rsidRPr="001A2172" w:rsidRDefault="00DD3D76" w:rsidP="009940FE">
            <w:pPr>
              <w:jc w:val="center"/>
              <w:rPr>
                <w:rFonts w:eastAsia="Arial" w:cstheme="minorHAnsi"/>
                <w:sz w:val="16"/>
                <w:szCs w:val="16"/>
              </w:rPr>
            </w:pPr>
          </w:p>
        </w:tc>
        <w:tc>
          <w:tcPr>
            <w:tcW w:w="818" w:type="pct"/>
            <w:vAlign w:val="center"/>
          </w:tcPr>
          <w:p w14:paraId="6FC15124" w14:textId="77777777" w:rsidR="00DD3D76" w:rsidRPr="001A2172" w:rsidRDefault="00DD3D76" w:rsidP="009940FE">
            <w:pPr>
              <w:jc w:val="center"/>
              <w:rPr>
                <w:rFonts w:eastAsia="Arial" w:cstheme="minorHAnsi"/>
                <w:sz w:val="16"/>
                <w:szCs w:val="16"/>
              </w:rPr>
            </w:pPr>
          </w:p>
        </w:tc>
      </w:tr>
      <w:tr w:rsidR="00DD3D76" w:rsidRPr="001A2172" w14:paraId="32EDC9EE" w14:textId="77777777" w:rsidTr="0041740A">
        <w:trPr>
          <w:trHeight w:val="20"/>
          <w:jc w:val="center"/>
        </w:trPr>
        <w:tc>
          <w:tcPr>
            <w:tcW w:w="1901" w:type="pct"/>
            <w:vAlign w:val="bottom"/>
          </w:tcPr>
          <w:p w14:paraId="12BE8174" w14:textId="27F9BB2A" w:rsidR="00DD3D76" w:rsidRPr="001A2172" w:rsidRDefault="00DD3D76" w:rsidP="009940FE">
            <w:pPr>
              <w:ind w:left="113"/>
              <w:jc w:val="both"/>
              <w:rPr>
                <w:rFonts w:eastAsia="Arial" w:cstheme="minorHAnsi"/>
                <w:sz w:val="16"/>
                <w:szCs w:val="16"/>
              </w:rPr>
            </w:pPr>
            <w:r w:rsidRPr="001A2172">
              <w:rPr>
                <w:rFonts w:eastAsia="Arial" w:cstheme="minorHAnsi"/>
                <w:sz w:val="16"/>
                <w:szCs w:val="16"/>
              </w:rPr>
              <w:t>Edad de Jubilación o Pensión</w:t>
            </w:r>
          </w:p>
        </w:tc>
        <w:tc>
          <w:tcPr>
            <w:tcW w:w="768" w:type="pct"/>
            <w:vAlign w:val="center"/>
          </w:tcPr>
          <w:p w14:paraId="31790952" w14:textId="77777777" w:rsidR="00DD3D76" w:rsidRPr="001A2172" w:rsidRDefault="00DD3D76" w:rsidP="009940FE">
            <w:pPr>
              <w:jc w:val="center"/>
              <w:rPr>
                <w:rFonts w:eastAsia="Arial" w:cstheme="minorHAnsi"/>
                <w:sz w:val="16"/>
                <w:szCs w:val="16"/>
              </w:rPr>
            </w:pPr>
          </w:p>
        </w:tc>
        <w:tc>
          <w:tcPr>
            <w:tcW w:w="371" w:type="pct"/>
            <w:vAlign w:val="center"/>
          </w:tcPr>
          <w:p w14:paraId="0B6761E3" w14:textId="77777777" w:rsidR="00DD3D76" w:rsidRPr="001A2172" w:rsidRDefault="00DD3D76" w:rsidP="009940FE">
            <w:pPr>
              <w:jc w:val="center"/>
              <w:rPr>
                <w:rFonts w:eastAsia="Arial" w:cstheme="minorHAnsi"/>
                <w:sz w:val="16"/>
                <w:szCs w:val="16"/>
              </w:rPr>
            </w:pPr>
          </w:p>
        </w:tc>
        <w:tc>
          <w:tcPr>
            <w:tcW w:w="581" w:type="pct"/>
            <w:vAlign w:val="center"/>
          </w:tcPr>
          <w:p w14:paraId="182305CD" w14:textId="77777777" w:rsidR="00DD3D76" w:rsidRPr="001A2172" w:rsidRDefault="00DD3D76" w:rsidP="009940FE">
            <w:pPr>
              <w:jc w:val="center"/>
              <w:rPr>
                <w:rFonts w:eastAsia="Arial" w:cstheme="minorHAnsi"/>
                <w:sz w:val="16"/>
                <w:szCs w:val="16"/>
              </w:rPr>
            </w:pPr>
          </w:p>
        </w:tc>
        <w:tc>
          <w:tcPr>
            <w:tcW w:w="559" w:type="pct"/>
            <w:vAlign w:val="center"/>
          </w:tcPr>
          <w:p w14:paraId="12A25621" w14:textId="77777777" w:rsidR="00DD3D76" w:rsidRPr="001A2172" w:rsidRDefault="00DD3D76" w:rsidP="009940FE">
            <w:pPr>
              <w:jc w:val="center"/>
              <w:rPr>
                <w:rFonts w:eastAsia="Arial" w:cstheme="minorHAnsi"/>
                <w:sz w:val="16"/>
                <w:szCs w:val="16"/>
              </w:rPr>
            </w:pPr>
          </w:p>
        </w:tc>
        <w:tc>
          <w:tcPr>
            <w:tcW w:w="818" w:type="pct"/>
            <w:vAlign w:val="center"/>
          </w:tcPr>
          <w:p w14:paraId="78CEDC7E" w14:textId="77777777" w:rsidR="00DD3D76" w:rsidRPr="001A2172" w:rsidRDefault="00DD3D76" w:rsidP="009940FE">
            <w:pPr>
              <w:jc w:val="center"/>
              <w:rPr>
                <w:rFonts w:eastAsia="Arial" w:cstheme="minorHAnsi"/>
                <w:sz w:val="16"/>
                <w:szCs w:val="16"/>
              </w:rPr>
            </w:pPr>
          </w:p>
        </w:tc>
      </w:tr>
      <w:tr w:rsidR="00DD3D76" w:rsidRPr="001A2172" w14:paraId="16C87F39" w14:textId="77777777" w:rsidTr="0041740A">
        <w:trPr>
          <w:trHeight w:val="20"/>
          <w:jc w:val="center"/>
        </w:trPr>
        <w:tc>
          <w:tcPr>
            <w:tcW w:w="1901" w:type="pct"/>
            <w:vAlign w:val="bottom"/>
          </w:tcPr>
          <w:p w14:paraId="6768888C" w14:textId="3C439723" w:rsidR="00DD3D76" w:rsidRPr="001A2172" w:rsidRDefault="00DD3D76" w:rsidP="009940FE">
            <w:pPr>
              <w:ind w:left="113"/>
              <w:jc w:val="both"/>
              <w:rPr>
                <w:rFonts w:eastAsia="Arial" w:cstheme="minorHAnsi"/>
                <w:sz w:val="16"/>
                <w:szCs w:val="16"/>
              </w:rPr>
            </w:pPr>
            <w:r w:rsidRPr="001A2172">
              <w:rPr>
                <w:rFonts w:eastAsia="Arial" w:cstheme="minorHAnsi"/>
                <w:sz w:val="16"/>
                <w:szCs w:val="16"/>
              </w:rPr>
              <w:t>Esperanza de vida</w:t>
            </w:r>
          </w:p>
        </w:tc>
        <w:tc>
          <w:tcPr>
            <w:tcW w:w="768" w:type="pct"/>
            <w:vAlign w:val="center"/>
          </w:tcPr>
          <w:p w14:paraId="304B61F0" w14:textId="77777777" w:rsidR="00DD3D76" w:rsidRPr="001A2172" w:rsidRDefault="00DD3D76" w:rsidP="009940FE">
            <w:pPr>
              <w:jc w:val="center"/>
              <w:rPr>
                <w:rFonts w:eastAsia="Arial" w:cstheme="minorHAnsi"/>
                <w:sz w:val="16"/>
                <w:szCs w:val="16"/>
              </w:rPr>
            </w:pPr>
          </w:p>
        </w:tc>
        <w:tc>
          <w:tcPr>
            <w:tcW w:w="371" w:type="pct"/>
            <w:vAlign w:val="center"/>
          </w:tcPr>
          <w:p w14:paraId="56F9106C" w14:textId="77777777" w:rsidR="00DD3D76" w:rsidRPr="001A2172" w:rsidRDefault="00DD3D76" w:rsidP="009940FE">
            <w:pPr>
              <w:jc w:val="center"/>
              <w:rPr>
                <w:rFonts w:eastAsia="Arial" w:cstheme="minorHAnsi"/>
                <w:sz w:val="16"/>
                <w:szCs w:val="16"/>
              </w:rPr>
            </w:pPr>
          </w:p>
        </w:tc>
        <w:tc>
          <w:tcPr>
            <w:tcW w:w="581" w:type="pct"/>
            <w:vAlign w:val="center"/>
          </w:tcPr>
          <w:p w14:paraId="2BF7F014" w14:textId="77777777" w:rsidR="00DD3D76" w:rsidRPr="001A2172" w:rsidRDefault="00DD3D76" w:rsidP="009940FE">
            <w:pPr>
              <w:jc w:val="center"/>
              <w:rPr>
                <w:rFonts w:eastAsia="Arial" w:cstheme="minorHAnsi"/>
                <w:sz w:val="16"/>
                <w:szCs w:val="16"/>
              </w:rPr>
            </w:pPr>
          </w:p>
        </w:tc>
        <w:tc>
          <w:tcPr>
            <w:tcW w:w="559" w:type="pct"/>
            <w:vAlign w:val="center"/>
          </w:tcPr>
          <w:p w14:paraId="61C1F7DF" w14:textId="77777777" w:rsidR="00DD3D76" w:rsidRPr="001A2172" w:rsidRDefault="00DD3D76" w:rsidP="009940FE">
            <w:pPr>
              <w:jc w:val="center"/>
              <w:rPr>
                <w:rFonts w:eastAsia="Arial" w:cstheme="minorHAnsi"/>
                <w:sz w:val="16"/>
                <w:szCs w:val="16"/>
              </w:rPr>
            </w:pPr>
          </w:p>
        </w:tc>
        <w:tc>
          <w:tcPr>
            <w:tcW w:w="818" w:type="pct"/>
            <w:vAlign w:val="center"/>
          </w:tcPr>
          <w:p w14:paraId="694F0039" w14:textId="77777777" w:rsidR="00DD3D76" w:rsidRPr="001A2172" w:rsidRDefault="00DD3D76" w:rsidP="009940FE">
            <w:pPr>
              <w:jc w:val="center"/>
              <w:rPr>
                <w:rFonts w:eastAsia="Arial" w:cstheme="minorHAnsi"/>
                <w:sz w:val="16"/>
                <w:szCs w:val="16"/>
              </w:rPr>
            </w:pPr>
          </w:p>
        </w:tc>
      </w:tr>
      <w:tr w:rsidR="00DD3D76" w:rsidRPr="001A2172" w14:paraId="23341984" w14:textId="77777777" w:rsidTr="0041740A">
        <w:trPr>
          <w:trHeight w:val="20"/>
          <w:jc w:val="center"/>
        </w:trPr>
        <w:tc>
          <w:tcPr>
            <w:tcW w:w="1901" w:type="pct"/>
            <w:vAlign w:val="bottom"/>
          </w:tcPr>
          <w:p w14:paraId="24C5727E" w14:textId="5CC9CBEB" w:rsidR="00DD3D76" w:rsidRPr="001A2172" w:rsidRDefault="00DD3D76" w:rsidP="009940FE">
            <w:pPr>
              <w:ind w:left="113"/>
              <w:rPr>
                <w:rFonts w:eastAsia="Arial" w:cstheme="minorHAnsi"/>
                <w:b/>
                <w:sz w:val="16"/>
                <w:szCs w:val="16"/>
              </w:rPr>
            </w:pPr>
          </w:p>
        </w:tc>
        <w:tc>
          <w:tcPr>
            <w:tcW w:w="768" w:type="pct"/>
            <w:vAlign w:val="center"/>
          </w:tcPr>
          <w:p w14:paraId="45C61BDF" w14:textId="77777777" w:rsidR="00DD3D76" w:rsidRPr="001A2172" w:rsidRDefault="00DD3D76" w:rsidP="009940FE">
            <w:pPr>
              <w:jc w:val="center"/>
              <w:rPr>
                <w:rFonts w:eastAsia="Arial" w:cstheme="minorHAnsi"/>
                <w:b/>
                <w:sz w:val="16"/>
                <w:szCs w:val="16"/>
              </w:rPr>
            </w:pPr>
          </w:p>
        </w:tc>
        <w:tc>
          <w:tcPr>
            <w:tcW w:w="371" w:type="pct"/>
            <w:vAlign w:val="center"/>
          </w:tcPr>
          <w:p w14:paraId="5C281A85" w14:textId="77777777" w:rsidR="00DD3D76" w:rsidRPr="001A2172" w:rsidRDefault="00DD3D76" w:rsidP="009940FE">
            <w:pPr>
              <w:jc w:val="center"/>
              <w:rPr>
                <w:rFonts w:eastAsia="Arial" w:cstheme="minorHAnsi"/>
                <w:b/>
                <w:sz w:val="16"/>
                <w:szCs w:val="16"/>
              </w:rPr>
            </w:pPr>
          </w:p>
        </w:tc>
        <w:tc>
          <w:tcPr>
            <w:tcW w:w="581" w:type="pct"/>
            <w:vAlign w:val="center"/>
          </w:tcPr>
          <w:p w14:paraId="098E385C" w14:textId="77777777" w:rsidR="00DD3D76" w:rsidRPr="001A2172" w:rsidRDefault="00DD3D76" w:rsidP="009940FE">
            <w:pPr>
              <w:jc w:val="center"/>
              <w:rPr>
                <w:rFonts w:eastAsia="Arial" w:cstheme="minorHAnsi"/>
                <w:b/>
                <w:sz w:val="16"/>
                <w:szCs w:val="16"/>
              </w:rPr>
            </w:pPr>
          </w:p>
        </w:tc>
        <w:tc>
          <w:tcPr>
            <w:tcW w:w="559" w:type="pct"/>
            <w:vAlign w:val="center"/>
          </w:tcPr>
          <w:p w14:paraId="3014E54F" w14:textId="77777777" w:rsidR="00DD3D76" w:rsidRPr="001A2172" w:rsidRDefault="00DD3D76" w:rsidP="009940FE">
            <w:pPr>
              <w:jc w:val="center"/>
              <w:rPr>
                <w:rFonts w:eastAsia="Arial" w:cstheme="minorHAnsi"/>
                <w:b/>
                <w:sz w:val="16"/>
                <w:szCs w:val="16"/>
              </w:rPr>
            </w:pPr>
          </w:p>
        </w:tc>
        <w:tc>
          <w:tcPr>
            <w:tcW w:w="818" w:type="pct"/>
            <w:vAlign w:val="center"/>
          </w:tcPr>
          <w:p w14:paraId="2CADD0E8" w14:textId="77777777" w:rsidR="00DD3D76" w:rsidRPr="001A2172" w:rsidRDefault="00DD3D76" w:rsidP="009940FE">
            <w:pPr>
              <w:jc w:val="center"/>
              <w:rPr>
                <w:rFonts w:eastAsia="Arial" w:cstheme="minorHAnsi"/>
                <w:b/>
                <w:sz w:val="16"/>
                <w:szCs w:val="16"/>
              </w:rPr>
            </w:pPr>
          </w:p>
        </w:tc>
      </w:tr>
      <w:tr w:rsidR="00DD3D76" w:rsidRPr="001A2172" w14:paraId="3C1FA4F7" w14:textId="77777777" w:rsidTr="0041740A">
        <w:trPr>
          <w:trHeight w:val="20"/>
          <w:jc w:val="center"/>
        </w:trPr>
        <w:tc>
          <w:tcPr>
            <w:tcW w:w="1901" w:type="pct"/>
            <w:vAlign w:val="bottom"/>
          </w:tcPr>
          <w:p w14:paraId="20C3B080" w14:textId="5E45854D" w:rsidR="00DD3D76" w:rsidRPr="001A2172" w:rsidRDefault="00DD3D76" w:rsidP="009940FE">
            <w:pPr>
              <w:rPr>
                <w:rFonts w:eastAsia="Arial" w:cstheme="minorHAnsi"/>
                <w:b/>
                <w:sz w:val="16"/>
                <w:szCs w:val="16"/>
              </w:rPr>
            </w:pPr>
            <w:r w:rsidRPr="001A2172">
              <w:rPr>
                <w:rFonts w:eastAsia="Arial" w:cstheme="minorHAnsi"/>
                <w:b/>
                <w:sz w:val="16"/>
                <w:szCs w:val="16"/>
              </w:rPr>
              <w:t>Ingresos del Fondo</w:t>
            </w:r>
          </w:p>
        </w:tc>
        <w:tc>
          <w:tcPr>
            <w:tcW w:w="768" w:type="pct"/>
            <w:vAlign w:val="center"/>
          </w:tcPr>
          <w:p w14:paraId="0E56E649" w14:textId="77777777" w:rsidR="00DD3D76" w:rsidRPr="001A2172" w:rsidRDefault="00DD3D76" w:rsidP="009940FE">
            <w:pPr>
              <w:jc w:val="center"/>
              <w:rPr>
                <w:rFonts w:eastAsia="Arial" w:cstheme="minorHAnsi"/>
                <w:sz w:val="16"/>
                <w:szCs w:val="16"/>
              </w:rPr>
            </w:pPr>
          </w:p>
        </w:tc>
        <w:tc>
          <w:tcPr>
            <w:tcW w:w="371" w:type="pct"/>
            <w:vAlign w:val="center"/>
          </w:tcPr>
          <w:p w14:paraId="36CD3272" w14:textId="77777777" w:rsidR="00DD3D76" w:rsidRPr="001A2172" w:rsidRDefault="00DD3D76" w:rsidP="009940FE">
            <w:pPr>
              <w:jc w:val="center"/>
              <w:rPr>
                <w:rFonts w:eastAsia="Arial" w:cstheme="minorHAnsi"/>
                <w:sz w:val="16"/>
                <w:szCs w:val="16"/>
              </w:rPr>
            </w:pPr>
          </w:p>
        </w:tc>
        <w:tc>
          <w:tcPr>
            <w:tcW w:w="581" w:type="pct"/>
            <w:vAlign w:val="center"/>
          </w:tcPr>
          <w:p w14:paraId="79151488" w14:textId="77777777" w:rsidR="00DD3D76" w:rsidRPr="001A2172" w:rsidRDefault="00DD3D76" w:rsidP="009940FE">
            <w:pPr>
              <w:jc w:val="center"/>
              <w:rPr>
                <w:rFonts w:eastAsia="Arial" w:cstheme="minorHAnsi"/>
                <w:sz w:val="16"/>
                <w:szCs w:val="16"/>
              </w:rPr>
            </w:pPr>
          </w:p>
        </w:tc>
        <w:tc>
          <w:tcPr>
            <w:tcW w:w="559" w:type="pct"/>
            <w:vAlign w:val="center"/>
          </w:tcPr>
          <w:p w14:paraId="38C18C6F" w14:textId="77777777" w:rsidR="00DD3D76" w:rsidRPr="001A2172" w:rsidRDefault="00DD3D76" w:rsidP="009940FE">
            <w:pPr>
              <w:jc w:val="center"/>
              <w:rPr>
                <w:rFonts w:eastAsia="Arial" w:cstheme="minorHAnsi"/>
                <w:sz w:val="16"/>
                <w:szCs w:val="16"/>
              </w:rPr>
            </w:pPr>
          </w:p>
        </w:tc>
        <w:tc>
          <w:tcPr>
            <w:tcW w:w="818" w:type="pct"/>
            <w:vAlign w:val="center"/>
          </w:tcPr>
          <w:p w14:paraId="74354EDF" w14:textId="77777777" w:rsidR="00DD3D76" w:rsidRPr="001A2172" w:rsidRDefault="00DD3D76" w:rsidP="009940FE">
            <w:pPr>
              <w:jc w:val="center"/>
              <w:rPr>
                <w:rFonts w:eastAsia="Arial" w:cstheme="minorHAnsi"/>
                <w:sz w:val="16"/>
                <w:szCs w:val="16"/>
              </w:rPr>
            </w:pPr>
          </w:p>
        </w:tc>
      </w:tr>
      <w:tr w:rsidR="00DD3D76" w:rsidRPr="001A2172" w14:paraId="6BBED837" w14:textId="77777777" w:rsidTr="0041740A">
        <w:trPr>
          <w:trHeight w:val="20"/>
          <w:jc w:val="center"/>
        </w:trPr>
        <w:tc>
          <w:tcPr>
            <w:tcW w:w="1901" w:type="pct"/>
            <w:vAlign w:val="bottom"/>
          </w:tcPr>
          <w:p w14:paraId="25087D8F" w14:textId="521BE476" w:rsidR="00DD3D76" w:rsidRPr="001A2172" w:rsidRDefault="00DD3D76" w:rsidP="009940FE">
            <w:pPr>
              <w:ind w:left="113"/>
              <w:rPr>
                <w:rFonts w:eastAsia="Arial" w:cstheme="minorHAnsi"/>
                <w:sz w:val="16"/>
                <w:szCs w:val="16"/>
              </w:rPr>
            </w:pPr>
            <w:r w:rsidRPr="001A2172">
              <w:rPr>
                <w:rFonts w:eastAsia="Arial" w:cstheme="minorHAnsi"/>
                <w:sz w:val="16"/>
                <w:szCs w:val="16"/>
              </w:rPr>
              <w:t>Ingresos Anuales al Fondo de Pensiones</w:t>
            </w:r>
          </w:p>
        </w:tc>
        <w:tc>
          <w:tcPr>
            <w:tcW w:w="768" w:type="pct"/>
            <w:vAlign w:val="center"/>
          </w:tcPr>
          <w:p w14:paraId="51C5AB05" w14:textId="77777777" w:rsidR="00DD3D76" w:rsidRPr="001A2172" w:rsidRDefault="00DD3D76" w:rsidP="009940FE">
            <w:pPr>
              <w:jc w:val="center"/>
              <w:rPr>
                <w:rFonts w:eastAsia="Arial" w:cstheme="minorHAnsi"/>
                <w:sz w:val="16"/>
                <w:szCs w:val="16"/>
              </w:rPr>
            </w:pPr>
          </w:p>
        </w:tc>
        <w:tc>
          <w:tcPr>
            <w:tcW w:w="371" w:type="pct"/>
            <w:vAlign w:val="center"/>
          </w:tcPr>
          <w:p w14:paraId="273EB104" w14:textId="77777777" w:rsidR="00DD3D76" w:rsidRPr="001A2172" w:rsidRDefault="00DD3D76" w:rsidP="009940FE">
            <w:pPr>
              <w:jc w:val="center"/>
              <w:rPr>
                <w:rFonts w:eastAsia="Arial" w:cstheme="minorHAnsi"/>
                <w:sz w:val="16"/>
                <w:szCs w:val="16"/>
              </w:rPr>
            </w:pPr>
          </w:p>
        </w:tc>
        <w:tc>
          <w:tcPr>
            <w:tcW w:w="581" w:type="pct"/>
            <w:vAlign w:val="center"/>
          </w:tcPr>
          <w:p w14:paraId="2B19A3E5" w14:textId="77777777" w:rsidR="00DD3D76" w:rsidRPr="001A2172" w:rsidRDefault="00DD3D76" w:rsidP="009940FE">
            <w:pPr>
              <w:jc w:val="center"/>
              <w:rPr>
                <w:rFonts w:eastAsia="Arial" w:cstheme="minorHAnsi"/>
                <w:sz w:val="16"/>
                <w:szCs w:val="16"/>
              </w:rPr>
            </w:pPr>
          </w:p>
        </w:tc>
        <w:tc>
          <w:tcPr>
            <w:tcW w:w="559" w:type="pct"/>
            <w:vAlign w:val="center"/>
          </w:tcPr>
          <w:p w14:paraId="11B15FF0" w14:textId="77777777" w:rsidR="00DD3D76" w:rsidRPr="001A2172" w:rsidRDefault="00DD3D76" w:rsidP="009940FE">
            <w:pPr>
              <w:jc w:val="center"/>
              <w:rPr>
                <w:rFonts w:eastAsia="Arial" w:cstheme="minorHAnsi"/>
                <w:sz w:val="16"/>
                <w:szCs w:val="16"/>
              </w:rPr>
            </w:pPr>
          </w:p>
        </w:tc>
        <w:tc>
          <w:tcPr>
            <w:tcW w:w="818" w:type="pct"/>
            <w:vAlign w:val="center"/>
          </w:tcPr>
          <w:p w14:paraId="5CBA2233" w14:textId="77777777" w:rsidR="00DD3D76" w:rsidRPr="001A2172" w:rsidRDefault="00DD3D76" w:rsidP="009940FE">
            <w:pPr>
              <w:jc w:val="center"/>
              <w:rPr>
                <w:rFonts w:eastAsia="Arial" w:cstheme="minorHAnsi"/>
                <w:sz w:val="16"/>
                <w:szCs w:val="16"/>
              </w:rPr>
            </w:pPr>
          </w:p>
        </w:tc>
      </w:tr>
      <w:tr w:rsidR="00DD3D76" w:rsidRPr="001A2172" w14:paraId="3C3D9545" w14:textId="77777777" w:rsidTr="0041740A">
        <w:trPr>
          <w:trHeight w:val="20"/>
          <w:jc w:val="center"/>
        </w:trPr>
        <w:tc>
          <w:tcPr>
            <w:tcW w:w="1901" w:type="pct"/>
            <w:vAlign w:val="bottom"/>
          </w:tcPr>
          <w:p w14:paraId="1379A015" w14:textId="11559D2A" w:rsidR="00DD3D76" w:rsidRPr="001A2172" w:rsidRDefault="00DD3D76" w:rsidP="009940FE">
            <w:pPr>
              <w:ind w:left="113"/>
              <w:rPr>
                <w:rFonts w:eastAsia="Arial" w:cstheme="minorHAnsi"/>
                <w:b/>
                <w:sz w:val="16"/>
                <w:szCs w:val="16"/>
              </w:rPr>
            </w:pPr>
          </w:p>
        </w:tc>
        <w:tc>
          <w:tcPr>
            <w:tcW w:w="768" w:type="pct"/>
            <w:vAlign w:val="center"/>
          </w:tcPr>
          <w:p w14:paraId="3BFF00E6" w14:textId="77777777" w:rsidR="00DD3D76" w:rsidRPr="001A2172" w:rsidRDefault="00DD3D76" w:rsidP="009940FE">
            <w:pPr>
              <w:jc w:val="center"/>
              <w:rPr>
                <w:rFonts w:eastAsia="Arial" w:cstheme="minorHAnsi"/>
                <w:b/>
                <w:sz w:val="16"/>
                <w:szCs w:val="16"/>
              </w:rPr>
            </w:pPr>
          </w:p>
        </w:tc>
        <w:tc>
          <w:tcPr>
            <w:tcW w:w="371" w:type="pct"/>
            <w:vAlign w:val="center"/>
          </w:tcPr>
          <w:p w14:paraId="40D24508" w14:textId="77777777" w:rsidR="00DD3D76" w:rsidRPr="001A2172" w:rsidRDefault="00DD3D76" w:rsidP="009940FE">
            <w:pPr>
              <w:jc w:val="center"/>
              <w:rPr>
                <w:rFonts w:eastAsia="Arial" w:cstheme="minorHAnsi"/>
                <w:b/>
                <w:sz w:val="16"/>
                <w:szCs w:val="16"/>
              </w:rPr>
            </w:pPr>
          </w:p>
        </w:tc>
        <w:tc>
          <w:tcPr>
            <w:tcW w:w="581" w:type="pct"/>
            <w:vAlign w:val="center"/>
          </w:tcPr>
          <w:p w14:paraId="5DAF16B3" w14:textId="77777777" w:rsidR="00DD3D76" w:rsidRPr="001A2172" w:rsidRDefault="00DD3D76" w:rsidP="009940FE">
            <w:pPr>
              <w:jc w:val="center"/>
              <w:rPr>
                <w:rFonts w:eastAsia="Arial" w:cstheme="minorHAnsi"/>
                <w:b/>
                <w:sz w:val="16"/>
                <w:szCs w:val="16"/>
              </w:rPr>
            </w:pPr>
          </w:p>
        </w:tc>
        <w:tc>
          <w:tcPr>
            <w:tcW w:w="559" w:type="pct"/>
            <w:vAlign w:val="center"/>
          </w:tcPr>
          <w:p w14:paraId="2106C638" w14:textId="77777777" w:rsidR="00DD3D76" w:rsidRPr="001A2172" w:rsidRDefault="00DD3D76" w:rsidP="009940FE">
            <w:pPr>
              <w:jc w:val="center"/>
              <w:rPr>
                <w:rFonts w:eastAsia="Arial" w:cstheme="minorHAnsi"/>
                <w:b/>
                <w:sz w:val="16"/>
                <w:szCs w:val="16"/>
              </w:rPr>
            </w:pPr>
          </w:p>
        </w:tc>
        <w:tc>
          <w:tcPr>
            <w:tcW w:w="818" w:type="pct"/>
            <w:vAlign w:val="center"/>
          </w:tcPr>
          <w:p w14:paraId="1BEF091E" w14:textId="77777777" w:rsidR="00DD3D76" w:rsidRPr="001A2172" w:rsidRDefault="00DD3D76" w:rsidP="009940FE">
            <w:pPr>
              <w:jc w:val="center"/>
              <w:rPr>
                <w:rFonts w:eastAsia="Arial" w:cstheme="minorHAnsi"/>
                <w:b/>
                <w:sz w:val="16"/>
                <w:szCs w:val="16"/>
              </w:rPr>
            </w:pPr>
          </w:p>
        </w:tc>
      </w:tr>
      <w:tr w:rsidR="00DD3D76" w:rsidRPr="001A2172" w14:paraId="5042FC78" w14:textId="77777777" w:rsidTr="0041740A">
        <w:trPr>
          <w:trHeight w:val="20"/>
          <w:jc w:val="center"/>
        </w:trPr>
        <w:tc>
          <w:tcPr>
            <w:tcW w:w="1901" w:type="pct"/>
            <w:vAlign w:val="bottom"/>
          </w:tcPr>
          <w:p w14:paraId="21945BF3" w14:textId="5C109CE3" w:rsidR="00DD3D76" w:rsidRPr="001A2172" w:rsidRDefault="00DD3D76" w:rsidP="009940FE">
            <w:pPr>
              <w:rPr>
                <w:rFonts w:eastAsia="Arial" w:cstheme="minorHAnsi"/>
                <w:b/>
                <w:sz w:val="16"/>
                <w:szCs w:val="16"/>
              </w:rPr>
            </w:pPr>
            <w:r w:rsidRPr="001A2172">
              <w:rPr>
                <w:rFonts w:eastAsia="Arial" w:cstheme="minorHAnsi"/>
                <w:b/>
                <w:sz w:val="16"/>
                <w:szCs w:val="16"/>
              </w:rPr>
              <w:t>Nómina anual</w:t>
            </w:r>
          </w:p>
        </w:tc>
        <w:tc>
          <w:tcPr>
            <w:tcW w:w="768" w:type="pct"/>
            <w:vAlign w:val="center"/>
          </w:tcPr>
          <w:p w14:paraId="5398319F" w14:textId="77777777" w:rsidR="00DD3D76" w:rsidRPr="001A2172" w:rsidRDefault="00DD3D76" w:rsidP="009940FE">
            <w:pPr>
              <w:jc w:val="center"/>
              <w:rPr>
                <w:rFonts w:eastAsia="Arial" w:cstheme="minorHAnsi"/>
                <w:sz w:val="16"/>
                <w:szCs w:val="16"/>
              </w:rPr>
            </w:pPr>
          </w:p>
        </w:tc>
        <w:tc>
          <w:tcPr>
            <w:tcW w:w="371" w:type="pct"/>
            <w:vAlign w:val="center"/>
          </w:tcPr>
          <w:p w14:paraId="10B49162" w14:textId="77777777" w:rsidR="00DD3D76" w:rsidRPr="001A2172" w:rsidRDefault="00DD3D76" w:rsidP="009940FE">
            <w:pPr>
              <w:jc w:val="center"/>
              <w:rPr>
                <w:rFonts w:eastAsia="Arial" w:cstheme="minorHAnsi"/>
                <w:sz w:val="16"/>
                <w:szCs w:val="16"/>
              </w:rPr>
            </w:pPr>
          </w:p>
        </w:tc>
        <w:tc>
          <w:tcPr>
            <w:tcW w:w="581" w:type="pct"/>
            <w:vAlign w:val="center"/>
          </w:tcPr>
          <w:p w14:paraId="7A3A104D" w14:textId="6161B029" w:rsidR="00DD3D76" w:rsidRPr="001A2172" w:rsidRDefault="00690A8C" w:rsidP="009940FE">
            <w:pPr>
              <w:jc w:val="center"/>
              <w:rPr>
                <w:rFonts w:eastAsia="Arial" w:cstheme="minorHAnsi"/>
                <w:sz w:val="16"/>
                <w:szCs w:val="16"/>
              </w:rPr>
            </w:pPr>
            <w:r w:rsidRPr="00690A8C">
              <w:rPr>
                <w:rFonts w:eastAsia="Arial" w:cstheme="minorHAnsi"/>
                <w:b/>
                <w:noProof/>
                <w:sz w:val="96"/>
                <w:szCs w:val="96"/>
              </w:rPr>
              <w:drawing>
                <wp:anchor distT="0" distB="0" distL="114300" distR="114300" simplePos="0" relativeHeight="251662336" behindDoc="1" locked="0" layoutInCell="1" allowOverlap="1" wp14:anchorId="793FDB2D" wp14:editId="02ADA811">
                  <wp:simplePos x="0" y="0"/>
                  <wp:positionH relativeFrom="column">
                    <wp:posOffset>-1534795</wp:posOffset>
                  </wp:positionH>
                  <wp:positionV relativeFrom="paragraph">
                    <wp:posOffset>102870</wp:posOffset>
                  </wp:positionV>
                  <wp:extent cx="3027680" cy="1871980"/>
                  <wp:effectExtent l="0" t="0" r="0" b="0"/>
                  <wp:wrapNone/>
                  <wp:docPr id="835795923" name="Imagen 5" descr="Forma, Flech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95923" name="Imagen 5" descr="Forma, Flech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7680" cy="1871980"/>
                          </a:xfrm>
                          <a:prstGeom prst="rect">
                            <a:avLst/>
                          </a:prstGeom>
                          <a:noFill/>
                        </pic:spPr>
                      </pic:pic>
                    </a:graphicData>
                  </a:graphic>
                  <wp14:sizeRelH relativeFrom="page">
                    <wp14:pctWidth>0</wp14:pctWidth>
                  </wp14:sizeRelH>
                  <wp14:sizeRelV relativeFrom="page">
                    <wp14:pctHeight>0</wp14:pctHeight>
                  </wp14:sizeRelV>
                </wp:anchor>
              </w:drawing>
            </w:r>
          </w:p>
        </w:tc>
        <w:tc>
          <w:tcPr>
            <w:tcW w:w="559" w:type="pct"/>
            <w:vAlign w:val="center"/>
          </w:tcPr>
          <w:p w14:paraId="2090408D" w14:textId="77777777" w:rsidR="00DD3D76" w:rsidRPr="001A2172" w:rsidRDefault="00DD3D76" w:rsidP="009940FE">
            <w:pPr>
              <w:jc w:val="center"/>
              <w:rPr>
                <w:rFonts w:eastAsia="Arial" w:cstheme="minorHAnsi"/>
                <w:sz w:val="16"/>
                <w:szCs w:val="16"/>
              </w:rPr>
            </w:pPr>
          </w:p>
        </w:tc>
        <w:tc>
          <w:tcPr>
            <w:tcW w:w="818" w:type="pct"/>
            <w:vAlign w:val="center"/>
          </w:tcPr>
          <w:p w14:paraId="59092E53" w14:textId="77777777" w:rsidR="00DD3D76" w:rsidRPr="001A2172" w:rsidRDefault="00DD3D76" w:rsidP="009940FE">
            <w:pPr>
              <w:jc w:val="center"/>
              <w:rPr>
                <w:rFonts w:eastAsia="Arial" w:cstheme="minorHAnsi"/>
                <w:sz w:val="16"/>
                <w:szCs w:val="16"/>
              </w:rPr>
            </w:pPr>
          </w:p>
        </w:tc>
      </w:tr>
      <w:tr w:rsidR="00DD3D76" w:rsidRPr="001A2172" w14:paraId="018DCFDC" w14:textId="77777777" w:rsidTr="0041740A">
        <w:trPr>
          <w:trHeight w:val="20"/>
          <w:jc w:val="center"/>
        </w:trPr>
        <w:tc>
          <w:tcPr>
            <w:tcW w:w="1901" w:type="pct"/>
            <w:vAlign w:val="bottom"/>
          </w:tcPr>
          <w:p w14:paraId="34DC6B06"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Activos</w:t>
            </w:r>
          </w:p>
        </w:tc>
        <w:tc>
          <w:tcPr>
            <w:tcW w:w="768" w:type="pct"/>
            <w:vAlign w:val="center"/>
          </w:tcPr>
          <w:p w14:paraId="0702A072" w14:textId="77777777" w:rsidR="00DD3D76" w:rsidRPr="001A2172" w:rsidRDefault="00DD3D76" w:rsidP="009940FE">
            <w:pPr>
              <w:jc w:val="center"/>
              <w:rPr>
                <w:rFonts w:eastAsia="Arial" w:cstheme="minorHAnsi"/>
                <w:sz w:val="16"/>
                <w:szCs w:val="16"/>
              </w:rPr>
            </w:pPr>
          </w:p>
        </w:tc>
        <w:tc>
          <w:tcPr>
            <w:tcW w:w="371" w:type="pct"/>
            <w:vAlign w:val="center"/>
          </w:tcPr>
          <w:p w14:paraId="0AD1F209" w14:textId="50BA7936" w:rsidR="00DD3D76" w:rsidRPr="001A2172" w:rsidRDefault="00DD3D76" w:rsidP="009940FE">
            <w:pPr>
              <w:jc w:val="center"/>
              <w:rPr>
                <w:rFonts w:eastAsia="Arial" w:cstheme="minorHAnsi"/>
                <w:sz w:val="16"/>
                <w:szCs w:val="16"/>
              </w:rPr>
            </w:pPr>
          </w:p>
        </w:tc>
        <w:tc>
          <w:tcPr>
            <w:tcW w:w="581" w:type="pct"/>
            <w:vAlign w:val="center"/>
          </w:tcPr>
          <w:p w14:paraId="333EF4B9" w14:textId="0FD57F8C" w:rsidR="00DD3D76" w:rsidRPr="001A2172" w:rsidRDefault="00DD3D76" w:rsidP="009940FE">
            <w:pPr>
              <w:jc w:val="center"/>
              <w:rPr>
                <w:rFonts w:eastAsia="Arial" w:cstheme="minorHAnsi"/>
                <w:sz w:val="16"/>
                <w:szCs w:val="16"/>
              </w:rPr>
            </w:pPr>
          </w:p>
        </w:tc>
        <w:tc>
          <w:tcPr>
            <w:tcW w:w="559" w:type="pct"/>
            <w:vAlign w:val="center"/>
          </w:tcPr>
          <w:p w14:paraId="113F328E" w14:textId="77777777" w:rsidR="00DD3D76" w:rsidRPr="001A2172" w:rsidRDefault="00DD3D76" w:rsidP="009940FE">
            <w:pPr>
              <w:jc w:val="center"/>
              <w:rPr>
                <w:rFonts w:eastAsia="Arial" w:cstheme="minorHAnsi"/>
                <w:sz w:val="16"/>
                <w:szCs w:val="16"/>
              </w:rPr>
            </w:pPr>
          </w:p>
        </w:tc>
        <w:tc>
          <w:tcPr>
            <w:tcW w:w="818" w:type="pct"/>
            <w:vAlign w:val="center"/>
          </w:tcPr>
          <w:p w14:paraId="408320CB" w14:textId="77777777" w:rsidR="00DD3D76" w:rsidRPr="001A2172" w:rsidRDefault="00DD3D76" w:rsidP="009940FE">
            <w:pPr>
              <w:jc w:val="center"/>
              <w:rPr>
                <w:rFonts w:eastAsia="Arial" w:cstheme="minorHAnsi"/>
                <w:sz w:val="16"/>
                <w:szCs w:val="16"/>
              </w:rPr>
            </w:pPr>
          </w:p>
        </w:tc>
      </w:tr>
      <w:tr w:rsidR="00DD3D76" w:rsidRPr="001A2172" w14:paraId="03CC2079" w14:textId="77777777" w:rsidTr="0041740A">
        <w:trPr>
          <w:trHeight w:val="20"/>
          <w:jc w:val="center"/>
        </w:trPr>
        <w:tc>
          <w:tcPr>
            <w:tcW w:w="1901" w:type="pct"/>
            <w:vAlign w:val="bottom"/>
          </w:tcPr>
          <w:p w14:paraId="386BE2AB"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Pensionados y Jubilados</w:t>
            </w:r>
          </w:p>
        </w:tc>
        <w:tc>
          <w:tcPr>
            <w:tcW w:w="768" w:type="pct"/>
            <w:vAlign w:val="center"/>
          </w:tcPr>
          <w:p w14:paraId="1DE3995C" w14:textId="2F73764B" w:rsidR="00DD3D76" w:rsidRPr="001A2172" w:rsidRDefault="00DD3D76" w:rsidP="009940FE">
            <w:pPr>
              <w:jc w:val="center"/>
              <w:rPr>
                <w:rFonts w:eastAsia="Arial" w:cstheme="minorHAnsi"/>
                <w:sz w:val="16"/>
                <w:szCs w:val="16"/>
              </w:rPr>
            </w:pPr>
          </w:p>
        </w:tc>
        <w:tc>
          <w:tcPr>
            <w:tcW w:w="371" w:type="pct"/>
            <w:vAlign w:val="center"/>
          </w:tcPr>
          <w:p w14:paraId="3F7F1831" w14:textId="5DBEDB74" w:rsidR="00DD3D76" w:rsidRPr="001A2172" w:rsidRDefault="00DD3D76" w:rsidP="009940FE">
            <w:pPr>
              <w:jc w:val="center"/>
              <w:rPr>
                <w:rFonts w:eastAsia="Arial" w:cstheme="minorHAnsi"/>
                <w:sz w:val="16"/>
                <w:szCs w:val="16"/>
              </w:rPr>
            </w:pPr>
          </w:p>
        </w:tc>
        <w:tc>
          <w:tcPr>
            <w:tcW w:w="581" w:type="pct"/>
            <w:vAlign w:val="center"/>
          </w:tcPr>
          <w:p w14:paraId="09CFEB5E" w14:textId="77777777" w:rsidR="00DD3D76" w:rsidRPr="001A2172" w:rsidRDefault="00DD3D76" w:rsidP="009940FE">
            <w:pPr>
              <w:jc w:val="center"/>
              <w:rPr>
                <w:rFonts w:eastAsia="Arial" w:cstheme="minorHAnsi"/>
                <w:sz w:val="16"/>
                <w:szCs w:val="16"/>
              </w:rPr>
            </w:pPr>
          </w:p>
        </w:tc>
        <w:tc>
          <w:tcPr>
            <w:tcW w:w="559" w:type="pct"/>
            <w:vAlign w:val="center"/>
          </w:tcPr>
          <w:p w14:paraId="08852747" w14:textId="77777777" w:rsidR="00DD3D76" w:rsidRPr="001A2172" w:rsidRDefault="00DD3D76" w:rsidP="009940FE">
            <w:pPr>
              <w:jc w:val="center"/>
              <w:rPr>
                <w:rFonts w:eastAsia="Arial" w:cstheme="minorHAnsi"/>
                <w:sz w:val="16"/>
                <w:szCs w:val="16"/>
              </w:rPr>
            </w:pPr>
          </w:p>
        </w:tc>
        <w:tc>
          <w:tcPr>
            <w:tcW w:w="818" w:type="pct"/>
            <w:vAlign w:val="center"/>
          </w:tcPr>
          <w:p w14:paraId="7740961F" w14:textId="77777777" w:rsidR="00DD3D76" w:rsidRPr="001A2172" w:rsidRDefault="00DD3D76" w:rsidP="009940FE">
            <w:pPr>
              <w:jc w:val="center"/>
              <w:rPr>
                <w:rFonts w:eastAsia="Arial" w:cstheme="minorHAnsi"/>
                <w:sz w:val="16"/>
                <w:szCs w:val="16"/>
              </w:rPr>
            </w:pPr>
          </w:p>
        </w:tc>
      </w:tr>
      <w:tr w:rsidR="00DD3D76" w:rsidRPr="001A2172" w14:paraId="33C28A66" w14:textId="77777777" w:rsidTr="0041740A">
        <w:trPr>
          <w:trHeight w:val="20"/>
          <w:jc w:val="center"/>
        </w:trPr>
        <w:tc>
          <w:tcPr>
            <w:tcW w:w="1901" w:type="pct"/>
            <w:vAlign w:val="bottom"/>
          </w:tcPr>
          <w:p w14:paraId="49066326"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Beneficiarios de Pensionados y Jubilados</w:t>
            </w:r>
          </w:p>
        </w:tc>
        <w:tc>
          <w:tcPr>
            <w:tcW w:w="768" w:type="pct"/>
            <w:vAlign w:val="center"/>
          </w:tcPr>
          <w:p w14:paraId="1516948E" w14:textId="77777777" w:rsidR="00DD3D76" w:rsidRPr="001A2172" w:rsidRDefault="00DD3D76" w:rsidP="009940FE">
            <w:pPr>
              <w:jc w:val="center"/>
              <w:rPr>
                <w:rFonts w:eastAsia="Arial" w:cstheme="minorHAnsi"/>
                <w:sz w:val="16"/>
                <w:szCs w:val="16"/>
              </w:rPr>
            </w:pPr>
          </w:p>
        </w:tc>
        <w:tc>
          <w:tcPr>
            <w:tcW w:w="371" w:type="pct"/>
            <w:vAlign w:val="center"/>
          </w:tcPr>
          <w:p w14:paraId="1E4DC6B5" w14:textId="77777777" w:rsidR="00DD3D76" w:rsidRPr="001A2172" w:rsidRDefault="00DD3D76" w:rsidP="009940FE">
            <w:pPr>
              <w:jc w:val="center"/>
              <w:rPr>
                <w:rFonts w:eastAsia="Arial" w:cstheme="minorHAnsi"/>
                <w:sz w:val="16"/>
                <w:szCs w:val="16"/>
              </w:rPr>
            </w:pPr>
          </w:p>
        </w:tc>
        <w:tc>
          <w:tcPr>
            <w:tcW w:w="581" w:type="pct"/>
            <w:vAlign w:val="center"/>
          </w:tcPr>
          <w:p w14:paraId="28CCCD4B" w14:textId="77777777" w:rsidR="00DD3D76" w:rsidRPr="001A2172" w:rsidRDefault="00DD3D76" w:rsidP="009940FE">
            <w:pPr>
              <w:jc w:val="center"/>
              <w:rPr>
                <w:rFonts w:eastAsia="Arial" w:cstheme="minorHAnsi"/>
                <w:sz w:val="16"/>
                <w:szCs w:val="16"/>
              </w:rPr>
            </w:pPr>
          </w:p>
        </w:tc>
        <w:tc>
          <w:tcPr>
            <w:tcW w:w="559" w:type="pct"/>
            <w:vAlign w:val="center"/>
          </w:tcPr>
          <w:p w14:paraId="53EC9148" w14:textId="77777777" w:rsidR="00DD3D76" w:rsidRPr="001A2172" w:rsidRDefault="00DD3D76" w:rsidP="009940FE">
            <w:pPr>
              <w:jc w:val="center"/>
              <w:rPr>
                <w:rFonts w:eastAsia="Arial" w:cstheme="minorHAnsi"/>
                <w:sz w:val="16"/>
                <w:szCs w:val="16"/>
              </w:rPr>
            </w:pPr>
          </w:p>
        </w:tc>
        <w:tc>
          <w:tcPr>
            <w:tcW w:w="818" w:type="pct"/>
            <w:vAlign w:val="center"/>
          </w:tcPr>
          <w:p w14:paraId="358E6B99" w14:textId="77777777" w:rsidR="00DD3D76" w:rsidRPr="001A2172" w:rsidRDefault="00DD3D76" w:rsidP="009940FE">
            <w:pPr>
              <w:jc w:val="center"/>
              <w:rPr>
                <w:rFonts w:eastAsia="Arial" w:cstheme="minorHAnsi"/>
                <w:sz w:val="16"/>
                <w:szCs w:val="16"/>
              </w:rPr>
            </w:pPr>
          </w:p>
        </w:tc>
      </w:tr>
      <w:tr w:rsidR="00DD3D76" w:rsidRPr="001A2172" w14:paraId="035C871B" w14:textId="77777777" w:rsidTr="0041740A">
        <w:trPr>
          <w:trHeight w:val="20"/>
          <w:jc w:val="center"/>
        </w:trPr>
        <w:tc>
          <w:tcPr>
            <w:tcW w:w="1901" w:type="pct"/>
            <w:vAlign w:val="bottom"/>
          </w:tcPr>
          <w:p w14:paraId="49443F46" w14:textId="77777777" w:rsidR="00DD3D76" w:rsidRPr="001A2172" w:rsidRDefault="00DD3D76" w:rsidP="009940FE">
            <w:pPr>
              <w:ind w:left="113"/>
              <w:rPr>
                <w:rFonts w:eastAsia="Arial" w:cstheme="minorHAnsi"/>
                <w:b/>
                <w:sz w:val="16"/>
                <w:szCs w:val="16"/>
              </w:rPr>
            </w:pPr>
          </w:p>
        </w:tc>
        <w:tc>
          <w:tcPr>
            <w:tcW w:w="768" w:type="pct"/>
            <w:vAlign w:val="center"/>
          </w:tcPr>
          <w:p w14:paraId="5A3C4090" w14:textId="77777777" w:rsidR="00DD3D76" w:rsidRPr="001A2172" w:rsidRDefault="00DD3D76" w:rsidP="009940FE">
            <w:pPr>
              <w:jc w:val="center"/>
              <w:rPr>
                <w:rFonts w:eastAsia="Arial" w:cstheme="minorHAnsi"/>
                <w:b/>
                <w:sz w:val="16"/>
                <w:szCs w:val="16"/>
              </w:rPr>
            </w:pPr>
          </w:p>
        </w:tc>
        <w:tc>
          <w:tcPr>
            <w:tcW w:w="371" w:type="pct"/>
            <w:vAlign w:val="center"/>
          </w:tcPr>
          <w:p w14:paraId="5485AFE0" w14:textId="77777777" w:rsidR="00DD3D76" w:rsidRPr="001A2172" w:rsidRDefault="00DD3D76" w:rsidP="009940FE">
            <w:pPr>
              <w:jc w:val="center"/>
              <w:rPr>
                <w:rFonts w:eastAsia="Arial" w:cstheme="minorHAnsi"/>
                <w:b/>
                <w:sz w:val="16"/>
                <w:szCs w:val="16"/>
              </w:rPr>
            </w:pPr>
          </w:p>
        </w:tc>
        <w:tc>
          <w:tcPr>
            <w:tcW w:w="581" w:type="pct"/>
            <w:vAlign w:val="center"/>
          </w:tcPr>
          <w:p w14:paraId="27B8FCDE" w14:textId="77777777" w:rsidR="00DD3D76" w:rsidRPr="001A2172" w:rsidRDefault="00DD3D76" w:rsidP="009940FE">
            <w:pPr>
              <w:jc w:val="center"/>
              <w:rPr>
                <w:rFonts w:eastAsia="Arial" w:cstheme="minorHAnsi"/>
                <w:b/>
                <w:sz w:val="16"/>
                <w:szCs w:val="16"/>
              </w:rPr>
            </w:pPr>
          </w:p>
        </w:tc>
        <w:tc>
          <w:tcPr>
            <w:tcW w:w="559" w:type="pct"/>
            <w:vAlign w:val="center"/>
          </w:tcPr>
          <w:p w14:paraId="7EC997FA" w14:textId="77777777" w:rsidR="00DD3D76" w:rsidRPr="001A2172" w:rsidRDefault="00DD3D76" w:rsidP="009940FE">
            <w:pPr>
              <w:jc w:val="center"/>
              <w:rPr>
                <w:rFonts w:eastAsia="Arial" w:cstheme="minorHAnsi"/>
                <w:b/>
                <w:sz w:val="16"/>
                <w:szCs w:val="16"/>
              </w:rPr>
            </w:pPr>
          </w:p>
        </w:tc>
        <w:tc>
          <w:tcPr>
            <w:tcW w:w="818" w:type="pct"/>
            <w:vAlign w:val="center"/>
          </w:tcPr>
          <w:p w14:paraId="16D84F07" w14:textId="77777777" w:rsidR="00DD3D76" w:rsidRPr="001A2172" w:rsidRDefault="00DD3D76" w:rsidP="009940FE">
            <w:pPr>
              <w:jc w:val="center"/>
              <w:rPr>
                <w:rFonts w:eastAsia="Arial" w:cstheme="minorHAnsi"/>
                <w:b/>
                <w:sz w:val="16"/>
                <w:szCs w:val="16"/>
              </w:rPr>
            </w:pPr>
          </w:p>
        </w:tc>
      </w:tr>
      <w:tr w:rsidR="00DD3D76" w:rsidRPr="001A2172" w14:paraId="0BED2F36" w14:textId="77777777" w:rsidTr="0041740A">
        <w:trPr>
          <w:trHeight w:val="20"/>
          <w:jc w:val="center"/>
        </w:trPr>
        <w:tc>
          <w:tcPr>
            <w:tcW w:w="1901" w:type="pct"/>
            <w:vAlign w:val="bottom"/>
          </w:tcPr>
          <w:p w14:paraId="0FB7B5D5" w14:textId="77777777" w:rsidR="00DD3D76" w:rsidRPr="001A2172" w:rsidRDefault="00DD3D76" w:rsidP="009940FE">
            <w:pPr>
              <w:rPr>
                <w:rFonts w:eastAsia="Arial" w:cstheme="minorHAnsi"/>
                <w:b/>
                <w:sz w:val="16"/>
                <w:szCs w:val="16"/>
              </w:rPr>
            </w:pPr>
            <w:r w:rsidRPr="001A2172">
              <w:rPr>
                <w:rFonts w:eastAsia="Arial" w:cstheme="minorHAnsi"/>
                <w:b/>
                <w:sz w:val="16"/>
                <w:szCs w:val="16"/>
              </w:rPr>
              <w:t>Monto mensual por pensión</w:t>
            </w:r>
          </w:p>
        </w:tc>
        <w:tc>
          <w:tcPr>
            <w:tcW w:w="768" w:type="pct"/>
            <w:vAlign w:val="center"/>
          </w:tcPr>
          <w:p w14:paraId="15C76780" w14:textId="77777777" w:rsidR="00DD3D76" w:rsidRPr="001A2172" w:rsidRDefault="00DD3D76" w:rsidP="009940FE">
            <w:pPr>
              <w:jc w:val="center"/>
              <w:rPr>
                <w:rFonts w:eastAsia="Arial" w:cstheme="minorHAnsi"/>
                <w:sz w:val="16"/>
                <w:szCs w:val="16"/>
              </w:rPr>
            </w:pPr>
          </w:p>
        </w:tc>
        <w:tc>
          <w:tcPr>
            <w:tcW w:w="371" w:type="pct"/>
            <w:vAlign w:val="center"/>
          </w:tcPr>
          <w:p w14:paraId="1DDA590B" w14:textId="77777777" w:rsidR="00DD3D76" w:rsidRPr="001A2172" w:rsidRDefault="00DD3D76" w:rsidP="009940FE">
            <w:pPr>
              <w:jc w:val="center"/>
              <w:rPr>
                <w:rFonts w:eastAsia="Arial" w:cstheme="minorHAnsi"/>
                <w:sz w:val="16"/>
                <w:szCs w:val="16"/>
              </w:rPr>
            </w:pPr>
          </w:p>
        </w:tc>
        <w:tc>
          <w:tcPr>
            <w:tcW w:w="581" w:type="pct"/>
            <w:vAlign w:val="center"/>
          </w:tcPr>
          <w:p w14:paraId="5C96AFAB" w14:textId="77777777" w:rsidR="00DD3D76" w:rsidRPr="001A2172" w:rsidRDefault="00DD3D76" w:rsidP="009940FE">
            <w:pPr>
              <w:jc w:val="center"/>
              <w:rPr>
                <w:rFonts w:eastAsia="Arial" w:cstheme="minorHAnsi"/>
                <w:sz w:val="16"/>
                <w:szCs w:val="16"/>
              </w:rPr>
            </w:pPr>
          </w:p>
        </w:tc>
        <w:tc>
          <w:tcPr>
            <w:tcW w:w="559" w:type="pct"/>
            <w:vAlign w:val="center"/>
          </w:tcPr>
          <w:p w14:paraId="1BDE2790" w14:textId="77777777" w:rsidR="00DD3D76" w:rsidRPr="001A2172" w:rsidRDefault="00DD3D76" w:rsidP="009940FE">
            <w:pPr>
              <w:jc w:val="center"/>
              <w:rPr>
                <w:rFonts w:eastAsia="Arial" w:cstheme="minorHAnsi"/>
                <w:sz w:val="16"/>
                <w:szCs w:val="16"/>
              </w:rPr>
            </w:pPr>
          </w:p>
        </w:tc>
        <w:tc>
          <w:tcPr>
            <w:tcW w:w="818" w:type="pct"/>
            <w:vAlign w:val="center"/>
          </w:tcPr>
          <w:p w14:paraId="34A07D21" w14:textId="77777777" w:rsidR="00DD3D76" w:rsidRPr="001A2172" w:rsidRDefault="00DD3D76" w:rsidP="009940FE">
            <w:pPr>
              <w:jc w:val="center"/>
              <w:rPr>
                <w:rFonts w:eastAsia="Arial" w:cstheme="minorHAnsi"/>
                <w:sz w:val="16"/>
                <w:szCs w:val="16"/>
              </w:rPr>
            </w:pPr>
          </w:p>
        </w:tc>
      </w:tr>
      <w:tr w:rsidR="00DD3D76" w:rsidRPr="001A2172" w14:paraId="681B4590" w14:textId="77777777" w:rsidTr="0041740A">
        <w:trPr>
          <w:trHeight w:val="20"/>
          <w:jc w:val="center"/>
        </w:trPr>
        <w:tc>
          <w:tcPr>
            <w:tcW w:w="1901" w:type="pct"/>
            <w:vAlign w:val="bottom"/>
          </w:tcPr>
          <w:p w14:paraId="2538E464"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Máximo</w:t>
            </w:r>
          </w:p>
        </w:tc>
        <w:tc>
          <w:tcPr>
            <w:tcW w:w="768" w:type="pct"/>
            <w:vAlign w:val="center"/>
          </w:tcPr>
          <w:p w14:paraId="129E8588" w14:textId="77777777" w:rsidR="00DD3D76" w:rsidRPr="001A2172" w:rsidRDefault="00DD3D76" w:rsidP="009940FE">
            <w:pPr>
              <w:jc w:val="center"/>
              <w:rPr>
                <w:rFonts w:eastAsia="Arial" w:cstheme="minorHAnsi"/>
                <w:sz w:val="16"/>
                <w:szCs w:val="16"/>
              </w:rPr>
            </w:pPr>
          </w:p>
        </w:tc>
        <w:tc>
          <w:tcPr>
            <w:tcW w:w="371" w:type="pct"/>
            <w:vAlign w:val="center"/>
          </w:tcPr>
          <w:p w14:paraId="66756488" w14:textId="77777777" w:rsidR="00DD3D76" w:rsidRPr="001A2172" w:rsidRDefault="00DD3D76" w:rsidP="009940FE">
            <w:pPr>
              <w:jc w:val="center"/>
              <w:rPr>
                <w:rFonts w:eastAsia="Arial" w:cstheme="minorHAnsi"/>
                <w:sz w:val="16"/>
                <w:szCs w:val="16"/>
              </w:rPr>
            </w:pPr>
          </w:p>
        </w:tc>
        <w:tc>
          <w:tcPr>
            <w:tcW w:w="581" w:type="pct"/>
            <w:vAlign w:val="center"/>
          </w:tcPr>
          <w:p w14:paraId="409EA31A" w14:textId="77777777" w:rsidR="00DD3D76" w:rsidRPr="001A2172" w:rsidRDefault="00DD3D76" w:rsidP="009940FE">
            <w:pPr>
              <w:jc w:val="center"/>
              <w:rPr>
                <w:rFonts w:eastAsia="Arial" w:cstheme="minorHAnsi"/>
                <w:sz w:val="16"/>
                <w:szCs w:val="16"/>
              </w:rPr>
            </w:pPr>
          </w:p>
        </w:tc>
        <w:tc>
          <w:tcPr>
            <w:tcW w:w="559" w:type="pct"/>
            <w:vAlign w:val="center"/>
          </w:tcPr>
          <w:p w14:paraId="20E3F34A" w14:textId="77777777" w:rsidR="00DD3D76" w:rsidRPr="001A2172" w:rsidRDefault="00DD3D76" w:rsidP="009940FE">
            <w:pPr>
              <w:jc w:val="center"/>
              <w:rPr>
                <w:rFonts w:eastAsia="Arial" w:cstheme="minorHAnsi"/>
                <w:sz w:val="16"/>
                <w:szCs w:val="16"/>
              </w:rPr>
            </w:pPr>
          </w:p>
        </w:tc>
        <w:tc>
          <w:tcPr>
            <w:tcW w:w="818" w:type="pct"/>
            <w:vAlign w:val="center"/>
          </w:tcPr>
          <w:p w14:paraId="63F9255D" w14:textId="77777777" w:rsidR="00DD3D76" w:rsidRPr="001A2172" w:rsidRDefault="00DD3D76" w:rsidP="009940FE">
            <w:pPr>
              <w:jc w:val="center"/>
              <w:rPr>
                <w:rFonts w:eastAsia="Arial" w:cstheme="minorHAnsi"/>
                <w:sz w:val="16"/>
                <w:szCs w:val="16"/>
              </w:rPr>
            </w:pPr>
          </w:p>
        </w:tc>
      </w:tr>
      <w:tr w:rsidR="00DD3D76" w:rsidRPr="001A2172" w14:paraId="1426E2B2" w14:textId="77777777" w:rsidTr="0041740A">
        <w:trPr>
          <w:trHeight w:val="20"/>
          <w:jc w:val="center"/>
        </w:trPr>
        <w:tc>
          <w:tcPr>
            <w:tcW w:w="1901" w:type="pct"/>
            <w:vAlign w:val="bottom"/>
          </w:tcPr>
          <w:p w14:paraId="79488AE9"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Mínimo</w:t>
            </w:r>
          </w:p>
        </w:tc>
        <w:tc>
          <w:tcPr>
            <w:tcW w:w="768" w:type="pct"/>
            <w:vAlign w:val="center"/>
          </w:tcPr>
          <w:p w14:paraId="6F061888" w14:textId="77777777" w:rsidR="00DD3D76" w:rsidRPr="001A2172" w:rsidRDefault="00DD3D76" w:rsidP="009940FE">
            <w:pPr>
              <w:jc w:val="center"/>
              <w:rPr>
                <w:rFonts w:eastAsia="Arial" w:cstheme="minorHAnsi"/>
                <w:sz w:val="16"/>
                <w:szCs w:val="16"/>
              </w:rPr>
            </w:pPr>
          </w:p>
        </w:tc>
        <w:tc>
          <w:tcPr>
            <w:tcW w:w="371" w:type="pct"/>
            <w:vAlign w:val="center"/>
          </w:tcPr>
          <w:p w14:paraId="57E81E67" w14:textId="77777777" w:rsidR="00DD3D76" w:rsidRPr="001A2172" w:rsidRDefault="00DD3D76" w:rsidP="009940FE">
            <w:pPr>
              <w:jc w:val="center"/>
              <w:rPr>
                <w:rFonts w:eastAsia="Arial" w:cstheme="minorHAnsi"/>
                <w:sz w:val="16"/>
                <w:szCs w:val="16"/>
              </w:rPr>
            </w:pPr>
          </w:p>
        </w:tc>
        <w:tc>
          <w:tcPr>
            <w:tcW w:w="581" w:type="pct"/>
            <w:vAlign w:val="center"/>
          </w:tcPr>
          <w:p w14:paraId="7EE33F23" w14:textId="77777777" w:rsidR="00DD3D76" w:rsidRPr="001A2172" w:rsidRDefault="00DD3D76" w:rsidP="009940FE">
            <w:pPr>
              <w:jc w:val="center"/>
              <w:rPr>
                <w:rFonts w:eastAsia="Arial" w:cstheme="minorHAnsi"/>
                <w:sz w:val="16"/>
                <w:szCs w:val="16"/>
              </w:rPr>
            </w:pPr>
          </w:p>
        </w:tc>
        <w:tc>
          <w:tcPr>
            <w:tcW w:w="559" w:type="pct"/>
            <w:vAlign w:val="center"/>
          </w:tcPr>
          <w:p w14:paraId="6EFA2D3B" w14:textId="77777777" w:rsidR="00DD3D76" w:rsidRPr="001A2172" w:rsidRDefault="00DD3D76" w:rsidP="009940FE">
            <w:pPr>
              <w:jc w:val="center"/>
              <w:rPr>
                <w:rFonts w:eastAsia="Arial" w:cstheme="minorHAnsi"/>
                <w:sz w:val="16"/>
                <w:szCs w:val="16"/>
              </w:rPr>
            </w:pPr>
          </w:p>
        </w:tc>
        <w:tc>
          <w:tcPr>
            <w:tcW w:w="818" w:type="pct"/>
            <w:vAlign w:val="center"/>
          </w:tcPr>
          <w:p w14:paraId="0EA612AB" w14:textId="77777777" w:rsidR="00DD3D76" w:rsidRPr="001A2172" w:rsidRDefault="00DD3D76" w:rsidP="009940FE">
            <w:pPr>
              <w:jc w:val="center"/>
              <w:rPr>
                <w:rFonts w:eastAsia="Arial" w:cstheme="minorHAnsi"/>
                <w:sz w:val="16"/>
                <w:szCs w:val="16"/>
              </w:rPr>
            </w:pPr>
          </w:p>
        </w:tc>
      </w:tr>
      <w:tr w:rsidR="00DD3D76" w:rsidRPr="001A2172" w14:paraId="3D2C80BA" w14:textId="77777777" w:rsidTr="0041740A">
        <w:trPr>
          <w:trHeight w:val="20"/>
          <w:jc w:val="center"/>
        </w:trPr>
        <w:tc>
          <w:tcPr>
            <w:tcW w:w="1901" w:type="pct"/>
            <w:vAlign w:val="bottom"/>
          </w:tcPr>
          <w:p w14:paraId="32D37F76"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Promedio</w:t>
            </w:r>
          </w:p>
        </w:tc>
        <w:tc>
          <w:tcPr>
            <w:tcW w:w="768" w:type="pct"/>
            <w:vAlign w:val="center"/>
          </w:tcPr>
          <w:p w14:paraId="76CD9F91" w14:textId="77777777" w:rsidR="00DD3D76" w:rsidRPr="001A2172" w:rsidRDefault="00DD3D76" w:rsidP="009940FE">
            <w:pPr>
              <w:jc w:val="center"/>
              <w:rPr>
                <w:rFonts w:eastAsia="Arial" w:cstheme="minorHAnsi"/>
                <w:sz w:val="16"/>
                <w:szCs w:val="16"/>
              </w:rPr>
            </w:pPr>
          </w:p>
        </w:tc>
        <w:tc>
          <w:tcPr>
            <w:tcW w:w="371" w:type="pct"/>
            <w:vAlign w:val="center"/>
          </w:tcPr>
          <w:p w14:paraId="496F6560" w14:textId="77777777" w:rsidR="00DD3D76" w:rsidRPr="001A2172" w:rsidRDefault="00DD3D76" w:rsidP="009940FE">
            <w:pPr>
              <w:jc w:val="center"/>
              <w:rPr>
                <w:rFonts w:eastAsia="Arial" w:cstheme="minorHAnsi"/>
                <w:sz w:val="16"/>
                <w:szCs w:val="16"/>
              </w:rPr>
            </w:pPr>
          </w:p>
        </w:tc>
        <w:tc>
          <w:tcPr>
            <w:tcW w:w="581" w:type="pct"/>
            <w:vAlign w:val="center"/>
          </w:tcPr>
          <w:p w14:paraId="5190FCB3" w14:textId="77777777" w:rsidR="00DD3D76" w:rsidRPr="001A2172" w:rsidRDefault="00DD3D76" w:rsidP="009940FE">
            <w:pPr>
              <w:jc w:val="center"/>
              <w:rPr>
                <w:rFonts w:eastAsia="Arial" w:cstheme="minorHAnsi"/>
                <w:sz w:val="16"/>
                <w:szCs w:val="16"/>
              </w:rPr>
            </w:pPr>
          </w:p>
        </w:tc>
        <w:tc>
          <w:tcPr>
            <w:tcW w:w="559" w:type="pct"/>
            <w:vAlign w:val="center"/>
          </w:tcPr>
          <w:p w14:paraId="423B3D4A" w14:textId="77777777" w:rsidR="00DD3D76" w:rsidRPr="001A2172" w:rsidRDefault="00DD3D76" w:rsidP="009940FE">
            <w:pPr>
              <w:jc w:val="center"/>
              <w:rPr>
                <w:rFonts w:eastAsia="Arial" w:cstheme="minorHAnsi"/>
                <w:sz w:val="16"/>
                <w:szCs w:val="16"/>
              </w:rPr>
            </w:pPr>
          </w:p>
        </w:tc>
        <w:tc>
          <w:tcPr>
            <w:tcW w:w="818" w:type="pct"/>
            <w:vAlign w:val="center"/>
          </w:tcPr>
          <w:p w14:paraId="75AB06B0" w14:textId="77777777" w:rsidR="00DD3D76" w:rsidRPr="001A2172" w:rsidRDefault="00DD3D76" w:rsidP="009940FE">
            <w:pPr>
              <w:jc w:val="center"/>
              <w:rPr>
                <w:rFonts w:eastAsia="Arial" w:cstheme="minorHAnsi"/>
                <w:sz w:val="16"/>
                <w:szCs w:val="16"/>
              </w:rPr>
            </w:pPr>
          </w:p>
        </w:tc>
      </w:tr>
      <w:tr w:rsidR="00DD3D76" w:rsidRPr="001A2172" w14:paraId="05C0B7DE" w14:textId="77777777" w:rsidTr="0041740A">
        <w:trPr>
          <w:trHeight w:val="20"/>
          <w:jc w:val="center"/>
        </w:trPr>
        <w:tc>
          <w:tcPr>
            <w:tcW w:w="1901" w:type="pct"/>
            <w:vAlign w:val="bottom"/>
          </w:tcPr>
          <w:p w14:paraId="6F5343E6" w14:textId="77777777" w:rsidR="00DD3D76" w:rsidRPr="001A2172" w:rsidRDefault="00DD3D76" w:rsidP="009940FE">
            <w:pPr>
              <w:ind w:left="113"/>
              <w:rPr>
                <w:rFonts w:eastAsia="Arial" w:cstheme="minorHAnsi"/>
                <w:b/>
                <w:sz w:val="16"/>
                <w:szCs w:val="16"/>
              </w:rPr>
            </w:pPr>
          </w:p>
        </w:tc>
        <w:tc>
          <w:tcPr>
            <w:tcW w:w="768" w:type="pct"/>
            <w:vAlign w:val="center"/>
          </w:tcPr>
          <w:p w14:paraId="6860B0B5" w14:textId="77777777" w:rsidR="00DD3D76" w:rsidRPr="001A2172" w:rsidRDefault="00DD3D76" w:rsidP="009940FE">
            <w:pPr>
              <w:jc w:val="center"/>
              <w:rPr>
                <w:rFonts w:eastAsia="Arial" w:cstheme="minorHAnsi"/>
                <w:b/>
                <w:sz w:val="16"/>
                <w:szCs w:val="16"/>
              </w:rPr>
            </w:pPr>
          </w:p>
        </w:tc>
        <w:tc>
          <w:tcPr>
            <w:tcW w:w="371" w:type="pct"/>
            <w:vAlign w:val="center"/>
          </w:tcPr>
          <w:p w14:paraId="60680E28" w14:textId="77777777" w:rsidR="00DD3D76" w:rsidRPr="001A2172" w:rsidRDefault="00DD3D76" w:rsidP="009940FE">
            <w:pPr>
              <w:jc w:val="center"/>
              <w:rPr>
                <w:rFonts w:eastAsia="Arial" w:cstheme="minorHAnsi"/>
                <w:b/>
                <w:sz w:val="16"/>
                <w:szCs w:val="16"/>
              </w:rPr>
            </w:pPr>
          </w:p>
        </w:tc>
        <w:tc>
          <w:tcPr>
            <w:tcW w:w="581" w:type="pct"/>
            <w:vAlign w:val="center"/>
          </w:tcPr>
          <w:p w14:paraId="12F3FEC8" w14:textId="77777777" w:rsidR="00DD3D76" w:rsidRPr="001A2172" w:rsidRDefault="00DD3D76" w:rsidP="009940FE">
            <w:pPr>
              <w:jc w:val="center"/>
              <w:rPr>
                <w:rFonts w:eastAsia="Arial" w:cstheme="minorHAnsi"/>
                <w:b/>
                <w:sz w:val="16"/>
                <w:szCs w:val="16"/>
              </w:rPr>
            </w:pPr>
          </w:p>
        </w:tc>
        <w:tc>
          <w:tcPr>
            <w:tcW w:w="559" w:type="pct"/>
            <w:vAlign w:val="center"/>
          </w:tcPr>
          <w:p w14:paraId="358207DD" w14:textId="77777777" w:rsidR="00DD3D76" w:rsidRPr="001A2172" w:rsidRDefault="00DD3D76" w:rsidP="009940FE">
            <w:pPr>
              <w:jc w:val="center"/>
              <w:rPr>
                <w:rFonts w:eastAsia="Arial" w:cstheme="minorHAnsi"/>
                <w:b/>
                <w:sz w:val="16"/>
                <w:szCs w:val="16"/>
              </w:rPr>
            </w:pPr>
          </w:p>
        </w:tc>
        <w:tc>
          <w:tcPr>
            <w:tcW w:w="818" w:type="pct"/>
            <w:vAlign w:val="center"/>
          </w:tcPr>
          <w:p w14:paraId="58746E85" w14:textId="77777777" w:rsidR="00DD3D76" w:rsidRPr="001A2172" w:rsidRDefault="00DD3D76" w:rsidP="009940FE">
            <w:pPr>
              <w:jc w:val="center"/>
              <w:rPr>
                <w:rFonts w:eastAsia="Arial" w:cstheme="minorHAnsi"/>
                <w:b/>
                <w:sz w:val="16"/>
                <w:szCs w:val="16"/>
              </w:rPr>
            </w:pPr>
          </w:p>
        </w:tc>
      </w:tr>
      <w:tr w:rsidR="00DD3D76" w:rsidRPr="001A2172" w14:paraId="28496126" w14:textId="77777777" w:rsidTr="0041740A">
        <w:trPr>
          <w:trHeight w:val="20"/>
          <w:jc w:val="center"/>
        </w:trPr>
        <w:tc>
          <w:tcPr>
            <w:tcW w:w="1901" w:type="pct"/>
            <w:vAlign w:val="bottom"/>
          </w:tcPr>
          <w:p w14:paraId="4D5A6111" w14:textId="77777777" w:rsidR="00DD3D76" w:rsidRPr="001A2172" w:rsidRDefault="00DD3D76" w:rsidP="009940FE">
            <w:pPr>
              <w:rPr>
                <w:rFonts w:eastAsia="Arial" w:cstheme="minorHAnsi"/>
                <w:b/>
                <w:sz w:val="16"/>
                <w:szCs w:val="16"/>
              </w:rPr>
            </w:pPr>
            <w:r w:rsidRPr="001A2172">
              <w:rPr>
                <w:rFonts w:eastAsia="Arial" w:cstheme="minorHAnsi"/>
                <w:b/>
                <w:sz w:val="16"/>
                <w:szCs w:val="16"/>
              </w:rPr>
              <w:t>Monto de la reserva</w:t>
            </w:r>
          </w:p>
        </w:tc>
        <w:tc>
          <w:tcPr>
            <w:tcW w:w="768" w:type="pct"/>
            <w:vAlign w:val="center"/>
          </w:tcPr>
          <w:p w14:paraId="1F4AA377" w14:textId="77777777" w:rsidR="00DD3D76" w:rsidRPr="001A2172" w:rsidRDefault="00DD3D76" w:rsidP="009940FE">
            <w:pPr>
              <w:jc w:val="center"/>
              <w:rPr>
                <w:rFonts w:eastAsia="Arial" w:cstheme="minorHAnsi"/>
                <w:sz w:val="16"/>
                <w:szCs w:val="16"/>
              </w:rPr>
            </w:pPr>
          </w:p>
        </w:tc>
        <w:tc>
          <w:tcPr>
            <w:tcW w:w="371" w:type="pct"/>
            <w:vAlign w:val="center"/>
          </w:tcPr>
          <w:p w14:paraId="0D6DE15A" w14:textId="77777777" w:rsidR="00DD3D76" w:rsidRPr="001A2172" w:rsidRDefault="00DD3D76" w:rsidP="009940FE">
            <w:pPr>
              <w:jc w:val="center"/>
              <w:rPr>
                <w:rFonts w:eastAsia="Arial" w:cstheme="minorHAnsi"/>
                <w:sz w:val="16"/>
                <w:szCs w:val="16"/>
              </w:rPr>
            </w:pPr>
          </w:p>
        </w:tc>
        <w:tc>
          <w:tcPr>
            <w:tcW w:w="581" w:type="pct"/>
            <w:vAlign w:val="center"/>
          </w:tcPr>
          <w:p w14:paraId="4B6AFA5C" w14:textId="77777777" w:rsidR="00DD3D76" w:rsidRPr="001A2172" w:rsidRDefault="00DD3D76" w:rsidP="009940FE">
            <w:pPr>
              <w:jc w:val="center"/>
              <w:rPr>
                <w:rFonts w:eastAsia="Arial" w:cstheme="minorHAnsi"/>
                <w:sz w:val="16"/>
                <w:szCs w:val="16"/>
              </w:rPr>
            </w:pPr>
          </w:p>
        </w:tc>
        <w:tc>
          <w:tcPr>
            <w:tcW w:w="559" w:type="pct"/>
            <w:vAlign w:val="center"/>
          </w:tcPr>
          <w:p w14:paraId="62136BE5" w14:textId="77777777" w:rsidR="00DD3D76" w:rsidRPr="001A2172" w:rsidRDefault="00DD3D76" w:rsidP="009940FE">
            <w:pPr>
              <w:jc w:val="center"/>
              <w:rPr>
                <w:rFonts w:eastAsia="Arial" w:cstheme="minorHAnsi"/>
                <w:sz w:val="16"/>
                <w:szCs w:val="16"/>
              </w:rPr>
            </w:pPr>
          </w:p>
        </w:tc>
        <w:tc>
          <w:tcPr>
            <w:tcW w:w="818" w:type="pct"/>
            <w:vAlign w:val="center"/>
          </w:tcPr>
          <w:p w14:paraId="1E1F0D2E" w14:textId="77777777" w:rsidR="00DD3D76" w:rsidRPr="001A2172" w:rsidRDefault="00DD3D76" w:rsidP="009940FE">
            <w:pPr>
              <w:jc w:val="center"/>
              <w:rPr>
                <w:rFonts w:eastAsia="Arial" w:cstheme="minorHAnsi"/>
                <w:sz w:val="16"/>
                <w:szCs w:val="16"/>
              </w:rPr>
            </w:pPr>
          </w:p>
        </w:tc>
      </w:tr>
      <w:tr w:rsidR="00DD3D76" w:rsidRPr="001A2172" w14:paraId="040C86F8" w14:textId="77777777" w:rsidTr="0041740A">
        <w:trPr>
          <w:trHeight w:val="20"/>
          <w:jc w:val="center"/>
        </w:trPr>
        <w:tc>
          <w:tcPr>
            <w:tcW w:w="1901" w:type="pct"/>
            <w:vAlign w:val="bottom"/>
          </w:tcPr>
          <w:p w14:paraId="2220B491" w14:textId="77777777" w:rsidR="00DD3D76" w:rsidRPr="001A2172" w:rsidRDefault="00DD3D76" w:rsidP="009940FE">
            <w:pPr>
              <w:ind w:left="113"/>
              <w:rPr>
                <w:rFonts w:eastAsia="Arial" w:cstheme="minorHAnsi"/>
                <w:b/>
                <w:sz w:val="16"/>
                <w:szCs w:val="16"/>
              </w:rPr>
            </w:pPr>
          </w:p>
        </w:tc>
        <w:tc>
          <w:tcPr>
            <w:tcW w:w="768" w:type="pct"/>
            <w:vAlign w:val="center"/>
          </w:tcPr>
          <w:p w14:paraId="5BBBD645" w14:textId="77777777" w:rsidR="00DD3D76" w:rsidRPr="001A2172" w:rsidRDefault="00DD3D76" w:rsidP="009940FE">
            <w:pPr>
              <w:jc w:val="center"/>
              <w:rPr>
                <w:rFonts w:eastAsia="Arial" w:cstheme="minorHAnsi"/>
                <w:b/>
                <w:sz w:val="16"/>
                <w:szCs w:val="16"/>
              </w:rPr>
            </w:pPr>
          </w:p>
        </w:tc>
        <w:tc>
          <w:tcPr>
            <w:tcW w:w="371" w:type="pct"/>
            <w:vAlign w:val="center"/>
          </w:tcPr>
          <w:p w14:paraId="50180CBA" w14:textId="77777777" w:rsidR="00DD3D76" w:rsidRPr="001A2172" w:rsidRDefault="00DD3D76" w:rsidP="009940FE">
            <w:pPr>
              <w:jc w:val="center"/>
              <w:rPr>
                <w:rFonts w:eastAsia="Arial" w:cstheme="minorHAnsi"/>
                <w:b/>
                <w:sz w:val="16"/>
                <w:szCs w:val="16"/>
              </w:rPr>
            </w:pPr>
          </w:p>
        </w:tc>
        <w:tc>
          <w:tcPr>
            <w:tcW w:w="581" w:type="pct"/>
            <w:vAlign w:val="center"/>
          </w:tcPr>
          <w:p w14:paraId="45AD187B" w14:textId="77777777" w:rsidR="00DD3D76" w:rsidRPr="001A2172" w:rsidRDefault="00DD3D76" w:rsidP="009940FE">
            <w:pPr>
              <w:jc w:val="center"/>
              <w:rPr>
                <w:rFonts w:eastAsia="Arial" w:cstheme="minorHAnsi"/>
                <w:b/>
                <w:sz w:val="16"/>
                <w:szCs w:val="16"/>
              </w:rPr>
            </w:pPr>
          </w:p>
        </w:tc>
        <w:tc>
          <w:tcPr>
            <w:tcW w:w="559" w:type="pct"/>
            <w:vAlign w:val="center"/>
          </w:tcPr>
          <w:p w14:paraId="1C910984" w14:textId="77777777" w:rsidR="00DD3D76" w:rsidRPr="001A2172" w:rsidRDefault="00DD3D76" w:rsidP="009940FE">
            <w:pPr>
              <w:jc w:val="center"/>
              <w:rPr>
                <w:rFonts w:eastAsia="Arial" w:cstheme="minorHAnsi"/>
                <w:b/>
                <w:sz w:val="16"/>
                <w:szCs w:val="16"/>
              </w:rPr>
            </w:pPr>
          </w:p>
        </w:tc>
        <w:tc>
          <w:tcPr>
            <w:tcW w:w="818" w:type="pct"/>
            <w:vAlign w:val="center"/>
          </w:tcPr>
          <w:p w14:paraId="0326D6D6" w14:textId="77777777" w:rsidR="00DD3D76" w:rsidRPr="001A2172" w:rsidRDefault="00DD3D76" w:rsidP="009940FE">
            <w:pPr>
              <w:jc w:val="center"/>
              <w:rPr>
                <w:rFonts w:eastAsia="Arial" w:cstheme="minorHAnsi"/>
                <w:b/>
                <w:sz w:val="16"/>
                <w:szCs w:val="16"/>
              </w:rPr>
            </w:pPr>
          </w:p>
        </w:tc>
      </w:tr>
      <w:tr w:rsidR="00DD3D76" w:rsidRPr="001A2172" w14:paraId="5CDFD10B" w14:textId="77777777" w:rsidTr="0041740A">
        <w:trPr>
          <w:trHeight w:val="20"/>
          <w:jc w:val="center"/>
        </w:trPr>
        <w:tc>
          <w:tcPr>
            <w:tcW w:w="1901" w:type="pct"/>
            <w:vAlign w:val="bottom"/>
          </w:tcPr>
          <w:p w14:paraId="6FA2868D" w14:textId="77777777" w:rsidR="00DD3D76" w:rsidRPr="001A2172" w:rsidRDefault="00DD3D76" w:rsidP="009940FE">
            <w:pPr>
              <w:rPr>
                <w:rFonts w:eastAsia="Arial" w:cstheme="minorHAnsi"/>
                <w:b/>
                <w:sz w:val="16"/>
                <w:szCs w:val="16"/>
              </w:rPr>
            </w:pPr>
            <w:r w:rsidRPr="001A2172">
              <w:rPr>
                <w:rFonts w:eastAsia="Arial" w:cstheme="minorHAnsi"/>
                <w:b/>
                <w:sz w:val="16"/>
                <w:szCs w:val="16"/>
              </w:rPr>
              <w:t>Valor presente de las obligaciones</w:t>
            </w:r>
          </w:p>
        </w:tc>
        <w:tc>
          <w:tcPr>
            <w:tcW w:w="768" w:type="pct"/>
            <w:vAlign w:val="center"/>
          </w:tcPr>
          <w:p w14:paraId="4910B15E" w14:textId="77777777" w:rsidR="00DD3D76" w:rsidRPr="001A2172" w:rsidRDefault="00DD3D76" w:rsidP="009940FE">
            <w:pPr>
              <w:jc w:val="center"/>
              <w:rPr>
                <w:rFonts w:eastAsia="Arial" w:cstheme="minorHAnsi"/>
                <w:sz w:val="16"/>
                <w:szCs w:val="16"/>
              </w:rPr>
            </w:pPr>
          </w:p>
        </w:tc>
        <w:tc>
          <w:tcPr>
            <w:tcW w:w="371" w:type="pct"/>
            <w:vAlign w:val="center"/>
          </w:tcPr>
          <w:p w14:paraId="20715245" w14:textId="77777777" w:rsidR="00DD3D76" w:rsidRPr="001A2172" w:rsidRDefault="00DD3D76" w:rsidP="009940FE">
            <w:pPr>
              <w:jc w:val="center"/>
              <w:rPr>
                <w:rFonts w:eastAsia="Arial" w:cstheme="minorHAnsi"/>
                <w:sz w:val="16"/>
                <w:szCs w:val="16"/>
              </w:rPr>
            </w:pPr>
          </w:p>
        </w:tc>
        <w:tc>
          <w:tcPr>
            <w:tcW w:w="581" w:type="pct"/>
            <w:vAlign w:val="center"/>
          </w:tcPr>
          <w:p w14:paraId="366DE2DB" w14:textId="77777777" w:rsidR="00DD3D76" w:rsidRPr="001A2172" w:rsidRDefault="00DD3D76" w:rsidP="009940FE">
            <w:pPr>
              <w:jc w:val="center"/>
              <w:rPr>
                <w:rFonts w:eastAsia="Arial" w:cstheme="minorHAnsi"/>
                <w:sz w:val="16"/>
                <w:szCs w:val="16"/>
              </w:rPr>
            </w:pPr>
          </w:p>
        </w:tc>
        <w:tc>
          <w:tcPr>
            <w:tcW w:w="559" w:type="pct"/>
            <w:vAlign w:val="center"/>
          </w:tcPr>
          <w:p w14:paraId="30A4B178" w14:textId="77777777" w:rsidR="00DD3D76" w:rsidRPr="001A2172" w:rsidRDefault="00DD3D76" w:rsidP="009940FE">
            <w:pPr>
              <w:jc w:val="center"/>
              <w:rPr>
                <w:rFonts w:eastAsia="Arial" w:cstheme="minorHAnsi"/>
                <w:sz w:val="16"/>
                <w:szCs w:val="16"/>
              </w:rPr>
            </w:pPr>
          </w:p>
        </w:tc>
        <w:tc>
          <w:tcPr>
            <w:tcW w:w="818" w:type="pct"/>
            <w:vAlign w:val="center"/>
          </w:tcPr>
          <w:p w14:paraId="39390E21" w14:textId="77777777" w:rsidR="00DD3D76" w:rsidRPr="001A2172" w:rsidRDefault="00DD3D76" w:rsidP="009940FE">
            <w:pPr>
              <w:jc w:val="center"/>
              <w:rPr>
                <w:rFonts w:eastAsia="Arial" w:cstheme="minorHAnsi"/>
                <w:sz w:val="16"/>
                <w:szCs w:val="16"/>
              </w:rPr>
            </w:pPr>
          </w:p>
        </w:tc>
      </w:tr>
      <w:tr w:rsidR="00DD3D76" w:rsidRPr="001A2172" w14:paraId="3F46D106" w14:textId="77777777" w:rsidTr="0041740A">
        <w:trPr>
          <w:trHeight w:val="20"/>
          <w:jc w:val="center"/>
        </w:trPr>
        <w:tc>
          <w:tcPr>
            <w:tcW w:w="1901" w:type="pct"/>
            <w:vAlign w:val="bottom"/>
          </w:tcPr>
          <w:p w14:paraId="116370A9"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Pensiones y Jubilaciones en curso de pago</w:t>
            </w:r>
          </w:p>
        </w:tc>
        <w:tc>
          <w:tcPr>
            <w:tcW w:w="768" w:type="pct"/>
            <w:vAlign w:val="center"/>
          </w:tcPr>
          <w:p w14:paraId="2EE5B8D2" w14:textId="77777777" w:rsidR="00DD3D76" w:rsidRPr="001A2172" w:rsidRDefault="00DD3D76" w:rsidP="009940FE">
            <w:pPr>
              <w:jc w:val="center"/>
              <w:rPr>
                <w:rFonts w:eastAsia="Arial" w:cstheme="minorHAnsi"/>
                <w:sz w:val="16"/>
                <w:szCs w:val="16"/>
              </w:rPr>
            </w:pPr>
          </w:p>
        </w:tc>
        <w:tc>
          <w:tcPr>
            <w:tcW w:w="371" w:type="pct"/>
            <w:vAlign w:val="center"/>
          </w:tcPr>
          <w:p w14:paraId="3DF01752" w14:textId="77777777" w:rsidR="00DD3D76" w:rsidRPr="001A2172" w:rsidRDefault="00DD3D76" w:rsidP="009940FE">
            <w:pPr>
              <w:jc w:val="center"/>
              <w:rPr>
                <w:rFonts w:eastAsia="Arial" w:cstheme="minorHAnsi"/>
                <w:sz w:val="16"/>
                <w:szCs w:val="16"/>
              </w:rPr>
            </w:pPr>
          </w:p>
        </w:tc>
        <w:tc>
          <w:tcPr>
            <w:tcW w:w="581" w:type="pct"/>
            <w:vAlign w:val="center"/>
          </w:tcPr>
          <w:p w14:paraId="3EBB861F" w14:textId="77777777" w:rsidR="00DD3D76" w:rsidRPr="001A2172" w:rsidRDefault="00DD3D76" w:rsidP="009940FE">
            <w:pPr>
              <w:jc w:val="center"/>
              <w:rPr>
                <w:rFonts w:eastAsia="Arial" w:cstheme="minorHAnsi"/>
                <w:sz w:val="16"/>
                <w:szCs w:val="16"/>
              </w:rPr>
            </w:pPr>
          </w:p>
        </w:tc>
        <w:tc>
          <w:tcPr>
            <w:tcW w:w="559" w:type="pct"/>
            <w:vAlign w:val="center"/>
          </w:tcPr>
          <w:p w14:paraId="3B152B3A" w14:textId="77777777" w:rsidR="00DD3D76" w:rsidRPr="001A2172" w:rsidRDefault="00DD3D76" w:rsidP="009940FE">
            <w:pPr>
              <w:jc w:val="center"/>
              <w:rPr>
                <w:rFonts w:eastAsia="Arial" w:cstheme="minorHAnsi"/>
                <w:sz w:val="16"/>
                <w:szCs w:val="16"/>
              </w:rPr>
            </w:pPr>
          </w:p>
        </w:tc>
        <w:tc>
          <w:tcPr>
            <w:tcW w:w="818" w:type="pct"/>
            <w:vAlign w:val="center"/>
          </w:tcPr>
          <w:p w14:paraId="3628335A" w14:textId="77777777" w:rsidR="00DD3D76" w:rsidRPr="001A2172" w:rsidRDefault="00DD3D76" w:rsidP="009940FE">
            <w:pPr>
              <w:jc w:val="center"/>
              <w:rPr>
                <w:rFonts w:eastAsia="Arial" w:cstheme="minorHAnsi"/>
                <w:sz w:val="16"/>
                <w:szCs w:val="16"/>
              </w:rPr>
            </w:pPr>
          </w:p>
        </w:tc>
      </w:tr>
      <w:tr w:rsidR="00DD3D76" w:rsidRPr="001A2172" w14:paraId="2763D27D" w14:textId="77777777" w:rsidTr="0041740A">
        <w:trPr>
          <w:trHeight w:val="20"/>
          <w:jc w:val="center"/>
        </w:trPr>
        <w:tc>
          <w:tcPr>
            <w:tcW w:w="1901" w:type="pct"/>
            <w:vAlign w:val="bottom"/>
          </w:tcPr>
          <w:p w14:paraId="1ACD980B"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Generación actual</w:t>
            </w:r>
          </w:p>
        </w:tc>
        <w:tc>
          <w:tcPr>
            <w:tcW w:w="768" w:type="pct"/>
            <w:vAlign w:val="center"/>
          </w:tcPr>
          <w:p w14:paraId="5C4E8EB3" w14:textId="77777777" w:rsidR="00DD3D76" w:rsidRPr="001A2172" w:rsidRDefault="00DD3D76" w:rsidP="009940FE">
            <w:pPr>
              <w:jc w:val="center"/>
              <w:rPr>
                <w:rFonts w:eastAsia="Arial" w:cstheme="minorHAnsi"/>
                <w:sz w:val="16"/>
                <w:szCs w:val="16"/>
              </w:rPr>
            </w:pPr>
          </w:p>
        </w:tc>
        <w:tc>
          <w:tcPr>
            <w:tcW w:w="371" w:type="pct"/>
            <w:vAlign w:val="center"/>
          </w:tcPr>
          <w:p w14:paraId="4CC5456A" w14:textId="77777777" w:rsidR="00DD3D76" w:rsidRPr="001A2172" w:rsidRDefault="00DD3D76" w:rsidP="009940FE">
            <w:pPr>
              <w:jc w:val="center"/>
              <w:rPr>
                <w:rFonts w:eastAsia="Arial" w:cstheme="minorHAnsi"/>
                <w:sz w:val="16"/>
                <w:szCs w:val="16"/>
              </w:rPr>
            </w:pPr>
          </w:p>
        </w:tc>
        <w:tc>
          <w:tcPr>
            <w:tcW w:w="581" w:type="pct"/>
            <w:vAlign w:val="center"/>
          </w:tcPr>
          <w:p w14:paraId="4704CBEC" w14:textId="77777777" w:rsidR="00DD3D76" w:rsidRPr="001A2172" w:rsidRDefault="00DD3D76" w:rsidP="009940FE">
            <w:pPr>
              <w:jc w:val="center"/>
              <w:rPr>
                <w:rFonts w:eastAsia="Arial" w:cstheme="minorHAnsi"/>
                <w:sz w:val="16"/>
                <w:szCs w:val="16"/>
              </w:rPr>
            </w:pPr>
          </w:p>
        </w:tc>
        <w:tc>
          <w:tcPr>
            <w:tcW w:w="559" w:type="pct"/>
            <w:vAlign w:val="center"/>
          </w:tcPr>
          <w:p w14:paraId="1E100377" w14:textId="77777777" w:rsidR="00DD3D76" w:rsidRPr="001A2172" w:rsidRDefault="00DD3D76" w:rsidP="009940FE">
            <w:pPr>
              <w:jc w:val="center"/>
              <w:rPr>
                <w:rFonts w:eastAsia="Arial" w:cstheme="minorHAnsi"/>
                <w:sz w:val="16"/>
                <w:szCs w:val="16"/>
              </w:rPr>
            </w:pPr>
          </w:p>
        </w:tc>
        <w:tc>
          <w:tcPr>
            <w:tcW w:w="818" w:type="pct"/>
            <w:vAlign w:val="center"/>
          </w:tcPr>
          <w:p w14:paraId="6761A0D4" w14:textId="77777777" w:rsidR="00DD3D76" w:rsidRPr="001A2172" w:rsidRDefault="00DD3D76" w:rsidP="009940FE">
            <w:pPr>
              <w:jc w:val="center"/>
              <w:rPr>
                <w:rFonts w:eastAsia="Arial" w:cstheme="minorHAnsi"/>
                <w:sz w:val="16"/>
                <w:szCs w:val="16"/>
              </w:rPr>
            </w:pPr>
          </w:p>
        </w:tc>
      </w:tr>
      <w:tr w:rsidR="00DD3D76" w:rsidRPr="001A2172" w14:paraId="246E6E86" w14:textId="77777777" w:rsidTr="0041740A">
        <w:trPr>
          <w:trHeight w:val="20"/>
          <w:jc w:val="center"/>
        </w:trPr>
        <w:tc>
          <w:tcPr>
            <w:tcW w:w="1901" w:type="pct"/>
            <w:vAlign w:val="bottom"/>
          </w:tcPr>
          <w:p w14:paraId="3B8EC759"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Generaciones futuras</w:t>
            </w:r>
          </w:p>
        </w:tc>
        <w:tc>
          <w:tcPr>
            <w:tcW w:w="768" w:type="pct"/>
            <w:vAlign w:val="center"/>
          </w:tcPr>
          <w:p w14:paraId="6F82752D" w14:textId="77777777" w:rsidR="00DD3D76" w:rsidRPr="001A2172" w:rsidRDefault="00DD3D76" w:rsidP="009940FE">
            <w:pPr>
              <w:jc w:val="center"/>
              <w:rPr>
                <w:rFonts w:eastAsia="Arial" w:cstheme="minorHAnsi"/>
                <w:sz w:val="16"/>
                <w:szCs w:val="16"/>
              </w:rPr>
            </w:pPr>
          </w:p>
        </w:tc>
        <w:tc>
          <w:tcPr>
            <w:tcW w:w="371" w:type="pct"/>
            <w:vAlign w:val="center"/>
          </w:tcPr>
          <w:p w14:paraId="7AD62300" w14:textId="77777777" w:rsidR="00DD3D76" w:rsidRPr="001A2172" w:rsidRDefault="00DD3D76" w:rsidP="009940FE">
            <w:pPr>
              <w:jc w:val="center"/>
              <w:rPr>
                <w:rFonts w:eastAsia="Arial" w:cstheme="minorHAnsi"/>
                <w:sz w:val="16"/>
                <w:szCs w:val="16"/>
              </w:rPr>
            </w:pPr>
          </w:p>
        </w:tc>
        <w:tc>
          <w:tcPr>
            <w:tcW w:w="581" w:type="pct"/>
            <w:vAlign w:val="center"/>
          </w:tcPr>
          <w:p w14:paraId="0409A752" w14:textId="77777777" w:rsidR="00DD3D76" w:rsidRPr="001A2172" w:rsidRDefault="00DD3D76" w:rsidP="009940FE">
            <w:pPr>
              <w:jc w:val="center"/>
              <w:rPr>
                <w:rFonts w:eastAsia="Arial" w:cstheme="minorHAnsi"/>
                <w:sz w:val="16"/>
                <w:szCs w:val="16"/>
              </w:rPr>
            </w:pPr>
          </w:p>
        </w:tc>
        <w:tc>
          <w:tcPr>
            <w:tcW w:w="559" w:type="pct"/>
            <w:vAlign w:val="center"/>
          </w:tcPr>
          <w:p w14:paraId="0164B30F" w14:textId="77777777" w:rsidR="00DD3D76" w:rsidRPr="001A2172" w:rsidRDefault="00DD3D76" w:rsidP="009940FE">
            <w:pPr>
              <w:jc w:val="center"/>
              <w:rPr>
                <w:rFonts w:eastAsia="Arial" w:cstheme="minorHAnsi"/>
                <w:sz w:val="16"/>
                <w:szCs w:val="16"/>
              </w:rPr>
            </w:pPr>
          </w:p>
        </w:tc>
        <w:tc>
          <w:tcPr>
            <w:tcW w:w="818" w:type="pct"/>
            <w:vAlign w:val="center"/>
          </w:tcPr>
          <w:p w14:paraId="0F35F7C1" w14:textId="77777777" w:rsidR="00DD3D76" w:rsidRPr="001A2172" w:rsidRDefault="00DD3D76" w:rsidP="009940FE">
            <w:pPr>
              <w:jc w:val="center"/>
              <w:rPr>
                <w:rFonts w:eastAsia="Arial" w:cstheme="minorHAnsi"/>
                <w:sz w:val="16"/>
                <w:szCs w:val="16"/>
              </w:rPr>
            </w:pPr>
          </w:p>
        </w:tc>
      </w:tr>
      <w:tr w:rsidR="00DD3D76" w:rsidRPr="001A2172" w14:paraId="2DFD85CF" w14:textId="77777777" w:rsidTr="0041740A">
        <w:trPr>
          <w:trHeight w:val="20"/>
          <w:jc w:val="center"/>
        </w:trPr>
        <w:tc>
          <w:tcPr>
            <w:tcW w:w="1901" w:type="pct"/>
            <w:vAlign w:val="bottom"/>
          </w:tcPr>
          <w:p w14:paraId="3B92CDA1" w14:textId="77777777" w:rsidR="00DD3D76" w:rsidRPr="001A2172" w:rsidRDefault="00DD3D76" w:rsidP="009940FE">
            <w:pPr>
              <w:rPr>
                <w:rFonts w:eastAsia="Arial" w:cstheme="minorHAnsi"/>
                <w:b/>
                <w:sz w:val="16"/>
                <w:szCs w:val="16"/>
              </w:rPr>
            </w:pPr>
          </w:p>
        </w:tc>
        <w:tc>
          <w:tcPr>
            <w:tcW w:w="768" w:type="pct"/>
            <w:vAlign w:val="center"/>
          </w:tcPr>
          <w:p w14:paraId="09E76B80" w14:textId="77777777" w:rsidR="00DD3D76" w:rsidRPr="001A2172" w:rsidRDefault="00DD3D76" w:rsidP="009940FE">
            <w:pPr>
              <w:jc w:val="center"/>
              <w:rPr>
                <w:rFonts w:eastAsia="Arial" w:cstheme="minorHAnsi"/>
                <w:b/>
                <w:sz w:val="16"/>
                <w:szCs w:val="16"/>
              </w:rPr>
            </w:pPr>
          </w:p>
        </w:tc>
        <w:tc>
          <w:tcPr>
            <w:tcW w:w="371" w:type="pct"/>
            <w:vAlign w:val="center"/>
          </w:tcPr>
          <w:p w14:paraId="0E13CCBE" w14:textId="77777777" w:rsidR="00DD3D76" w:rsidRPr="001A2172" w:rsidRDefault="00DD3D76" w:rsidP="009940FE">
            <w:pPr>
              <w:jc w:val="center"/>
              <w:rPr>
                <w:rFonts w:eastAsia="Arial" w:cstheme="minorHAnsi"/>
                <w:b/>
                <w:sz w:val="16"/>
                <w:szCs w:val="16"/>
              </w:rPr>
            </w:pPr>
          </w:p>
        </w:tc>
        <w:tc>
          <w:tcPr>
            <w:tcW w:w="581" w:type="pct"/>
            <w:vAlign w:val="center"/>
          </w:tcPr>
          <w:p w14:paraId="28A25431" w14:textId="77777777" w:rsidR="00DD3D76" w:rsidRPr="001A2172" w:rsidRDefault="00DD3D76" w:rsidP="009940FE">
            <w:pPr>
              <w:jc w:val="center"/>
              <w:rPr>
                <w:rFonts w:eastAsia="Arial" w:cstheme="minorHAnsi"/>
                <w:b/>
                <w:sz w:val="16"/>
                <w:szCs w:val="16"/>
              </w:rPr>
            </w:pPr>
          </w:p>
        </w:tc>
        <w:tc>
          <w:tcPr>
            <w:tcW w:w="559" w:type="pct"/>
            <w:vAlign w:val="center"/>
          </w:tcPr>
          <w:p w14:paraId="768493FE" w14:textId="77777777" w:rsidR="00DD3D76" w:rsidRPr="001A2172" w:rsidRDefault="00DD3D76" w:rsidP="009940FE">
            <w:pPr>
              <w:jc w:val="center"/>
              <w:rPr>
                <w:rFonts w:eastAsia="Arial" w:cstheme="minorHAnsi"/>
                <w:b/>
                <w:sz w:val="16"/>
                <w:szCs w:val="16"/>
              </w:rPr>
            </w:pPr>
          </w:p>
        </w:tc>
        <w:tc>
          <w:tcPr>
            <w:tcW w:w="818" w:type="pct"/>
            <w:vAlign w:val="center"/>
          </w:tcPr>
          <w:p w14:paraId="572E8051" w14:textId="77777777" w:rsidR="00DD3D76" w:rsidRPr="001A2172" w:rsidRDefault="00DD3D76" w:rsidP="009940FE">
            <w:pPr>
              <w:jc w:val="center"/>
              <w:rPr>
                <w:rFonts w:eastAsia="Arial" w:cstheme="minorHAnsi"/>
                <w:b/>
                <w:sz w:val="16"/>
                <w:szCs w:val="16"/>
              </w:rPr>
            </w:pPr>
          </w:p>
        </w:tc>
      </w:tr>
      <w:tr w:rsidR="00DD3D76" w:rsidRPr="001A2172" w14:paraId="564B98CA" w14:textId="77777777" w:rsidTr="0041740A">
        <w:trPr>
          <w:trHeight w:val="20"/>
          <w:jc w:val="center"/>
        </w:trPr>
        <w:tc>
          <w:tcPr>
            <w:tcW w:w="1901" w:type="pct"/>
            <w:vAlign w:val="bottom"/>
          </w:tcPr>
          <w:p w14:paraId="72031CA1" w14:textId="77777777" w:rsidR="00DD3D76" w:rsidRPr="001A2172" w:rsidRDefault="00DD3D76" w:rsidP="009940FE">
            <w:pPr>
              <w:jc w:val="both"/>
              <w:rPr>
                <w:rFonts w:eastAsia="Arial" w:cstheme="minorHAnsi"/>
                <w:b/>
                <w:sz w:val="16"/>
                <w:szCs w:val="16"/>
              </w:rPr>
            </w:pPr>
            <w:r w:rsidRPr="001A2172">
              <w:rPr>
                <w:rFonts w:eastAsia="Arial" w:cstheme="minorHAnsi"/>
                <w:b/>
                <w:sz w:val="16"/>
                <w:szCs w:val="16"/>
              </w:rPr>
              <w:t>Valor presente de las contribuciones asociadas a los sueldos futuros de cotización X%</w:t>
            </w:r>
          </w:p>
        </w:tc>
        <w:tc>
          <w:tcPr>
            <w:tcW w:w="768" w:type="pct"/>
            <w:vAlign w:val="center"/>
          </w:tcPr>
          <w:p w14:paraId="7C6E42CC" w14:textId="77777777" w:rsidR="00DD3D76" w:rsidRPr="001A2172" w:rsidRDefault="00DD3D76" w:rsidP="009940FE">
            <w:pPr>
              <w:jc w:val="center"/>
              <w:rPr>
                <w:rFonts w:eastAsia="Arial" w:cstheme="minorHAnsi"/>
                <w:sz w:val="16"/>
                <w:szCs w:val="16"/>
              </w:rPr>
            </w:pPr>
          </w:p>
        </w:tc>
        <w:tc>
          <w:tcPr>
            <w:tcW w:w="371" w:type="pct"/>
            <w:vAlign w:val="center"/>
          </w:tcPr>
          <w:p w14:paraId="2D05851F" w14:textId="77777777" w:rsidR="00DD3D76" w:rsidRPr="001A2172" w:rsidRDefault="00DD3D76" w:rsidP="009940FE">
            <w:pPr>
              <w:jc w:val="center"/>
              <w:rPr>
                <w:rFonts w:eastAsia="Arial" w:cstheme="minorHAnsi"/>
                <w:sz w:val="16"/>
                <w:szCs w:val="16"/>
              </w:rPr>
            </w:pPr>
          </w:p>
        </w:tc>
        <w:tc>
          <w:tcPr>
            <w:tcW w:w="581" w:type="pct"/>
            <w:vAlign w:val="center"/>
          </w:tcPr>
          <w:p w14:paraId="47D0B739" w14:textId="77777777" w:rsidR="00DD3D76" w:rsidRPr="001A2172" w:rsidRDefault="00DD3D76" w:rsidP="009940FE">
            <w:pPr>
              <w:jc w:val="center"/>
              <w:rPr>
                <w:rFonts w:eastAsia="Arial" w:cstheme="minorHAnsi"/>
                <w:sz w:val="16"/>
                <w:szCs w:val="16"/>
              </w:rPr>
            </w:pPr>
          </w:p>
        </w:tc>
        <w:tc>
          <w:tcPr>
            <w:tcW w:w="559" w:type="pct"/>
            <w:vAlign w:val="center"/>
          </w:tcPr>
          <w:p w14:paraId="2D11F20E" w14:textId="77777777" w:rsidR="00DD3D76" w:rsidRPr="001A2172" w:rsidRDefault="00DD3D76" w:rsidP="009940FE">
            <w:pPr>
              <w:jc w:val="center"/>
              <w:rPr>
                <w:rFonts w:eastAsia="Arial" w:cstheme="minorHAnsi"/>
                <w:sz w:val="16"/>
                <w:szCs w:val="16"/>
              </w:rPr>
            </w:pPr>
          </w:p>
        </w:tc>
        <w:tc>
          <w:tcPr>
            <w:tcW w:w="818" w:type="pct"/>
            <w:vAlign w:val="center"/>
          </w:tcPr>
          <w:p w14:paraId="247FCF97" w14:textId="77777777" w:rsidR="00DD3D76" w:rsidRPr="001A2172" w:rsidRDefault="00DD3D76" w:rsidP="009940FE">
            <w:pPr>
              <w:jc w:val="center"/>
              <w:rPr>
                <w:rFonts w:eastAsia="Arial" w:cstheme="minorHAnsi"/>
                <w:sz w:val="16"/>
                <w:szCs w:val="16"/>
              </w:rPr>
            </w:pPr>
          </w:p>
        </w:tc>
      </w:tr>
      <w:tr w:rsidR="00DD3D76" w:rsidRPr="001A2172" w14:paraId="55A9E576" w14:textId="77777777" w:rsidTr="0041740A">
        <w:trPr>
          <w:trHeight w:val="20"/>
          <w:jc w:val="center"/>
        </w:trPr>
        <w:tc>
          <w:tcPr>
            <w:tcW w:w="1901" w:type="pct"/>
            <w:vAlign w:val="bottom"/>
          </w:tcPr>
          <w:p w14:paraId="2D315B6B"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Generación actual</w:t>
            </w:r>
          </w:p>
        </w:tc>
        <w:tc>
          <w:tcPr>
            <w:tcW w:w="768" w:type="pct"/>
            <w:vAlign w:val="center"/>
          </w:tcPr>
          <w:p w14:paraId="598CF023" w14:textId="77777777" w:rsidR="00DD3D76" w:rsidRPr="001A2172" w:rsidRDefault="00DD3D76" w:rsidP="009940FE">
            <w:pPr>
              <w:jc w:val="center"/>
              <w:rPr>
                <w:rFonts w:eastAsia="Arial" w:cstheme="minorHAnsi"/>
                <w:sz w:val="16"/>
                <w:szCs w:val="16"/>
              </w:rPr>
            </w:pPr>
          </w:p>
        </w:tc>
        <w:tc>
          <w:tcPr>
            <w:tcW w:w="371" w:type="pct"/>
            <w:vAlign w:val="center"/>
          </w:tcPr>
          <w:p w14:paraId="0EE54782" w14:textId="77777777" w:rsidR="00DD3D76" w:rsidRPr="001A2172" w:rsidRDefault="00DD3D76" w:rsidP="009940FE">
            <w:pPr>
              <w:jc w:val="center"/>
              <w:rPr>
                <w:rFonts w:eastAsia="Arial" w:cstheme="minorHAnsi"/>
                <w:sz w:val="16"/>
                <w:szCs w:val="16"/>
              </w:rPr>
            </w:pPr>
          </w:p>
        </w:tc>
        <w:tc>
          <w:tcPr>
            <w:tcW w:w="581" w:type="pct"/>
            <w:vAlign w:val="center"/>
          </w:tcPr>
          <w:p w14:paraId="0CF50312" w14:textId="77777777" w:rsidR="00DD3D76" w:rsidRPr="001A2172" w:rsidRDefault="00DD3D76" w:rsidP="009940FE">
            <w:pPr>
              <w:jc w:val="center"/>
              <w:rPr>
                <w:rFonts w:eastAsia="Arial" w:cstheme="minorHAnsi"/>
                <w:sz w:val="16"/>
                <w:szCs w:val="16"/>
              </w:rPr>
            </w:pPr>
          </w:p>
        </w:tc>
        <w:tc>
          <w:tcPr>
            <w:tcW w:w="559" w:type="pct"/>
            <w:vAlign w:val="center"/>
          </w:tcPr>
          <w:p w14:paraId="2E838FE6" w14:textId="77777777" w:rsidR="00DD3D76" w:rsidRPr="001A2172" w:rsidRDefault="00DD3D76" w:rsidP="009940FE">
            <w:pPr>
              <w:jc w:val="center"/>
              <w:rPr>
                <w:rFonts w:eastAsia="Arial" w:cstheme="minorHAnsi"/>
                <w:sz w:val="16"/>
                <w:szCs w:val="16"/>
              </w:rPr>
            </w:pPr>
          </w:p>
        </w:tc>
        <w:tc>
          <w:tcPr>
            <w:tcW w:w="818" w:type="pct"/>
            <w:vAlign w:val="center"/>
          </w:tcPr>
          <w:p w14:paraId="0834338A" w14:textId="77777777" w:rsidR="00DD3D76" w:rsidRPr="001A2172" w:rsidRDefault="00DD3D76" w:rsidP="009940FE">
            <w:pPr>
              <w:jc w:val="center"/>
              <w:rPr>
                <w:rFonts w:eastAsia="Arial" w:cstheme="minorHAnsi"/>
                <w:sz w:val="16"/>
                <w:szCs w:val="16"/>
              </w:rPr>
            </w:pPr>
          </w:p>
        </w:tc>
      </w:tr>
      <w:tr w:rsidR="00DD3D76" w:rsidRPr="001A2172" w14:paraId="4FB6DECD" w14:textId="77777777" w:rsidTr="0041740A">
        <w:trPr>
          <w:trHeight w:val="20"/>
          <w:jc w:val="center"/>
        </w:trPr>
        <w:tc>
          <w:tcPr>
            <w:tcW w:w="1901" w:type="pct"/>
            <w:vAlign w:val="bottom"/>
          </w:tcPr>
          <w:p w14:paraId="71D4BFC6"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Generaciones futuras</w:t>
            </w:r>
          </w:p>
        </w:tc>
        <w:tc>
          <w:tcPr>
            <w:tcW w:w="768" w:type="pct"/>
            <w:vAlign w:val="center"/>
          </w:tcPr>
          <w:p w14:paraId="09CDFBF4" w14:textId="77777777" w:rsidR="00DD3D76" w:rsidRPr="001A2172" w:rsidRDefault="00DD3D76" w:rsidP="009940FE">
            <w:pPr>
              <w:jc w:val="center"/>
              <w:rPr>
                <w:rFonts w:eastAsia="Arial" w:cstheme="minorHAnsi"/>
                <w:sz w:val="16"/>
                <w:szCs w:val="16"/>
              </w:rPr>
            </w:pPr>
          </w:p>
        </w:tc>
        <w:tc>
          <w:tcPr>
            <w:tcW w:w="371" w:type="pct"/>
            <w:vAlign w:val="center"/>
          </w:tcPr>
          <w:p w14:paraId="3E477E35" w14:textId="77777777" w:rsidR="00DD3D76" w:rsidRPr="001A2172" w:rsidRDefault="00DD3D76" w:rsidP="009940FE">
            <w:pPr>
              <w:jc w:val="center"/>
              <w:rPr>
                <w:rFonts w:eastAsia="Arial" w:cstheme="minorHAnsi"/>
                <w:sz w:val="16"/>
                <w:szCs w:val="16"/>
              </w:rPr>
            </w:pPr>
          </w:p>
        </w:tc>
        <w:tc>
          <w:tcPr>
            <w:tcW w:w="581" w:type="pct"/>
            <w:vAlign w:val="center"/>
          </w:tcPr>
          <w:p w14:paraId="57C1846E" w14:textId="77777777" w:rsidR="00DD3D76" w:rsidRPr="001A2172" w:rsidRDefault="00DD3D76" w:rsidP="009940FE">
            <w:pPr>
              <w:jc w:val="center"/>
              <w:rPr>
                <w:rFonts w:eastAsia="Arial" w:cstheme="minorHAnsi"/>
                <w:sz w:val="16"/>
                <w:szCs w:val="16"/>
              </w:rPr>
            </w:pPr>
          </w:p>
        </w:tc>
        <w:tc>
          <w:tcPr>
            <w:tcW w:w="559" w:type="pct"/>
            <w:vAlign w:val="center"/>
          </w:tcPr>
          <w:p w14:paraId="36024D3F" w14:textId="77777777" w:rsidR="00DD3D76" w:rsidRPr="001A2172" w:rsidRDefault="00DD3D76" w:rsidP="009940FE">
            <w:pPr>
              <w:jc w:val="center"/>
              <w:rPr>
                <w:rFonts w:eastAsia="Arial" w:cstheme="minorHAnsi"/>
                <w:sz w:val="16"/>
                <w:szCs w:val="16"/>
              </w:rPr>
            </w:pPr>
          </w:p>
        </w:tc>
        <w:tc>
          <w:tcPr>
            <w:tcW w:w="818" w:type="pct"/>
            <w:vAlign w:val="center"/>
          </w:tcPr>
          <w:p w14:paraId="115A4933" w14:textId="77777777" w:rsidR="00DD3D76" w:rsidRPr="001A2172" w:rsidRDefault="00DD3D76" w:rsidP="009940FE">
            <w:pPr>
              <w:jc w:val="center"/>
              <w:rPr>
                <w:rFonts w:eastAsia="Arial" w:cstheme="minorHAnsi"/>
                <w:sz w:val="16"/>
                <w:szCs w:val="16"/>
              </w:rPr>
            </w:pPr>
          </w:p>
        </w:tc>
      </w:tr>
      <w:tr w:rsidR="00DD3D76" w:rsidRPr="001A2172" w14:paraId="051BD3A5" w14:textId="77777777" w:rsidTr="0041740A">
        <w:trPr>
          <w:trHeight w:val="20"/>
          <w:jc w:val="center"/>
        </w:trPr>
        <w:tc>
          <w:tcPr>
            <w:tcW w:w="1901" w:type="pct"/>
            <w:vAlign w:val="bottom"/>
          </w:tcPr>
          <w:p w14:paraId="358E3DEF" w14:textId="77777777" w:rsidR="00DD3D76" w:rsidRPr="001A2172" w:rsidRDefault="00DD3D76" w:rsidP="009940FE">
            <w:pPr>
              <w:ind w:left="113"/>
              <w:rPr>
                <w:rFonts w:eastAsia="Arial" w:cstheme="minorHAnsi"/>
                <w:b/>
                <w:sz w:val="16"/>
                <w:szCs w:val="16"/>
              </w:rPr>
            </w:pPr>
          </w:p>
        </w:tc>
        <w:tc>
          <w:tcPr>
            <w:tcW w:w="768" w:type="pct"/>
            <w:vAlign w:val="center"/>
          </w:tcPr>
          <w:p w14:paraId="2CEABD09" w14:textId="77777777" w:rsidR="00DD3D76" w:rsidRPr="001A2172" w:rsidRDefault="00DD3D76" w:rsidP="009940FE">
            <w:pPr>
              <w:jc w:val="center"/>
              <w:rPr>
                <w:rFonts w:eastAsia="Arial" w:cstheme="minorHAnsi"/>
                <w:b/>
                <w:sz w:val="16"/>
                <w:szCs w:val="16"/>
              </w:rPr>
            </w:pPr>
          </w:p>
        </w:tc>
        <w:tc>
          <w:tcPr>
            <w:tcW w:w="371" w:type="pct"/>
            <w:vAlign w:val="center"/>
          </w:tcPr>
          <w:p w14:paraId="4462D97C" w14:textId="77777777" w:rsidR="00DD3D76" w:rsidRPr="001A2172" w:rsidRDefault="00DD3D76" w:rsidP="009940FE">
            <w:pPr>
              <w:jc w:val="center"/>
              <w:rPr>
                <w:rFonts w:eastAsia="Arial" w:cstheme="minorHAnsi"/>
                <w:b/>
                <w:sz w:val="16"/>
                <w:szCs w:val="16"/>
              </w:rPr>
            </w:pPr>
          </w:p>
        </w:tc>
        <w:tc>
          <w:tcPr>
            <w:tcW w:w="581" w:type="pct"/>
            <w:vAlign w:val="center"/>
          </w:tcPr>
          <w:p w14:paraId="1F3E545F" w14:textId="77777777" w:rsidR="00DD3D76" w:rsidRPr="001A2172" w:rsidRDefault="00DD3D76" w:rsidP="009940FE">
            <w:pPr>
              <w:jc w:val="center"/>
              <w:rPr>
                <w:rFonts w:eastAsia="Arial" w:cstheme="minorHAnsi"/>
                <w:b/>
                <w:sz w:val="16"/>
                <w:szCs w:val="16"/>
              </w:rPr>
            </w:pPr>
          </w:p>
        </w:tc>
        <w:tc>
          <w:tcPr>
            <w:tcW w:w="559" w:type="pct"/>
            <w:vAlign w:val="center"/>
          </w:tcPr>
          <w:p w14:paraId="353790B0" w14:textId="77777777" w:rsidR="00DD3D76" w:rsidRPr="001A2172" w:rsidRDefault="00DD3D76" w:rsidP="009940FE">
            <w:pPr>
              <w:jc w:val="center"/>
              <w:rPr>
                <w:rFonts w:eastAsia="Arial" w:cstheme="minorHAnsi"/>
                <w:b/>
                <w:sz w:val="16"/>
                <w:szCs w:val="16"/>
              </w:rPr>
            </w:pPr>
          </w:p>
        </w:tc>
        <w:tc>
          <w:tcPr>
            <w:tcW w:w="818" w:type="pct"/>
            <w:vAlign w:val="center"/>
          </w:tcPr>
          <w:p w14:paraId="2FB6710D" w14:textId="77777777" w:rsidR="00DD3D76" w:rsidRPr="001A2172" w:rsidRDefault="00DD3D76" w:rsidP="009940FE">
            <w:pPr>
              <w:jc w:val="center"/>
              <w:rPr>
                <w:rFonts w:eastAsia="Arial" w:cstheme="minorHAnsi"/>
                <w:b/>
                <w:sz w:val="16"/>
                <w:szCs w:val="16"/>
              </w:rPr>
            </w:pPr>
          </w:p>
        </w:tc>
      </w:tr>
      <w:tr w:rsidR="00DD3D76" w:rsidRPr="001A2172" w14:paraId="49FCD578" w14:textId="77777777" w:rsidTr="0041740A">
        <w:trPr>
          <w:trHeight w:val="20"/>
          <w:jc w:val="center"/>
        </w:trPr>
        <w:tc>
          <w:tcPr>
            <w:tcW w:w="1901" w:type="pct"/>
            <w:vAlign w:val="bottom"/>
          </w:tcPr>
          <w:p w14:paraId="17932534" w14:textId="77777777" w:rsidR="00DD3D76" w:rsidRPr="001A2172" w:rsidRDefault="00DD3D76" w:rsidP="009940FE">
            <w:pPr>
              <w:rPr>
                <w:rFonts w:eastAsia="Arial" w:cstheme="minorHAnsi"/>
                <w:b/>
                <w:sz w:val="16"/>
                <w:szCs w:val="16"/>
              </w:rPr>
            </w:pPr>
            <w:r w:rsidRPr="001A2172">
              <w:rPr>
                <w:rFonts w:eastAsia="Arial" w:cstheme="minorHAnsi"/>
                <w:b/>
                <w:sz w:val="16"/>
                <w:szCs w:val="16"/>
              </w:rPr>
              <w:t>Valor presente de aportaciones futuras</w:t>
            </w:r>
          </w:p>
        </w:tc>
        <w:tc>
          <w:tcPr>
            <w:tcW w:w="768" w:type="pct"/>
            <w:vAlign w:val="center"/>
          </w:tcPr>
          <w:p w14:paraId="03070194" w14:textId="77777777" w:rsidR="00DD3D76" w:rsidRPr="001A2172" w:rsidRDefault="00DD3D76" w:rsidP="009940FE">
            <w:pPr>
              <w:jc w:val="center"/>
              <w:rPr>
                <w:rFonts w:eastAsia="Arial" w:cstheme="minorHAnsi"/>
                <w:sz w:val="16"/>
                <w:szCs w:val="16"/>
              </w:rPr>
            </w:pPr>
          </w:p>
        </w:tc>
        <w:tc>
          <w:tcPr>
            <w:tcW w:w="371" w:type="pct"/>
            <w:vAlign w:val="center"/>
          </w:tcPr>
          <w:p w14:paraId="3ED43B65" w14:textId="77777777" w:rsidR="00DD3D76" w:rsidRPr="001A2172" w:rsidRDefault="00DD3D76" w:rsidP="009940FE">
            <w:pPr>
              <w:jc w:val="center"/>
              <w:rPr>
                <w:rFonts w:eastAsia="Arial" w:cstheme="minorHAnsi"/>
                <w:sz w:val="16"/>
                <w:szCs w:val="16"/>
              </w:rPr>
            </w:pPr>
          </w:p>
        </w:tc>
        <w:tc>
          <w:tcPr>
            <w:tcW w:w="581" w:type="pct"/>
            <w:vAlign w:val="center"/>
          </w:tcPr>
          <w:p w14:paraId="6EF7671C" w14:textId="77777777" w:rsidR="00DD3D76" w:rsidRPr="001A2172" w:rsidRDefault="00DD3D76" w:rsidP="009940FE">
            <w:pPr>
              <w:jc w:val="center"/>
              <w:rPr>
                <w:rFonts w:eastAsia="Arial" w:cstheme="minorHAnsi"/>
                <w:sz w:val="16"/>
                <w:szCs w:val="16"/>
              </w:rPr>
            </w:pPr>
          </w:p>
        </w:tc>
        <w:tc>
          <w:tcPr>
            <w:tcW w:w="559" w:type="pct"/>
            <w:vAlign w:val="center"/>
          </w:tcPr>
          <w:p w14:paraId="243B90B7" w14:textId="77777777" w:rsidR="00DD3D76" w:rsidRPr="001A2172" w:rsidRDefault="00DD3D76" w:rsidP="009940FE">
            <w:pPr>
              <w:jc w:val="center"/>
              <w:rPr>
                <w:rFonts w:eastAsia="Arial" w:cstheme="minorHAnsi"/>
                <w:sz w:val="16"/>
                <w:szCs w:val="16"/>
              </w:rPr>
            </w:pPr>
          </w:p>
        </w:tc>
        <w:tc>
          <w:tcPr>
            <w:tcW w:w="818" w:type="pct"/>
            <w:vAlign w:val="center"/>
          </w:tcPr>
          <w:p w14:paraId="1C2B738E" w14:textId="77777777" w:rsidR="00DD3D76" w:rsidRPr="001A2172" w:rsidRDefault="00DD3D76" w:rsidP="009940FE">
            <w:pPr>
              <w:jc w:val="center"/>
              <w:rPr>
                <w:rFonts w:eastAsia="Arial" w:cstheme="minorHAnsi"/>
                <w:sz w:val="16"/>
                <w:szCs w:val="16"/>
              </w:rPr>
            </w:pPr>
          </w:p>
        </w:tc>
      </w:tr>
      <w:tr w:rsidR="00DD3D76" w:rsidRPr="001A2172" w14:paraId="746AFBCD" w14:textId="77777777" w:rsidTr="0041740A">
        <w:trPr>
          <w:trHeight w:val="20"/>
          <w:jc w:val="center"/>
        </w:trPr>
        <w:tc>
          <w:tcPr>
            <w:tcW w:w="1901" w:type="pct"/>
            <w:vAlign w:val="bottom"/>
          </w:tcPr>
          <w:p w14:paraId="03962FFE"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Generación actual</w:t>
            </w:r>
          </w:p>
        </w:tc>
        <w:tc>
          <w:tcPr>
            <w:tcW w:w="768" w:type="pct"/>
            <w:vAlign w:val="center"/>
          </w:tcPr>
          <w:p w14:paraId="33BBDD1F" w14:textId="77777777" w:rsidR="00DD3D76" w:rsidRPr="001A2172" w:rsidRDefault="00DD3D76" w:rsidP="009940FE">
            <w:pPr>
              <w:jc w:val="center"/>
              <w:rPr>
                <w:rFonts w:eastAsia="Arial" w:cstheme="minorHAnsi"/>
                <w:sz w:val="16"/>
                <w:szCs w:val="16"/>
              </w:rPr>
            </w:pPr>
          </w:p>
        </w:tc>
        <w:tc>
          <w:tcPr>
            <w:tcW w:w="371" w:type="pct"/>
            <w:vAlign w:val="center"/>
          </w:tcPr>
          <w:p w14:paraId="491EAA6E" w14:textId="77777777" w:rsidR="00DD3D76" w:rsidRPr="001A2172" w:rsidRDefault="00DD3D76" w:rsidP="009940FE">
            <w:pPr>
              <w:jc w:val="center"/>
              <w:rPr>
                <w:rFonts w:eastAsia="Arial" w:cstheme="minorHAnsi"/>
                <w:sz w:val="16"/>
                <w:szCs w:val="16"/>
              </w:rPr>
            </w:pPr>
          </w:p>
        </w:tc>
        <w:tc>
          <w:tcPr>
            <w:tcW w:w="581" w:type="pct"/>
            <w:vAlign w:val="center"/>
          </w:tcPr>
          <w:p w14:paraId="387D1255" w14:textId="3B15A02E" w:rsidR="00DD3D76" w:rsidRPr="001A2172" w:rsidRDefault="00DD3D76" w:rsidP="009940FE">
            <w:pPr>
              <w:jc w:val="center"/>
              <w:rPr>
                <w:rFonts w:eastAsia="Arial" w:cstheme="minorHAnsi"/>
                <w:sz w:val="16"/>
                <w:szCs w:val="16"/>
              </w:rPr>
            </w:pPr>
          </w:p>
        </w:tc>
        <w:tc>
          <w:tcPr>
            <w:tcW w:w="559" w:type="pct"/>
            <w:vAlign w:val="center"/>
          </w:tcPr>
          <w:p w14:paraId="31350E96" w14:textId="1A49D9B8" w:rsidR="00DD3D76" w:rsidRPr="001A2172" w:rsidRDefault="00DD3D76" w:rsidP="009940FE">
            <w:pPr>
              <w:jc w:val="center"/>
              <w:rPr>
                <w:rFonts w:eastAsia="Arial" w:cstheme="minorHAnsi"/>
                <w:sz w:val="16"/>
                <w:szCs w:val="16"/>
              </w:rPr>
            </w:pPr>
          </w:p>
        </w:tc>
        <w:tc>
          <w:tcPr>
            <w:tcW w:w="818" w:type="pct"/>
            <w:vAlign w:val="center"/>
          </w:tcPr>
          <w:p w14:paraId="5B7D63D0" w14:textId="77777777" w:rsidR="00DD3D76" w:rsidRPr="001A2172" w:rsidRDefault="00DD3D76" w:rsidP="009940FE">
            <w:pPr>
              <w:jc w:val="center"/>
              <w:rPr>
                <w:rFonts w:eastAsia="Arial" w:cstheme="minorHAnsi"/>
                <w:sz w:val="16"/>
                <w:szCs w:val="16"/>
              </w:rPr>
            </w:pPr>
          </w:p>
        </w:tc>
      </w:tr>
      <w:tr w:rsidR="00DD3D76" w:rsidRPr="001A2172" w14:paraId="43B0332D" w14:textId="77777777" w:rsidTr="0041740A">
        <w:trPr>
          <w:trHeight w:val="20"/>
          <w:jc w:val="center"/>
        </w:trPr>
        <w:tc>
          <w:tcPr>
            <w:tcW w:w="1901" w:type="pct"/>
            <w:vAlign w:val="bottom"/>
          </w:tcPr>
          <w:p w14:paraId="474ACE20"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Generaciones futuras</w:t>
            </w:r>
          </w:p>
        </w:tc>
        <w:tc>
          <w:tcPr>
            <w:tcW w:w="768" w:type="pct"/>
            <w:vAlign w:val="center"/>
          </w:tcPr>
          <w:p w14:paraId="1BD275C6" w14:textId="77777777" w:rsidR="00DD3D76" w:rsidRPr="001A2172" w:rsidRDefault="00DD3D76" w:rsidP="009940FE">
            <w:pPr>
              <w:jc w:val="center"/>
              <w:rPr>
                <w:rFonts w:eastAsia="Arial" w:cstheme="minorHAnsi"/>
                <w:sz w:val="16"/>
                <w:szCs w:val="16"/>
              </w:rPr>
            </w:pPr>
          </w:p>
        </w:tc>
        <w:tc>
          <w:tcPr>
            <w:tcW w:w="371" w:type="pct"/>
            <w:vAlign w:val="center"/>
          </w:tcPr>
          <w:p w14:paraId="73FCDFBA" w14:textId="77777777" w:rsidR="00DD3D76" w:rsidRPr="001A2172" w:rsidRDefault="00DD3D76" w:rsidP="009940FE">
            <w:pPr>
              <w:jc w:val="center"/>
              <w:rPr>
                <w:rFonts w:eastAsia="Arial" w:cstheme="minorHAnsi"/>
                <w:sz w:val="16"/>
                <w:szCs w:val="16"/>
              </w:rPr>
            </w:pPr>
          </w:p>
        </w:tc>
        <w:tc>
          <w:tcPr>
            <w:tcW w:w="581" w:type="pct"/>
            <w:vAlign w:val="center"/>
          </w:tcPr>
          <w:p w14:paraId="471FE89E" w14:textId="1E3239D1" w:rsidR="00DD3D76" w:rsidRPr="001A2172" w:rsidRDefault="0041740A" w:rsidP="009940FE">
            <w:pPr>
              <w:jc w:val="center"/>
              <w:rPr>
                <w:rFonts w:eastAsia="Arial" w:cstheme="minorHAnsi"/>
                <w:sz w:val="16"/>
                <w:szCs w:val="16"/>
              </w:rPr>
            </w:pPr>
            <w:r w:rsidRPr="001A2172">
              <w:rPr>
                <w:rFonts w:eastAsia="Arial" w:cstheme="minorHAnsi"/>
                <w:b/>
                <w:noProof/>
                <w:sz w:val="16"/>
                <w:szCs w:val="16"/>
              </w:rPr>
              <mc:AlternateContent>
                <mc:Choice Requires="wps">
                  <w:drawing>
                    <wp:anchor distT="0" distB="0" distL="114300" distR="114300" simplePos="0" relativeHeight="251661312" behindDoc="1" locked="0" layoutInCell="1" allowOverlap="1" wp14:anchorId="19DB886C" wp14:editId="28687B6C">
                      <wp:simplePos x="0" y="0"/>
                      <wp:positionH relativeFrom="column">
                        <wp:posOffset>-1325245</wp:posOffset>
                      </wp:positionH>
                      <wp:positionV relativeFrom="paragraph">
                        <wp:posOffset>604520</wp:posOffset>
                      </wp:positionV>
                      <wp:extent cx="3007360" cy="1452245"/>
                      <wp:effectExtent l="0" t="723900" r="0" b="719455"/>
                      <wp:wrapNone/>
                      <wp:docPr id="1228889489" name="Cuadro de texto 2"/>
                      <wp:cNvGraphicFramePr/>
                      <a:graphic xmlns:a="http://schemas.openxmlformats.org/drawingml/2006/main">
                        <a:graphicData uri="http://schemas.microsoft.com/office/word/2010/wordprocessingShape">
                          <wps:wsp>
                            <wps:cNvSpPr txBox="1"/>
                            <wps:spPr>
                              <a:xfrm rot="19309466">
                                <a:off x="0" y="0"/>
                                <a:ext cx="3007360" cy="1452245"/>
                              </a:xfrm>
                              <a:prstGeom prst="rect">
                                <a:avLst/>
                              </a:prstGeom>
                              <a:noFill/>
                              <a:ln w="6350">
                                <a:noFill/>
                              </a:ln>
                            </wps:spPr>
                            <wps:txbx>
                              <w:txbxContent>
                                <w:p w14:paraId="74C9E903" w14:textId="77777777" w:rsidR="00DD3D76" w:rsidRPr="0041740A" w:rsidRDefault="00DD3D76" w:rsidP="00DD3D76">
                                  <w:pPr>
                                    <w:rPr>
                                      <w:color w:val="E7E6E6" w:themeColor="background2"/>
                                      <w:sz w:val="96"/>
                                      <w:szCs w:val="96"/>
                                    </w:rPr>
                                  </w:pPr>
                                  <w:r w:rsidRPr="0041740A">
                                    <w:rPr>
                                      <w:color w:val="E7E6E6" w:themeColor="background2"/>
                                      <w:sz w:val="96"/>
                                      <w:szCs w:val="96"/>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B886C" id="_x0000_s1027" type="#_x0000_t202" style="position:absolute;left:0;text-align:left;margin-left:-104.35pt;margin-top:47.6pt;width:236.8pt;height:114.35pt;rotation:-2501874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kRIwIAAEMEAAAOAAAAZHJzL2Uyb0RvYy54bWysU8Fu2zAMvQ/YPwi6L7YTJ22MOEXWIsOA&#10;oi2QDj0rshQbkEVNUmJnXz9KTtKg22nYRaBI6pGPj1rc9a0iB2FdA7qk2SilRGgOVaN3Jf3xuv5y&#10;S4nzTFdMgRYlPQpH75afPy06U4gx1KAqYQmCaFd0pqS196ZIEsdr0TI3AiM0BiXYlnm82l1SWdYh&#10;equScZrOkg5sZSxw4Rx6H4YgXUZ8KQX3z1I64YkqKfbm42njuQ1nslywYmeZqRt+aoP9QxctazQW&#10;vUA9MM/I3jZ/QLUNt+BA+hGHNgEpGy4iB2STpR/YbGpmROSCw3HmMib3/2D502FjXizx/VfoUcAw&#10;kM64wqEz8OmlbYkFnFs2n6TzfDaLNLFxguk40eNliqL3hKNzkqY3kxmGOMayfDoe59MAmwxoAdVY&#10;578JaEkwSmpRpgjLDo/OD6nnlJCuYd0oFaVSmnQlnU2maXxwiSC40ljjvfdg+X7bk6a64rWF6oh0&#10;IyNs0Rm+brCHR+b8C7MoPTpxnf0zHlIB1oKTRUkN9tff/CEfFcEoJR2uUkndzz2zghL1XaNW8yzP&#10;EdbHSz69GePFXke21xG9b+8BtzWL3UUz5Ht1NqWF9g23fhWqYohpjrVL6s/mvR8WHH8NF6tVTMJt&#10;M8w/6o3hAfoswmv/xqw5yeBRwSc4Lx0rPqgx5A56rPYeZBOlCnMepnoaP25qFPv0q8JXuL7HrPe/&#10;v/wNAAD//wMAUEsDBBQABgAIAAAAIQC0zxpp5AAAAAsBAAAPAAAAZHJzL2Rvd25yZXYueG1sTI/B&#10;TsMwEETvSPyDtUjcWge3lCbEqVAlQHBAtAWJoxtvkwh7bWK3Tfl6zAmOq3maeVsuBmvYAfvQOZJw&#10;Nc6AIdVOd9RIeNvcj+bAQlSklXGEEk4YYFGdn5Wq0O5IKzysY8NSCYVCSWhj9AXnoW7RqjB2Hill&#10;O9dbFdPZN1z36pjKreEiy2bcqo7SQqs8LlusP9d7K+H7aeXd9H338PJsXpf+9KjazceXlJcXw90t&#10;sIhD/IPhVz+pQ5Wctm5POjAjYSSy+U1iJeTXAlgixGyaA9tKmIhJDrwq+f8fqh8AAAD//wMAUEsB&#10;Ai0AFAAGAAgAAAAhALaDOJL+AAAA4QEAABMAAAAAAAAAAAAAAAAAAAAAAFtDb250ZW50X1R5cGVz&#10;XS54bWxQSwECLQAUAAYACAAAACEAOP0h/9YAAACUAQAACwAAAAAAAAAAAAAAAAAvAQAAX3JlbHMv&#10;LnJlbHNQSwECLQAUAAYACAAAACEA44iJESMCAABDBAAADgAAAAAAAAAAAAAAAAAuAgAAZHJzL2Uy&#10;b0RvYy54bWxQSwECLQAUAAYACAAAACEAtM8aaeQAAAALAQAADwAAAAAAAAAAAAAAAAB9BAAAZHJz&#10;L2Rvd25yZXYueG1sUEsFBgAAAAAEAAQA8wAAAI4FAAAAAA==&#10;" filled="f" stroked="f" strokeweight=".5pt">
                      <v:textbox>
                        <w:txbxContent>
                          <w:p w14:paraId="74C9E903" w14:textId="77777777" w:rsidR="00DD3D76" w:rsidRPr="0041740A" w:rsidRDefault="00DD3D76" w:rsidP="00DD3D76">
                            <w:pPr>
                              <w:rPr>
                                <w:color w:val="E7E6E6" w:themeColor="background2"/>
                                <w:sz w:val="96"/>
                                <w:szCs w:val="96"/>
                              </w:rPr>
                            </w:pPr>
                            <w:r w:rsidRPr="0041740A">
                              <w:rPr>
                                <w:color w:val="E7E6E6" w:themeColor="background2"/>
                                <w:sz w:val="96"/>
                                <w:szCs w:val="96"/>
                              </w:rPr>
                              <w:t>NO APLICA</w:t>
                            </w:r>
                          </w:p>
                        </w:txbxContent>
                      </v:textbox>
                    </v:shape>
                  </w:pict>
                </mc:Fallback>
              </mc:AlternateContent>
            </w:r>
          </w:p>
        </w:tc>
        <w:tc>
          <w:tcPr>
            <w:tcW w:w="559" w:type="pct"/>
            <w:vAlign w:val="center"/>
          </w:tcPr>
          <w:p w14:paraId="2E2BCD97" w14:textId="51A4CCCC" w:rsidR="00DD3D76" w:rsidRPr="001A2172" w:rsidRDefault="00DD3D76" w:rsidP="009940FE">
            <w:pPr>
              <w:jc w:val="center"/>
              <w:rPr>
                <w:rFonts w:eastAsia="Arial" w:cstheme="minorHAnsi"/>
                <w:sz w:val="16"/>
                <w:szCs w:val="16"/>
              </w:rPr>
            </w:pPr>
          </w:p>
        </w:tc>
        <w:tc>
          <w:tcPr>
            <w:tcW w:w="818" w:type="pct"/>
            <w:vAlign w:val="center"/>
          </w:tcPr>
          <w:p w14:paraId="617AEBAD" w14:textId="77777777" w:rsidR="00DD3D76" w:rsidRPr="001A2172" w:rsidRDefault="00DD3D76" w:rsidP="009940FE">
            <w:pPr>
              <w:jc w:val="center"/>
              <w:rPr>
                <w:rFonts w:eastAsia="Arial" w:cstheme="minorHAnsi"/>
                <w:sz w:val="16"/>
                <w:szCs w:val="16"/>
              </w:rPr>
            </w:pPr>
          </w:p>
        </w:tc>
      </w:tr>
      <w:tr w:rsidR="00DD3D76" w:rsidRPr="001A2172" w14:paraId="120FEABF" w14:textId="77777777" w:rsidTr="0041740A">
        <w:trPr>
          <w:trHeight w:val="20"/>
          <w:jc w:val="center"/>
        </w:trPr>
        <w:tc>
          <w:tcPr>
            <w:tcW w:w="1901" w:type="pct"/>
            <w:vAlign w:val="bottom"/>
          </w:tcPr>
          <w:p w14:paraId="59A80B54"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Otros Ingresos</w:t>
            </w:r>
          </w:p>
        </w:tc>
        <w:tc>
          <w:tcPr>
            <w:tcW w:w="768" w:type="pct"/>
            <w:vAlign w:val="center"/>
          </w:tcPr>
          <w:p w14:paraId="1EC78862" w14:textId="77777777" w:rsidR="00DD3D76" w:rsidRPr="001A2172" w:rsidRDefault="00DD3D76" w:rsidP="009940FE">
            <w:pPr>
              <w:jc w:val="center"/>
              <w:rPr>
                <w:rFonts w:eastAsia="Arial" w:cstheme="minorHAnsi"/>
                <w:sz w:val="16"/>
                <w:szCs w:val="16"/>
              </w:rPr>
            </w:pPr>
          </w:p>
        </w:tc>
        <w:tc>
          <w:tcPr>
            <w:tcW w:w="371" w:type="pct"/>
            <w:vAlign w:val="center"/>
          </w:tcPr>
          <w:p w14:paraId="67C7DC89" w14:textId="52D9BC4B" w:rsidR="00DD3D76" w:rsidRPr="001A2172" w:rsidRDefault="00DD3D76" w:rsidP="009940FE">
            <w:pPr>
              <w:jc w:val="center"/>
              <w:rPr>
                <w:rFonts w:eastAsia="Arial" w:cstheme="minorHAnsi"/>
                <w:sz w:val="16"/>
                <w:szCs w:val="16"/>
              </w:rPr>
            </w:pPr>
          </w:p>
        </w:tc>
        <w:tc>
          <w:tcPr>
            <w:tcW w:w="581" w:type="pct"/>
            <w:vAlign w:val="center"/>
          </w:tcPr>
          <w:p w14:paraId="796451CD" w14:textId="400DA7A0" w:rsidR="00DD3D76" w:rsidRPr="001A2172" w:rsidRDefault="00DD3D76" w:rsidP="009940FE">
            <w:pPr>
              <w:jc w:val="center"/>
              <w:rPr>
                <w:rFonts w:eastAsia="Arial" w:cstheme="minorHAnsi"/>
                <w:sz w:val="16"/>
                <w:szCs w:val="16"/>
              </w:rPr>
            </w:pPr>
          </w:p>
        </w:tc>
        <w:tc>
          <w:tcPr>
            <w:tcW w:w="559" w:type="pct"/>
            <w:vAlign w:val="center"/>
          </w:tcPr>
          <w:p w14:paraId="18A3241B" w14:textId="2B0515E4" w:rsidR="00DD3D76" w:rsidRPr="001A2172" w:rsidRDefault="00DD3D76" w:rsidP="009940FE">
            <w:pPr>
              <w:jc w:val="center"/>
              <w:rPr>
                <w:rFonts w:eastAsia="Arial" w:cstheme="minorHAnsi"/>
                <w:sz w:val="16"/>
                <w:szCs w:val="16"/>
              </w:rPr>
            </w:pPr>
          </w:p>
        </w:tc>
        <w:tc>
          <w:tcPr>
            <w:tcW w:w="818" w:type="pct"/>
            <w:vAlign w:val="center"/>
          </w:tcPr>
          <w:p w14:paraId="45ACD263" w14:textId="77777777" w:rsidR="00DD3D76" w:rsidRPr="001A2172" w:rsidRDefault="00DD3D76" w:rsidP="009940FE">
            <w:pPr>
              <w:jc w:val="center"/>
              <w:rPr>
                <w:rFonts w:eastAsia="Arial" w:cstheme="minorHAnsi"/>
                <w:sz w:val="16"/>
                <w:szCs w:val="16"/>
              </w:rPr>
            </w:pPr>
          </w:p>
        </w:tc>
      </w:tr>
      <w:tr w:rsidR="00DD3D76" w:rsidRPr="001A2172" w14:paraId="390777C3" w14:textId="77777777" w:rsidTr="0041740A">
        <w:trPr>
          <w:trHeight w:val="20"/>
          <w:jc w:val="center"/>
        </w:trPr>
        <w:tc>
          <w:tcPr>
            <w:tcW w:w="1901" w:type="pct"/>
            <w:vAlign w:val="bottom"/>
          </w:tcPr>
          <w:p w14:paraId="07AD5F82" w14:textId="77777777" w:rsidR="00DD3D76" w:rsidRPr="001A2172" w:rsidRDefault="00DD3D76" w:rsidP="009940FE">
            <w:pPr>
              <w:ind w:left="113"/>
              <w:rPr>
                <w:rFonts w:eastAsia="Arial" w:cstheme="minorHAnsi"/>
                <w:b/>
                <w:sz w:val="16"/>
                <w:szCs w:val="16"/>
              </w:rPr>
            </w:pPr>
          </w:p>
        </w:tc>
        <w:tc>
          <w:tcPr>
            <w:tcW w:w="768" w:type="pct"/>
            <w:vAlign w:val="center"/>
          </w:tcPr>
          <w:p w14:paraId="2135A198" w14:textId="77777777" w:rsidR="00DD3D76" w:rsidRPr="001A2172" w:rsidRDefault="00DD3D76" w:rsidP="009940FE">
            <w:pPr>
              <w:jc w:val="center"/>
              <w:rPr>
                <w:rFonts w:eastAsia="Arial" w:cstheme="minorHAnsi"/>
                <w:b/>
                <w:sz w:val="16"/>
                <w:szCs w:val="16"/>
              </w:rPr>
            </w:pPr>
          </w:p>
        </w:tc>
        <w:tc>
          <w:tcPr>
            <w:tcW w:w="371" w:type="pct"/>
            <w:vAlign w:val="center"/>
          </w:tcPr>
          <w:p w14:paraId="218513DF" w14:textId="2454A084" w:rsidR="00DD3D76" w:rsidRPr="001A2172" w:rsidRDefault="00DD3D76" w:rsidP="009940FE">
            <w:pPr>
              <w:jc w:val="center"/>
              <w:rPr>
                <w:rFonts w:eastAsia="Arial" w:cstheme="minorHAnsi"/>
                <w:b/>
                <w:sz w:val="16"/>
                <w:szCs w:val="16"/>
              </w:rPr>
            </w:pPr>
          </w:p>
        </w:tc>
        <w:tc>
          <w:tcPr>
            <w:tcW w:w="581" w:type="pct"/>
            <w:vAlign w:val="center"/>
          </w:tcPr>
          <w:p w14:paraId="095808B7" w14:textId="77777777" w:rsidR="00DD3D76" w:rsidRPr="001A2172" w:rsidRDefault="00DD3D76" w:rsidP="009940FE">
            <w:pPr>
              <w:jc w:val="center"/>
              <w:rPr>
                <w:rFonts w:eastAsia="Arial" w:cstheme="minorHAnsi"/>
                <w:b/>
                <w:sz w:val="16"/>
                <w:szCs w:val="16"/>
              </w:rPr>
            </w:pPr>
          </w:p>
        </w:tc>
        <w:tc>
          <w:tcPr>
            <w:tcW w:w="559" w:type="pct"/>
            <w:vAlign w:val="center"/>
          </w:tcPr>
          <w:p w14:paraId="1152F886" w14:textId="1B72EABD" w:rsidR="00DD3D76" w:rsidRPr="001A2172" w:rsidRDefault="00DD3D76" w:rsidP="009940FE">
            <w:pPr>
              <w:jc w:val="center"/>
              <w:rPr>
                <w:rFonts w:eastAsia="Arial" w:cstheme="minorHAnsi"/>
                <w:b/>
                <w:sz w:val="16"/>
                <w:szCs w:val="16"/>
              </w:rPr>
            </w:pPr>
          </w:p>
        </w:tc>
        <w:tc>
          <w:tcPr>
            <w:tcW w:w="818" w:type="pct"/>
            <w:vAlign w:val="center"/>
          </w:tcPr>
          <w:p w14:paraId="3714EE51" w14:textId="77777777" w:rsidR="00DD3D76" w:rsidRPr="001A2172" w:rsidRDefault="00DD3D76" w:rsidP="009940FE">
            <w:pPr>
              <w:jc w:val="center"/>
              <w:rPr>
                <w:rFonts w:eastAsia="Arial" w:cstheme="minorHAnsi"/>
                <w:b/>
                <w:sz w:val="16"/>
                <w:szCs w:val="16"/>
              </w:rPr>
            </w:pPr>
          </w:p>
        </w:tc>
      </w:tr>
      <w:tr w:rsidR="00DD3D76" w:rsidRPr="001A2172" w14:paraId="786BFCBC" w14:textId="77777777" w:rsidTr="0041740A">
        <w:trPr>
          <w:trHeight w:val="20"/>
          <w:jc w:val="center"/>
        </w:trPr>
        <w:tc>
          <w:tcPr>
            <w:tcW w:w="1901" w:type="pct"/>
            <w:vAlign w:val="bottom"/>
          </w:tcPr>
          <w:p w14:paraId="6E8A419D" w14:textId="77777777" w:rsidR="00DD3D76" w:rsidRPr="001A2172" w:rsidRDefault="00DD3D76" w:rsidP="009940FE">
            <w:pPr>
              <w:rPr>
                <w:rFonts w:eastAsia="Arial" w:cstheme="minorHAnsi"/>
                <w:b/>
                <w:sz w:val="16"/>
                <w:szCs w:val="16"/>
              </w:rPr>
            </w:pPr>
            <w:r w:rsidRPr="001A2172">
              <w:rPr>
                <w:rFonts w:eastAsia="Arial" w:cstheme="minorHAnsi"/>
                <w:b/>
                <w:sz w:val="16"/>
                <w:szCs w:val="16"/>
              </w:rPr>
              <w:t>Déficit/superávit actuarial</w:t>
            </w:r>
          </w:p>
        </w:tc>
        <w:tc>
          <w:tcPr>
            <w:tcW w:w="768" w:type="pct"/>
            <w:vAlign w:val="center"/>
          </w:tcPr>
          <w:p w14:paraId="490412B4" w14:textId="77777777" w:rsidR="00DD3D76" w:rsidRPr="001A2172" w:rsidRDefault="00DD3D76" w:rsidP="009940FE">
            <w:pPr>
              <w:jc w:val="center"/>
              <w:rPr>
                <w:rFonts w:eastAsia="Arial" w:cstheme="minorHAnsi"/>
                <w:sz w:val="16"/>
                <w:szCs w:val="16"/>
              </w:rPr>
            </w:pPr>
          </w:p>
        </w:tc>
        <w:tc>
          <w:tcPr>
            <w:tcW w:w="371" w:type="pct"/>
            <w:vAlign w:val="center"/>
          </w:tcPr>
          <w:p w14:paraId="3C4E682B" w14:textId="77777777" w:rsidR="00DD3D76" w:rsidRPr="001A2172" w:rsidRDefault="00DD3D76" w:rsidP="009940FE">
            <w:pPr>
              <w:jc w:val="center"/>
              <w:rPr>
                <w:rFonts w:eastAsia="Arial" w:cstheme="minorHAnsi"/>
                <w:sz w:val="16"/>
                <w:szCs w:val="16"/>
              </w:rPr>
            </w:pPr>
          </w:p>
        </w:tc>
        <w:tc>
          <w:tcPr>
            <w:tcW w:w="581" w:type="pct"/>
            <w:vAlign w:val="center"/>
          </w:tcPr>
          <w:p w14:paraId="26FF1F3A" w14:textId="77777777" w:rsidR="00DD3D76" w:rsidRPr="001A2172" w:rsidRDefault="00DD3D76" w:rsidP="009940FE">
            <w:pPr>
              <w:jc w:val="center"/>
              <w:rPr>
                <w:rFonts w:eastAsia="Arial" w:cstheme="minorHAnsi"/>
                <w:sz w:val="16"/>
                <w:szCs w:val="16"/>
              </w:rPr>
            </w:pPr>
          </w:p>
        </w:tc>
        <w:tc>
          <w:tcPr>
            <w:tcW w:w="559" w:type="pct"/>
            <w:vAlign w:val="center"/>
          </w:tcPr>
          <w:p w14:paraId="245DB33D" w14:textId="77777777" w:rsidR="00DD3D76" w:rsidRPr="001A2172" w:rsidRDefault="00DD3D76" w:rsidP="009940FE">
            <w:pPr>
              <w:jc w:val="center"/>
              <w:rPr>
                <w:rFonts w:eastAsia="Arial" w:cstheme="minorHAnsi"/>
                <w:sz w:val="16"/>
                <w:szCs w:val="16"/>
              </w:rPr>
            </w:pPr>
          </w:p>
        </w:tc>
        <w:tc>
          <w:tcPr>
            <w:tcW w:w="818" w:type="pct"/>
            <w:vAlign w:val="center"/>
          </w:tcPr>
          <w:p w14:paraId="39B1E35B" w14:textId="77777777" w:rsidR="00DD3D76" w:rsidRPr="001A2172" w:rsidRDefault="00DD3D76" w:rsidP="009940FE">
            <w:pPr>
              <w:jc w:val="center"/>
              <w:rPr>
                <w:rFonts w:eastAsia="Arial" w:cstheme="minorHAnsi"/>
                <w:sz w:val="16"/>
                <w:szCs w:val="16"/>
              </w:rPr>
            </w:pPr>
          </w:p>
        </w:tc>
      </w:tr>
      <w:tr w:rsidR="00DD3D76" w:rsidRPr="001A2172" w14:paraId="6D48DE32" w14:textId="77777777" w:rsidTr="0041740A">
        <w:trPr>
          <w:trHeight w:val="20"/>
          <w:jc w:val="center"/>
        </w:trPr>
        <w:tc>
          <w:tcPr>
            <w:tcW w:w="1901" w:type="pct"/>
            <w:vAlign w:val="bottom"/>
          </w:tcPr>
          <w:p w14:paraId="61CBC0F7"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Generación actual</w:t>
            </w:r>
          </w:p>
        </w:tc>
        <w:tc>
          <w:tcPr>
            <w:tcW w:w="768" w:type="pct"/>
            <w:vAlign w:val="center"/>
          </w:tcPr>
          <w:p w14:paraId="60B6A98E" w14:textId="77777777" w:rsidR="00DD3D76" w:rsidRPr="001A2172" w:rsidRDefault="00DD3D76" w:rsidP="009940FE">
            <w:pPr>
              <w:jc w:val="center"/>
              <w:rPr>
                <w:rFonts w:eastAsia="Arial" w:cstheme="minorHAnsi"/>
                <w:sz w:val="16"/>
                <w:szCs w:val="16"/>
              </w:rPr>
            </w:pPr>
          </w:p>
        </w:tc>
        <w:tc>
          <w:tcPr>
            <w:tcW w:w="371" w:type="pct"/>
            <w:vAlign w:val="center"/>
          </w:tcPr>
          <w:p w14:paraId="5A93A704" w14:textId="77777777" w:rsidR="00DD3D76" w:rsidRPr="001A2172" w:rsidRDefault="00DD3D76" w:rsidP="009940FE">
            <w:pPr>
              <w:jc w:val="center"/>
              <w:rPr>
                <w:rFonts w:eastAsia="Arial" w:cstheme="minorHAnsi"/>
                <w:sz w:val="16"/>
                <w:szCs w:val="16"/>
              </w:rPr>
            </w:pPr>
          </w:p>
        </w:tc>
        <w:tc>
          <w:tcPr>
            <w:tcW w:w="581" w:type="pct"/>
            <w:vAlign w:val="center"/>
          </w:tcPr>
          <w:p w14:paraId="6D7B3D03" w14:textId="77777777" w:rsidR="00DD3D76" w:rsidRPr="001A2172" w:rsidRDefault="00DD3D76" w:rsidP="009940FE">
            <w:pPr>
              <w:jc w:val="center"/>
              <w:rPr>
                <w:rFonts w:eastAsia="Arial" w:cstheme="minorHAnsi"/>
                <w:sz w:val="16"/>
                <w:szCs w:val="16"/>
              </w:rPr>
            </w:pPr>
          </w:p>
        </w:tc>
        <w:tc>
          <w:tcPr>
            <w:tcW w:w="559" w:type="pct"/>
            <w:vAlign w:val="center"/>
          </w:tcPr>
          <w:p w14:paraId="2BE07FE5" w14:textId="43825F63" w:rsidR="00DD3D76" w:rsidRPr="001A2172" w:rsidRDefault="00DD3D76" w:rsidP="009940FE">
            <w:pPr>
              <w:jc w:val="center"/>
              <w:rPr>
                <w:rFonts w:eastAsia="Arial" w:cstheme="minorHAnsi"/>
                <w:sz w:val="16"/>
                <w:szCs w:val="16"/>
              </w:rPr>
            </w:pPr>
          </w:p>
        </w:tc>
        <w:tc>
          <w:tcPr>
            <w:tcW w:w="818" w:type="pct"/>
            <w:vAlign w:val="center"/>
          </w:tcPr>
          <w:p w14:paraId="5E974BEE" w14:textId="77777777" w:rsidR="00DD3D76" w:rsidRPr="001A2172" w:rsidRDefault="00DD3D76" w:rsidP="009940FE">
            <w:pPr>
              <w:jc w:val="center"/>
              <w:rPr>
                <w:rFonts w:eastAsia="Arial" w:cstheme="minorHAnsi"/>
                <w:sz w:val="16"/>
                <w:szCs w:val="16"/>
              </w:rPr>
            </w:pPr>
          </w:p>
        </w:tc>
      </w:tr>
      <w:tr w:rsidR="00DD3D76" w:rsidRPr="001A2172" w14:paraId="4C0EB806" w14:textId="77777777" w:rsidTr="0041740A">
        <w:trPr>
          <w:trHeight w:val="20"/>
          <w:jc w:val="center"/>
        </w:trPr>
        <w:tc>
          <w:tcPr>
            <w:tcW w:w="1901" w:type="pct"/>
            <w:vAlign w:val="bottom"/>
          </w:tcPr>
          <w:p w14:paraId="1F812438" w14:textId="4099D9FF" w:rsidR="00DD3D76" w:rsidRPr="001A2172" w:rsidRDefault="00DD3D76" w:rsidP="009940FE">
            <w:pPr>
              <w:ind w:left="113"/>
              <w:rPr>
                <w:rFonts w:eastAsia="Arial" w:cstheme="minorHAnsi"/>
                <w:sz w:val="16"/>
                <w:szCs w:val="16"/>
              </w:rPr>
            </w:pPr>
            <w:r w:rsidRPr="001A2172">
              <w:rPr>
                <w:rFonts w:eastAsia="Arial" w:cstheme="minorHAnsi"/>
                <w:sz w:val="16"/>
                <w:szCs w:val="16"/>
              </w:rPr>
              <w:t>Generaciones futuras</w:t>
            </w:r>
          </w:p>
        </w:tc>
        <w:tc>
          <w:tcPr>
            <w:tcW w:w="768" w:type="pct"/>
            <w:vAlign w:val="center"/>
          </w:tcPr>
          <w:p w14:paraId="38573C28" w14:textId="77777777" w:rsidR="00DD3D76" w:rsidRPr="001A2172" w:rsidRDefault="00DD3D76" w:rsidP="009940FE">
            <w:pPr>
              <w:jc w:val="center"/>
              <w:rPr>
                <w:rFonts w:eastAsia="Arial" w:cstheme="minorHAnsi"/>
                <w:sz w:val="16"/>
                <w:szCs w:val="16"/>
              </w:rPr>
            </w:pPr>
          </w:p>
        </w:tc>
        <w:tc>
          <w:tcPr>
            <w:tcW w:w="371" w:type="pct"/>
            <w:vAlign w:val="center"/>
          </w:tcPr>
          <w:p w14:paraId="05AB8CC6" w14:textId="77777777" w:rsidR="00DD3D76" w:rsidRPr="001A2172" w:rsidRDefault="00DD3D76" w:rsidP="009940FE">
            <w:pPr>
              <w:jc w:val="center"/>
              <w:rPr>
                <w:rFonts w:eastAsia="Arial" w:cstheme="minorHAnsi"/>
                <w:sz w:val="16"/>
                <w:szCs w:val="16"/>
              </w:rPr>
            </w:pPr>
          </w:p>
        </w:tc>
        <w:tc>
          <w:tcPr>
            <w:tcW w:w="581" w:type="pct"/>
            <w:vAlign w:val="center"/>
          </w:tcPr>
          <w:p w14:paraId="21442AEC" w14:textId="77777777" w:rsidR="00DD3D76" w:rsidRPr="001A2172" w:rsidRDefault="00DD3D76" w:rsidP="009940FE">
            <w:pPr>
              <w:jc w:val="center"/>
              <w:rPr>
                <w:rFonts w:eastAsia="Arial" w:cstheme="minorHAnsi"/>
                <w:sz w:val="16"/>
                <w:szCs w:val="16"/>
              </w:rPr>
            </w:pPr>
          </w:p>
        </w:tc>
        <w:tc>
          <w:tcPr>
            <w:tcW w:w="559" w:type="pct"/>
            <w:vAlign w:val="center"/>
          </w:tcPr>
          <w:p w14:paraId="4F2F72E7" w14:textId="48B2C9B3" w:rsidR="00DD3D76" w:rsidRPr="001A2172" w:rsidRDefault="00DD3D76" w:rsidP="009940FE">
            <w:pPr>
              <w:jc w:val="center"/>
              <w:rPr>
                <w:rFonts w:eastAsia="Arial" w:cstheme="minorHAnsi"/>
                <w:sz w:val="16"/>
                <w:szCs w:val="16"/>
              </w:rPr>
            </w:pPr>
          </w:p>
        </w:tc>
        <w:tc>
          <w:tcPr>
            <w:tcW w:w="818" w:type="pct"/>
            <w:vAlign w:val="center"/>
          </w:tcPr>
          <w:p w14:paraId="6A57F995" w14:textId="77777777" w:rsidR="00DD3D76" w:rsidRPr="001A2172" w:rsidRDefault="00DD3D76" w:rsidP="009940FE">
            <w:pPr>
              <w:jc w:val="center"/>
              <w:rPr>
                <w:rFonts w:eastAsia="Arial" w:cstheme="minorHAnsi"/>
                <w:sz w:val="16"/>
                <w:szCs w:val="16"/>
              </w:rPr>
            </w:pPr>
          </w:p>
        </w:tc>
      </w:tr>
      <w:tr w:rsidR="00DD3D76" w:rsidRPr="001A2172" w14:paraId="40E771C0" w14:textId="77777777" w:rsidTr="0041740A">
        <w:trPr>
          <w:trHeight w:val="20"/>
          <w:jc w:val="center"/>
        </w:trPr>
        <w:tc>
          <w:tcPr>
            <w:tcW w:w="1901" w:type="pct"/>
            <w:vAlign w:val="bottom"/>
          </w:tcPr>
          <w:p w14:paraId="6BB6916C" w14:textId="77777777" w:rsidR="00DD3D76" w:rsidRPr="001A2172" w:rsidRDefault="00DD3D76" w:rsidP="009940FE">
            <w:pPr>
              <w:ind w:left="113"/>
              <w:rPr>
                <w:rFonts w:eastAsia="Arial" w:cstheme="minorHAnsi"/>
                <w:b/>
                <w:sz w:val="16"/>
                <w:szCs w:val="16"/>
              </w:rPr>
            </w:pPr>
          </w:p>
        </w:tc>
        <w:tc>
          <w:tcPr>
            <w:tcW w:w="768" w:type="pct"/>
            <w:vAlign w:val="center"/>
          </w:tcPr>
          <w:p w14:paraId="55F5D4DE" w14:textId="77777777" w:rsidR="00DD3D76" w:rsidRPr="001A2172" w:rsidRDefault="00DD3D76" w:rsidP="009940FE">
            <w:pPr>
              <w:jc w:val="center"/>
              <w:rPr>
                <w:rFonts w:eastAsia="Arial" w:cstheme="minorHAnsi"/>
                <w:b/>
                <w:sz w:val="16"/>
                <w:szCs w:val="16"/>
              </w:rPr>
            </w:pPr>
          </w:p>
        </w:tc>
        <w:tc>
          <w:tcPr>
            <w:tcW w:w="371" w:type="pct"/>
            <w:vAlign w:val="center"/>
          </w:tcPr>
          <w:p w14:paraId="52F43392" w14:textId="77777777" w:rsidR="00DD3D76" w:rsidRPr="001A2172" w:rsidRDefault="00DD3D76" w:rsidP="009940FE">
            <w:pPr>
              <w:jc w:val="center"/>
              <w:rPr>
                <w:rFonts w:eastAsia="Arial" w:cstheme="minorHAnsi"/>
                <w:b/>
                <w:sz w:val="16"/>
                <w:szCs w:val="16"/>
              </w:rPr>
            </w:pPr>
          </w:p>
        </w:tc>
        <w:tc>
          <w:tcPr>
            <w:tcW w:w="581" w:type="pct"/>
            <w:vAlign w:val="center"/>
          </w:tcPr>
          <w:p w14:paraId="7D6B4998" w14:textId="77777777" w:rsidR="00DD3D76" w:rsidRPr="001A2172" w:rsidRDefault="00DD3D76" w:rsidP="009940FE">
            <w:pPr>
              <w:jc w:val="center"/>
              <w:rPr>
                <w:rFonts w:eastAsia="Arial" w:cstheme="minorHAnsi"/>
                <w:b/>
                <w:sz w:val="16"/>
                <w:szCs w:val="16"/>
              </w:rPr>
            </w:pPr>
          </w:p>
        </w:tc>
        <w:tc>
          <w:tcPr>
            <w:tcW w:w="559" w:type="pct"/>
            <w:vAlign w:val="center"/>
          </w:tcPr>
          <w:p w14:paraId="17F33918" w14:textId="77777777" w:rsidR="00DD3D76" w:rsidRPr="001A2172" w:rsidRDefault="00DD3D76" w:rsidP="009940FE">
            <w:pPr>
              <w:jc w:val="center"/>
              <w:rPr>
                <w:rFonts w:eastAsia="Arial" w:cstheme="minorHAnsi"/>
                <w:b/>
                <w:sz w:val="16"/>
                <w:szCs w:val="16"/>
              </w:rPr>
            </w:pPr>
          </w:p>
        </w:tc>
        <w:tc>
          <w:tcPr>
            <w:tcW w:w="818" w:type="pct"/>
            <w:vAlign w:val="center"/>
          </w:tcPr>
          <w:p w14:paraId="68E1FE58" w14:textId="77777777" w:rsidR="00DD3D76" w:rsidRPr="001A2172" w:rsidRDefault="00DD3D76" w:rsidP="009940FE">
            <w:pPr>
              <w:jc w:val="center"/>
              <w:rPr>
                <w:rFonts w:eastAsia="Arial" w:cstheme="minorHAnsi"/>
                <w:b/>
                <w:sz w:val="16"/>
                <w:szCs w:val="16"/>
              </w:rPr>
            </w:pPr>
          </w:p>
        </w:tc>
      </w:tr>
      <w:tr w:rsidR="00DD3D76" w:rsidRPr="001A2172" w14:paraId="6FC7988D" w14:textId="77777777" w:rsidTr="0041740A">
        <w:trPr>
          <w:trHeight w:val="20"/>
          <w:jc w:val="center"/>
        </w:trPr>
        <w:tc>
          <w:tcPr>
            <w:tcW w:w="1901" w:type="pct"/>
            <w:vAlign w:val="bottom"/>
          </w:tcPr>
          <w:p w14:paraId="0A03AF4A" w14:textId="77777777" w:rsidR="00DD3D76" w:rsidRPr="001A2172" w:rsidRDefault="00DD3D76" w:rsidP="009940FE">
            <w:pPr>
              <w:rPr>
                <w:rFonts w:eastAsia="Arial" w:cstheme="minorHAnsi"/>
                <w:b/>
                <w:sz w:val="16"/>
                <w:szCs w:val="16"/>
              </w:rPr>
            </w:pPr>
            <w:r w:rsidRPr="001A2172">
              <w:rPr>
                <w:rFonts w:eastAsia="Arial" w:cstheme="minorHAnsi"/>
                <w:b/>
                <w:sz w:val="16"/>
                <w:szCs w:val="16"/>
              </w:rPr>
              <w:t>Periodo de suficiencia</w:t>
            </w:r>
          </w:p>
        </w:tc>
        <w:tc>
          <w:tcPr>
            <w:tcW w:w="768" w:type="pct"/>
            <w:vAlign w:val="center"/>
          </w:tcPr>
          <w:p w14:paraId="4A6869DF" w14:textId="77777777" w:rsidR="00DD3D76" w:rsidRPr="001A2172" w:rsidRDefault="00DD3D76" w:rsidP="009940FE">
            <w:pPr>
              <w:jc w:val="center"/>
              <w:rPr>
                <w:rFonts w:eastAsia="Arial" w:cstheme="minorHAnsi"/>
                <w:sz w:val="16"/>
                <w:szCs w:val="16"/>
              </w:rPr>
            </w:pPr>
          </w:p>
        </w:tc>
        <w:tc>
          <w:tcPr>
            <w:tcW w:w="371" w:type="pct"/>
            <w:vAlign w:val="center"/>
          </w:tcPr>
          <w:p w14:paraId="22B26E80" w14:textId="77777777" w:rsidR="00DD3D76" w:rsidRPr="001A2172" w:rsidRDefault="00DD3D76" w:rsidP="009940FE">
            <w:pPr>
              <w:jc w:val="center"/>
              <w:rPr>
                <w:rFonts w:eastAsia="Arial" w:cstheme="minorHAnsi"/>
                <w:sz w:val="16"/>
                <w:szCs w:val="16"/>
              </w:rPr>
            </w:pPr>
          </w:p>
        </w:tc>
        <w:tc>
          <w:tcPr>
            <w:tcW w:w="581" w:type="pct"/>
            <w:vAlign w:val="center"/>
          </w:tcPr>
          <w:p w14:paraId="3245D9DA" w14:textId="77777777" w:rsidR="00DD3D76" w:rsidRPr="001A2172" w:rsidRDefault="00DD3D76" w:rsidP="009940FE">
            <w:pPr>
              <w:jc w:val="center"/>
              <w:rPr>
                <w:rFonts w:eastAsia="Arial" w:cstheme="minorHAnsi"/>
                <w:sz w:val="16"/>
                <w:szCs w:val="16"/>
              </w:rPr>
            </w:pPr>
          </w:p>
        </w:tc>
        <w:tc>
          <w:tcPr>
            <w:tcW w:w="559" w:type="pct"/>
            <w:vAlign w:val="center"/>
          </w:tcPr>
          <w:p w14:paraId="3CC34042" w14:textId="77777777" w:rsidR="00DD3D76" w:rsidRPr="001A2172" w:rsidRDefault="00DD3D76" w:rsidP="009940FE">
            <w:pPr>
              <w:jc w:val="center"/>
              <w:rPr>
                <w:rFonts w:eastAsia="Arial" w:cstheme="minorHAnsi"/>
                <w:sz w:val="16"/>
                <w:szCs w:val="16"/>
              </w:rPr>
            </w:pPr>
          </w:p>
        </w:tc>
        <w:tc>
          <w:tcPr>
            <w:tcW w:w="818" w:type="pct"/>
            <w:vAlign w:val="center"/>
          </w:tcPr>
          <w:p w14:paraId="2985096E" w14:textId="77777777" w:rsidR="00DD3D76" w:rsidRPr="001A2172" w:rsidRDefault="00DD3D76" w:rsidP="009940FE">
            <w:pPr>
              <w:jc w:val="center"/>
              <w:rPr>
                <w:rFonts w:eastAsia="Arial" w:cstheme="minorHAnsi"/>
                <w:sz w:val="16"/>
                <w:szCs w:val="16"/>
              </w:rPr>
            </w:pPr>
          </w:p>
        </w:tc>
      </w:tr>
      <w:tr w:rsidR="00DD3D76" w:rsidRPr="001A2172" w14:paraId="0DBEDF88" w14:textId="77777777" w:rsidTr="0041740A">
        <w:trPr>
          <w:trHeight w:val="20"/>
          <w:jc w:val="center"/>
        </w:trPr>
        <w:tc>
          <w:tcPr>
            <w:tcW w:w="1901" w:type="pct"/>
            <w:vAlign w:val="bottom"/>
          </w:tcPr>
          <w:p w14:paraId="57344006"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Año de descapitalización</w:t>
            </w:r>
          </w:p>
        </w:tc>
        <w:tc>
          <w:tcPr>
            <w:tcW w:w="768" w:type="pct"/>
            <w:vAlign w:val="center"/>
          </w:tcPr>
          <w:p w14:paraId="0A89081D" w14:textId="77777777" w:rsidR="00DD3D76" w:rsidRPr="001A2172" w:rsidRDefault="00DD3D76" w:rsidP="009940FE">
            <w:pPr>
              <w:jc w:val="center"/>
              <w:rPr>
                <w:rFonts w:eastAsia="Arial" w:cstheme="minorHAnsi"/>
                <w:sz w:val="16"/>
                <w:szCs w:val="16"/>
              </w:rPr>
            </w:pPr>
          </w:p>
        </w:tc>
        <w:tc>
          <w:tcPr>
            <w:tcW w:w="371" w:type="pct"/>
            <w:vAlign w:val="center"/>
          </w:tcPr>
          <w:p w14:paraId="46090385" w14:textId="77777777" w:rsidR="00DD3D76" w:rsidRPr="001A2172" w:rsidRDefault="00DD3D76" w:rsidP="009940FE">
            <w:pPr>
              <w:jc w:val="center"/>
              <w:rPr>
                <w:rFonts w:eastAsia="Arial" w:cstheme="minorHAnsi"/>
                <w:sz w:val="16"/>
                <w:szCs w:val="16"/>
              </w:rPr>
            </w:pPr>
          </w:p>
        </w:tc>
        <w:tc>
          <w:tcPr>
            <w:tcW w:w="581" w:type="pct"/>
            <w:vAlign w:val="center"/>
          </w:tcPr>
          <w:p w14:paraId="62D8EDFD" w14:textId="77777777" w:rsidR="00DD3D76" w:rsidRPr="001A2172" w:rsidRDefault="00DD3D76" w:rsidP="009940FE">
            <w:pPr>
              <w:jc w:val="center"/>
              <w:rPr>
                <w:rFonts w:eastAsia="Arial" w:cstheme="minorHAnsi"/>
                <w:sz w:val="16"/>
                <w:szCs w:val="16"/>
              </w:rPr>
            </w:pPr>
          </w:p>
        </w:tc>
        <w:tc>
          <w:tcPr>
            <w:tcW w:w="559" w:type="pct"/>
            <w:vAlign w:val="center"/>
          </w:tcPr>
          <w:p w14:paraId="372EF999" w14:textId="77777777" w:rsidR="00DD3D76" w:rsidRPr="001A2172" w:rsidRDefault="00DD3D76" w:rsidP="009940FE">
            <w:pPr>
              <w:jc w:val="center"/>
              <w:rPr>
                <w:rFonts w:eastAsia="Arial" w:cstheme="minorHAnsi"/>
                <w:sz w:val="16"/>
                <w:szCs w:val="16"/>
              </w:rPr>
            </w:pPr>
          </w:p>
        </w:tc>
        <w:tc>
          <w:tcPr>
            <w:tcW w:w="818" w:type="pct"/>
            <w:vAlign w:val="center"/>
          </w:tcPr>
          <w:p w14:paraId="202A31A2" w14:textId="77777777" w:rsidR="00DD3D76" w:rsidRPr="001A2172" w:rsidRDefault="00DD3D76" w:rsidP="009940FE">
            <w:pPr>
              <w:jc w:val="center"/>
              <w:rPr>
                <w:rFonts w:eastAsia="Arial" w:cstheme="minorHAnsi"/>
                <w:sz w:val="16"/>
                <w:szCs w:val="16"/>
              </w:rPr>
            </w:pPr>
          </w:p>
        </w:tc>
      </w:tr>
      <w:tr w:rsidR="00DD3D76" w:rsidRPr="001A2172" w14:paraId="3032B167" w14:textId="77777777" w:rsidTr="0041740A">
        <w:trPr>
          <w:trHeight w:val="20"/>
          <w:jc w:val="center"/>
        </w:trPr>
        <w:tc>
          <w:tcPr>
            <w:tcW w:w="1901" w:type="pct"/>
            <w:vAlign w:val="bottom"/>
          </w:tcPr>
          <w:p w14:paraId="6E92296A"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Tasa de rendimiento</w:t>
            </w:r>
          </w:p>
        </w:tc>
        <w:tc>
          <w:tcPr>
            <w:tcW w:w="768" w:type="pct"/>
            <w:vAlign w:val="center"/>
          </w:tcPr>
          <w:p w14:paraId="784BAC82" w14:textId="77777777" w:rsidR="00DD3D76" w:rsidRPr="001A2172" w:rsidRDefault="00DD3D76" w:rsidP="009940FE">
            <w:pPr>
              <w:jc w:val="center"/>
              <w:rPr>
                <w:rFonts w:eastAsia="Arial" w:cstheme="minorHAnsi"/>
                <w:sz w:val="16"/>
                <w:szCs w:val="16"/>
              </w:rPr>
            </w:pPr>
          </w:p>
        </w:tc>
        <w:tc>
          <w:tcPr>
            <w:tcW w:w="371" w:type="pct"/>
            <w:vAlign w:val="center"/>
          </w:tcPr>
          <w:p w14:paraId="0A25F1BD" w14:textId="77777777" w:rsidR="00DD3D76" w:rsidRPr="001A2172" w:rsidRDefault="00DD3D76" w:rsidP="009940FE">
            <w:pPr>
              <w:jc w:val="center"/>
              <w:rPr>
                <w:rFonts w:eastAsia="Arial" w:cstheme="minorHAnsi"/>
                <w:sz w:val="16"/>
                <w:szCs w:val="16"/>
              </w:rPr>
            </w:pPr>
          </w:p>
        </w:tc>
        <w:tc>
          <w:tcPr>
            <w:tcW w:w="581" w:type="pct"/>
            <w:vAlign w:val="center"/>
          </w:tcPr>
          <w:p w14:paraId="6CB79289" w14:textId="596E2131" w:rsidR="00DD3D76" w:rsidRPr="001A2172" w:rsidRDefault="00DD3D76" w:rsidP="009940FE">
            <w:pPr>
              <w:jc w:val="center"/>
              <w:rPr>
                <w:rFonts w:eastAsia="Arial" w:cstheme="minorHAnsi"/>
                <w:sz w:val="16"/>
                <w:szCs w:val="16"/>
              </w:rPr>
            </w:pPr>
          </w:p>
        </w:tc>
        <w:tc>
          <w:tcPr>
            <w:tcW w:w="559" w:type="pct"/>
            <w:vAlign w:val="center"/>
          </w:tcPr>
          <w:p w14:paraId="597D786C" w14:textId="77777777" w:rsidR="00DD3D76" w:rsidRPr="001A2172" w:rsidRDefault="00DD3D76" w:rsidP="009940FE">
            <w:pPr>
              <w:jc w:val="center"/>
              <w:rPr>
                <w:rFonts w:eastAsia="Arial" w:cstheme="minorHAnsi"/>
                <w:sz w:val="16"/>
                <w:szCs w:val="16"/>
              </w:rPr>
            </w:pPr>
          </w:p>
        </w:tc>
        <w:tc>
          <w:tcPr>
            <w:tcW w:w="818" w:type="pct"/>
            <w:vAlign w:val="center"/>
          </w:tcPr>
          <w:p w14:paraId="3D819B61" w14:textId="77777777" w:rsidR="00DD3D76" w:rsidRPr="001A2172" w:rsidRDefault="00DD3D76" w:rsidP="009940FE">
            <w:pPr>
              <w:jc w:val="center"/>
              <w:rPr>
                <w:rFonts w:eastAsia="Arial" w:cstheme="minorHAnsi"/>
                <w:sz w:val="16"/>
                <w:szCs w:val="16"/>
              </w:rPr>
            </w:pPr>
          </w:p>
        </w:tc>
      </w:tr>
      <w:tr w:rsidR="00DD3D76" w:rsidRPr="001A2172" w14:paraId="07CAB666" w14:textId="77777777" w:rsidTr="0041740A">
        <w:trPr>
          <w:trHeight w:val="20"/>
          <w:jc w:val="center"/>
        </w:trPr>
        <w:tc>
          <w:tcPr>
            <w:tcW w:w="1901" w:type="pct"/>
            <w:vAlign w:val="bottom"/>
          </w:tcPr>
          <w:p w14:paraId="23CC9C1A" w14:textId="77777777" w:rsidR="00DD3D76" w:rsidRPr="001A2172" w:rsidRDefault="00DD3D76" w:rsidP="009940FE">
            <w:pPr>
              <w:ind w:left="113"/>
              <w:rPr>
                <w:rFonts w:eastAsia="Arial" w:cstheme="minorHAnsi"/>
                <w:b/>
                <w:sz w:val="16"/>
                <w:szCs w:val="16"/>
              </w:rPr>
            </w:pPr>
          </w:p>
          <w:p w14:paraId="7B8D698F" w14:textId="77777777" w:rsidR="00DD3D76" w:rsidRPr="001A2172" w:rsidRDefault="00DD3D76" w:rsidP="009940FE">
            <w:pPr>
              <w:ind w:left="113"/>
              <w:rPr>
                <w:rFonts w:eastAsia="Arial" w:cstheme="minorHAnsi"/>
                <w:b/>
                <w:sz w:val="16"/>
                <w:szCs w:val="16"/>
              </w:rPr>
            </w:pPr>
          </w:p>
        </w:tc>
        <w:tc>
          <w:tcPr>
            <w:tcW w:w="768" w:type="pct"/>
            <w:vAlign w:val="center"/>
          </w:tcPr>
          <w:p w14:paraId="7B17842A" w14:textId="77777777" w:rsidR="00DD3D76" w:rsidRPr="001A2172" w:rsidRDefault="00DD3D76" w:rsidP="009940FE">
            <w:pPr>
              <w:jc w:val="center"/>
              <w:rPr>
                <w:rFonts w:eastAsia="Arial" w:cstheme="minorHAnsi"/>
                <w:b/>
                <w:sz w:val="16"/>
                <w:szCs w:val="16"/>
              </w:rPr>
            </w:pPr>
          </w:p>
        </w:tc>
        <w:tc>
          <w:tcPr>
            <w:tcW w:w="371" w:type="pct"/>
            <w:vAlign w:val="center"/>
          </w:tcPr>
          <w:p w14:paraId="50362AC7" w14:textId="77777777" w:rsidR="00DD3D76" w:rsidRPr="001A2172" w:rsidRDefault="00DD3D76" w:rsidP="009940FE">
            <w:pPr>
              <w:jc w:val="center"/>
              <w:rPr>
                <w:rFonts w:eastAsia="Arial" w:cstheme="minorHAnsi"/>
                <w:b/>
                <w:sz w:val="16"/>
                <w:szCs w:val="16"/>
              </w:rPr>
            </w:pPr>
          </w:p>
        </w:tc>
        <w:tc>
          <w:tcPr>
            <w:tcW w:w="581" w:type="pct"/>
            <w:vAlign w:val="center"/>
          </w:tcPr>
          <w:p w14:paraId="4914074F" w14:textId="7072493E" w:rsidR="00DD3D76" w:rsidRPr="001A2172" w:rsidRDefault="00DD3D76" w:rsidP="009940FE">
            <w:pPr>
              <w:jc w:val="center"/>
              <w:rPr>
                <w:rFonts w:eastAsia="Arial" w:cstheme="minorHAnsi"/>
                <w:b/>
                <w:sz w:val="16"/>
                <w:szCs w:val="16"/>
              </w:rPr>
            </w:pPr>
          </w:p>
        </w:tc>
        <w:tc>
          <w:tcPr>
            <w:tcW w:w="559" w:type="pct"/>
            <w:vAlign w:val="center"/>
          </w:tcPr>
          <w:p w14:paraId="20693492" w14:textId="77777777" w:rsidR="00DD3D76" w:rsidRPr="001A2172" w:rsidRDefault="00DD3D76" w:rsidP="009940FE">
            <w:pPr>
              <w:jc w:val="center"/>
              <w:rPr>
                <w:rFonts w:eastAsia="Arial" w:cstheme="minorHAnsi"/>
                <w:b/>
                <w:sz w:val="16"/>
                <w:szCs w:val="16"/>
              </w:rPr>
            </w:pPr>
          </w:p>
        </w:tc>
        <w:tc>
          <w:tcPr>
            <w:tcW w:w="818" w:type="pct"/>
            <w:vAlign w:val="center"/>
          </w:tcPr>
          <w:p w14:paraId="7F129AD4" w14:textId="77777777" w:rsidR="00DD3D76" w:rsidRPr="001A2172" w:rsidRDefault="00DD3D76" w:rsidP="009940FE">
            <w:pPr>
              <w:jc w:val="center"/>
              <w:rPr>
                <w:rFonts w:eastAsia="Arial" w:cstheme="minorHAnsi"/>
                <w:b/>
                <w:sz w:val="16"/>
                <w:szCs w:val="16"/>
              </w:rPr>
            </w:pPr>
          </w:p>
        </w:tc>
      </w:tr>
      <w:tr w:rsidR="00DD3D76" w:rsidRPr="001A2172" w14:paraId="666F0ED8" w14:textId="77777777" w:rsidTr="0041740A">
        <w:trPr>
          <w:trHeight w:val="20"/>
          <w:jc w:val="center"/>
        </w:trPr>
        <w:tc>
          <w:tcPr>
            <w:tcW w:w="1901" w:type="pct"/>
            <w:vAlign w:val="bottom"/>
          </w:tcPr>
          <w:p w14:paraId="06C41271" w14:textId="77777777" w:rsidR="00DD3D76" w:rsidRPr="001A2172" w:rsidRDefault="00DD3D76" w:rsidP="009940FE">
            <w:pPr>
              <w:rPr>
                <w:rFonts w:eastAsia="Arial" w:cstheme="minorHAnsi"/>
                <w:b/>
                <w:sz w:val="16"/>
                <w:szCs w:val="16"/>
              </w:rPr>
            </w:pPr>
            <w:r w:rsidRPr="001A2172">
              <w:rPr>
                <w:rFonts w:eastAsia="Arial" w:cstheme="minorHAnsi"/>
                <w:b/>
                <w:sz w:val="16"/>
                <w:szCs w:val="16"/>
              </w:rPr>
              <w:t>Estudio actuarial</w:t>
            </w:r>
          </w:p>
        </w:tc>
        <w:tc>
          <w:tcPr>
            <w:tcW w:w="768" w:type="pct"/>
            <w:vAlign w:val="center"/>
          </w:tcPr>
          <w:p w14:paraId="2B04330C" w14:textId="77777777" w:rsidR="00DD3D76" w:rsidRPr="001A2172" w:rsidRDefault="00DD3D76" w:rsidP="009940FE">
            <w:pPr>
              <w:jc w:val="center"/>
              <w:rPr>
                <w:rFonts w:eastAsia="Arial" w:cstheme="minorHAnsi"/>
                <w:sz w:val="16"/>
                <w:szCs w:val="16"/>
              </w:rPr>
            </w:pPr>
          </w:p>
        </w:tc>
        <w:tc>
          <w:tcPr>
            <w:tcW w:w="371" w:type="pct"/>
            <w:vAlign w:val="center"/>
          </w:tcPr>
          <w:p w14:paraId="5B271D76" w14:textId="77777777" w:rsidR="00DD3D76" w:rsidRPr="001A2172" w:rsidRDefault="00DD3D76" w:rsidP="009940FE">
            <w:pPr>
              <w:jc w:val="center"/>
              <w:rPr>
                <w:rFonts w:eastAsia="Arial" w:cstheme="minorHAnsi"/>
                <w:sz w:val="16"/>
                <w:szCs w:val="16"/>
              </w:rPr>
            </w:pPr>
          </w:p>
        </w:tc>
        <w:tc>
          <w:tcPr>
            <w:tcW w:w="581" w:type="pct"/>
            <w:vAlign w:val="center"/>
          </w:tcPr>
          <w:p w14:paraId="06A22A5D" w14:textId="77777777" w:rsidR="00DD3D76" w:rsidRPr="001A2172" w:rsidRDefault="00DD3D76" w:rsidP="009940FE">
            <w:pPr>
              <w:jc w:val="center"/>
              <w:rPr>
                <w:rFonts w:eastAsia="Arial" w:cstheme="minorHAnsi"/>
                <w:sz w:val="16"/>
                <w:szCs w:val="16"/>
              </w:rPr>
            </w:pPr>
          </w:p>
        </w:tc>
        <w:tc>
          <w:tcPr>
            <w:tcW w:w="559" w:type="pct"/>
            <w:vAlign w:val="center"/>
          </w:tcPr>
          <w:p w14:paraId="163FD3E1" w14:textId="77777777" w:rsidR="00DD3D76" w:rsidRPr="001A2172" w:rsidRDefault="00DD3D76" w:rsidP="009940FE">
            <w:pPr>
              <w:jc w:val="center"/>
              <w:rPr>
                <w:rFonts w:eastAsia="Arial" w:cstheme="minorHAnsi"/>
                <w:sz w:val="16"/>
                <w:szCs w:val="16"/>
              </w:rPr>
            </w:pPr>
          </w:p>
        </w:tc>
        <w:tc>
          <w:tcPr>
            <w:tcW w:w="818" w:type="pct"/>
            <w:vAlign w:val="center"/>
          </w:tcPr>
          <w:p w14:paraId="29B02B04" w14:textId="77777777" w:rsidR="00DD3D76" w:rsidRPr="001A2172" w:rsidRDefault="00DD3D76" w:rsidP="009940FE">
            <w:pPr>
              <w:jc w:val="center"/>
              <w:rPr>
                <w:rFonts w:eastAsia="Arial" w:cstheme="minorHAnsi"/>
                <w:sz w:val="16"/>
                <w:szCs w:val="16"/>
              </w:rPr>
            </w:pPr>
          </w:p>
        </w:tc>
      </w:tr>
      <w:tr w:rsidR="00DD3D76" w:rsidRPr="001A2172" w14:paraId="3360C019" w14:textId="77777777" w:rsidTr="0041740A">
        <w:trPr>
          <w:trHeight w:val="20"/>
          <w:jc w:val="center"/>
        </w:trPr>
        <w:tc>
          <w:tcPr>
            <w:tcW w:w="1901" w:type="pct"/>
            <w:vAlign w:val="bottom"/>
          </w:tcPr>
          <w:p w14:paraId="4D995EDE"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Año de elaboración del estudio actuarial</w:t>
            </w:r>
          </w:p>
        </w:tc>
        <w:tc>
          <w:tcPr>
            <w:tcW w:w="768" w:type="pct"/>
            <w:vAlign w:val="center"/>
          </w:tcPr>
          <w:p w14:paraId="0FD941CB" w14:textId="77777777" w:rsidR="00DD3D76" w:rsidRPr="001A2172" w:rsidRDefault="00DD3D76" w:rsidP="009940FE">
            <w:pPr>
              <w:jc w:val="center"/>
              <w:rPr>
                <w:rFonts w:eastAsia="Arial" w:cstheme="minorHAnsi"/>
                <w:sz w:val="16"/>
                <w:szCs w:val="16"/>
              </w:rPr>
            </w:pPr>
          </w:p>
        </w:tc>
        <w:tc>
          <w:tcPr>
            <w:tcW w:w="371" w:type="pct"/>
            <w:vAlign w:val="center"/>
          </w:tcPr>
          <w:p w14:paraId="1CBDC5BD" w14:textId="77777777" w:rsidR="00DD3D76" w:rsidRPr="001A2172" w:rsidRDefault="00DD3D76" w:rsidP="009940FE">
            <w:pPr>
              <w:jc w:val="center"/>
              <w:rPr>
                <w:rFonts w:eastAsia="Arial" w:cstheme="minorHAnsi"/>
                <w:sz w:val="16"/>
                <w:szCs w:val="16"/>
              </w:rPr>
            </w:pPr>
          </w:p>
        </w:tc>
        <w:tc>
          <w:tcPr>
            <w:tcW w:w="581" w:type="pct"/>
            <w:vAlign w:val="center"/>
          </w:tcPr>
          <w:p w14:paraId="3757B7F5" w14:textId="77777777" w:rsidR="00DD3D76" w:rsidRPr="001A2172" w:rsidRDefault="00DD3D76" w:rsidP="009940FE">
            <w:pPr>
              <w:jc w:val="center"/>
              <w:rPr>
                <w:rFonts w:eastAsia="Arial" w:cstheme="minorHAnsi"/>
                <w:sz w:val="16"/>
                <w:szCs w:val="16"/>
              </w:rPr>
            </w:pPr>
          </w:p>
        </w:tc>
        <w:tc>
          <w:tcPr>
            <w:tcW w:w="559" w:type="pct"/>
            <w:vAlign w:val="center"/>
          </w:tcPr>
          <w:p w14:paraId="3B38F2BE" w14:textId="77777777" w:rsidR="00DD3D76" w:rsidRPr="001A2172" w:rsidRDefault="00DD3D76" w:rsidP="009940FE">
            <w:pPr>
              <w:jc w:val="center"/>
              <w:rPr>
                <w:rFonts w:eastAsia="Arial" w:cstheme="minorHAnsi"/>
                <w:sz w:val="16"/>
                <w:szCs w:val="16"/>
              </w:rPr>
            </w:pPr>
          </w:p>
        </w:tc>
        <w:tc>
          <w:tcPr>
            <w:tcW w:w="818" w:type="pct"/>
            <w:vAlign w:val="center"/>
          </w:tcPr>
          <w:p w14:paraId="12C53A78" w14:textId="77777777" w:rsidR="00DD3D76" w:rsidRPr="001A2172" w:rsidRDefault="00DD3D76" w:rsidP="009940FE">
            <w:pPr>
              <w:jc w:val="center"/>
              <w:rPr>
                <w:rFonts w:eastAsia="Arial" w:cstheme="minorHAnsi"/>
                <w:sz w:val="16"/>
                <w:szCs w:val="16"/>
              </w:rPr>
            </w:pPr>
          </w:p>
        </w:tc>
      </w:tr>
      <w:tr w:rsidR="00DD3D76" w:rsidRPr="001A2172" w14:paraId="07A8C9E3" w14:textId="77777777" w:rsidTr="0041740A">
        <w:trPr>
          <w:trHeight w:val="20"/>
          <w:jc w:val="center"/>
        </w:trPr>
        <w:tc>
          <w:tcPr>
            <w:tcW w:w="1901" w:type="pct"/>
            <w:vAlign w:val="bottom"/>
          </w:tcPr>
          <w:p w14:paraId="21B642E5" w14:textId="77777777" w:rsidR="00DD3D76" w:rsidRPr="001A2172" w:rsidRDefault="00DD3D76" w:rsidP="009940FE">
            <w:pPr>
              <w:ind w:left="113"/>
              <w:rPr>
                <w:rFonts w:eastAsia="Arial" w:cstheme="minorHAnsi"/>
                <w:sz w:val="16"/>
                <w:szCs w:val="16"/>
              </w:rPr>
            </w:pPr>
            <w:r w:rsidRPr="001A2172">
              <w:rPr>
                <w:rFonts w:eastAsia="Arial" w:cstheme="minorHAnsi"/>
                <w:sz w:val="16"/>
                <w:szCs w:val="16"/>
              </w:rPr>
              <w:t>Empresa que elaboró el estudio actuarial</w:t>
            </w:r>
          </w:p>
        </w:tc>
        <w:tc>
          <w:tcPr>
            <w:tcW w:w="768" w:type="pct"/>
            <w:vAlign w:val="center"/>
          </w:tcPr>
          <w:p w14:paraId="68310D6D" w14:textId="77777777" w:rsidR="00DD3D76" w:rsidRPr="001A2172" w:rsidRDefault="00DD3D76" w:rsidP="009940FE">
            <w:pPr>
              <w:jc w:val="center"/>
              <w:rPr>
                <w:rFonts w:eastAsia="Arial" w:cstheme="minorHAnsi"/>
                <w:sz w:val="16"/>
                <w:szCs w:val="16"/>
              </w:rPr>
            </w:pPr>
          </w:p>
        </w:tc>
        <w:tc>
          <w:tcPr>
            <w:tcW w:w="371" w:type="pct"/>
            <w:vAlign w:val="center"/>
          </w:tcPr>
          <w:p w14:paraId="3CDCFE51" w14:textId="77777777" w:rsidR="00DD3D76" w:rsidRPr="001A2172" w:rsidRDefault="00DD3D76" w:rsidP="009940FE">
            <w:pPr>
              <w:jc w:val="center"/>
              <w:rPr>
                <w:rFonts w:eastAsia="Arial" w:cstheme="minorHAnsi"/>
                <w:sz w:val="16"/>
                <w:szCs w:val="16"/>
              </w:rPr>
            </w:pPr>
          </w:p>
        </w:tc>
        <w:tc>
          <w:tcPr>
            <w:tcW w:w="581" w:type="pct"/>
            <w:vAlign w:val="center"/>
          </w:tcPr>
          <w:p w14:paraId="05153C9A" w14:textId="77777777" w:rsidR="00DD3D76" w:rsidRPr="001A2172" w:rsidRDefault="00DD3D76" w:rsidP="009940FE">
            <w:pPr>
              <w:jc w:val="center"/>
              <w:rPr>
                <w:rFonts w:eastAsia="Arial" w:cstheme="minorHAnsi"/>
                <w:sz w:val="16"/>
                <w:szCs w:val="16"/>
              </w:rPr>
            </w:pPr>
          </w:p>
        </w:tc>
        <w:tc>
          <w:tcPr>
            <w:tcW w:w="559" w:type="pct"/>
            <w:vAlign w:val="center"/>
          </w:tcPr>
          <w:p w14:paraId="1AC284E3" w14:textId="77777777" w:rsidR="00DD3D76" w:rsidRPr="001A2172" w:rsidRDefault="00DD3D76" w:rsidP="009940FE">
            <w:pPr>
              <w:jc w:val="center"/>
              <w:rPr>
                <w:rFonts w:eastAsia="Arial" w:cstheme="minorHAnsi"/>
                <w:sz w:val="16"/>
                <w:szCs w:val="16"/>
              </w:rPr>
            </w:pPr>
          </w:p>
        </w:tc>
        <w:tc>
          <w:tcPr>
            <w:tcW w:w="818" w:type="pct"/>
            <w:vAlign w:val="center"/>
          </w:tcPr>
          <w:p w14:paraId="3370C0FF" w14:textId="77777777" w:rsidR="00DD3D76" w:rsidRPr="001A2172" w:rsidRDefault="00DD3D76" w:rsidP="009940FE">
            <w:pPr>
              <w:jc w:val="center"/>
              <w:rPr>
                <w:rFonts w:eastAsia="Arial" w:cstheme="minorHAnsi"/>
                <w:sz w:val="16"/>
                <w:szCs w:val="16"/>
              </w:rPr>
            </w:pPr>
          </w:p>
        </w:tc>
      </w:tr>
      <w:tr w:rsidR="00DD3D76" w:rsidRPr="001A2172" w14:paraId="482BBE8F" w14:textId="77777777" w:rsidTr="0041740A">
        <w:trPr>
          <w:trHeight w:val="20"/>
          <w:jc w:val="center"/>
        </w:trPr>
        <w:tc>
          <w:tcPr>
            <w:tcW w:w="1901" w:type="pct"/>
            <w:vAlign w:val="bottom"/>
          </w:tcPr>
          <w:p w14:paraId="7155B55F" w14:textId="77777777" w:rsidR="00DD3D76" w:rsidRPr="001A2172" w:rsidRDefault="00DD3D76" w:rsidP="009940FE">
            <w:pPr>
              <w:ind w:left="113"/>
              <w:rPr>
                <w:rFonts w:eastAsia="Arial" w:cstheme="minorHAnsi"/>
                <w:sz w:val="16"/>
                <w:szCs w:val="16"/>
              </w:rPr>
            </w:pPr>
          </w:p>
        </w:tc>
        <w:tc>
          <w:tcPr>
            <w:tcW w:w="768" w:type="pct"/>
            <w:vAlign w:val="center"/>
          </w:tcPr>
          <w:p w14:paraId="001BE84A" w14:textId="77777777" w:rsidR="00DD3D76" w:rsidRPr="001A2172" w:rsidRDefault="00DD3D76" w:rsidP="009940FE">
            <w:pPr>
              <w:jc w:val="center"/>
              <w:rPr>
                <w:rFonts w:eastAsia="Arial" w:cstheme="minorHAnsi"/>
                <w:sz w:val="16"/>
                <w:szCs w:val="16"/>
              </w:rPr>
            </w:pPr>
          </w:p>
        </w:tc>
        <w:tc>
          <w:tcPr>
            <w:tcW w:w="371" w:type="pct"/>
            <w:vAlign w:val="center"/>
          </w:tcPr>
          <w:p w14:paraId="49AB0C37" w14:textId="77777777" w:rsidR="00DD3D76" w:rsidRPr="001A2172" w:rsidRDefault="00DD3D76" w:rsidP="009940FE">
            <w:pPr>
              <w:jc w:val="center"/>
              <w:rPr>
                <w:rFonts w:eastAsia="Arial" w:cstheme="minorHAnsi"/>
                <w:sz w:val="16"/>
                <w:szCs w:val="16"/>
              </w:rPr>
            </w:pPr>
          </w:p>
        </w:tc>
        <w:tc>
          <w:tcPr>
            <w:tcW w:w="581" w:type="pct"/>
            <w:vAlign w:val="center"/>
          </w:tcPr>
          <w:p w14:paraId="42006FB3" w14:textId="77777777" w:rsidR="00DD3D76" w:rsidRPr="001A2172" w:rsidRDefault="00DD3D76" w:rsidP="009940FE">
            <w:pPr>
              <w:jc w:val="center"/>
              <w:rPr>
                <w:rFonts w:eastAsia="Arial" w:cstheme="minorHAnsi"/>
                <w:sz w:val="16"/>
                <w:szCs w:val="16"/>
              </w:rPr>
            </w:pPr>
          </w:p>
        </w:tc>
        <w:tc>
          <w:tcPr>
            <w:tcW w:w="559" w:type="pct"/>
            <w:vAlign w:val="center"/>
          </w:tcPr>
          <w:p w14:paraId="25CA0676" w14:textId="77777777" w:rsidR="00DD3D76" w:rsidRPr="001A2172" w:rsidRDefault="00DD3D76" w:rsidP="009940FE">
            <w:pPr>
              <w:jc w:val="center"/>
              <w:rPr>
                <w:rFonts w:eastAsia="Arial" w:cstheme="minorHAnsi"/>
                <w:sz w:val="16"/>
                <w:szCs w:val="16"/>
              </w:rPr>
            </w:pPr>
          </w:p>
        </w:tc>
        <w:tc>
          <w:tcPr>
            <w:tcW w:w="818" w:type="pct"/>
            <w:vAlign w:val="center"/>
          </w:tcPr>
          <w:p w14:paraId="5266ADF0" w14:textId="77777777" w:rsidR="00DD3D76" w:rsidRPr="001A2172" w:rsidRDefault="00DD3D76" w:rsidP="009940FE">
            <w:pPr>
              <w:jc w:val="center"/>
              <w:rPr>
                <w:rFonts w:eastAsia="Arial" w:cstheme="minorHAnsi"/>
                <w:sz w:val="16"/>
                <w:szCs w:val="16"/>
              </w:rPr>
            </w:pPr>
          </w:p>
        </w:tc>
      </w:tr>
      <w:bookmarkEnd w:id="107"/>
    </w:tbl>
    <w:p w14:paraId="513A3CC7" w14:textId="77777777" w:rsidR="00DD3D76" w:rsidRPr="001A2172" w:rsidRDefault="00DD3D76" w:rsidP="00DD3D76">
      <w:pPr>
        <w:tabs>
          <w:tab w:val="center" w:pos="4986"/>
        </w:tabs>
        <w:rPr>
          <w:rFonts w:eastAsia="Arial" w:cstheme="minorHAnsi"/>
          <w:b/>
          <w:sz w:val="16"/>
          <w:szCs w:val="16"/>
        </w:rPr>
        <w:sectPr w:rsidR="00DD3D76" w:rsidRPr="001A2172" w:rsidSect="00DD3D76">
          <w:headerReference w:type="even" r:id="rId12"/>
          <w:headerReference w:type="default" r:id="rId13"/>
          <w:headerReference w:type="first" r:id="rId14"/>
          <w:pgSz w:w="12240" w:h="15840"/>
          <w:pgMar w:top="1417" w:right="1701" w:bottom="1417" w:left="1701" w:header="709" w:footer="709" w:gutter="0"/>
          <w:cols w:space="708"/>
          <w:docGrid w:linePitch="360"/>
        </w:sectPr>
      </w:pPr>
    </w:p>
    <w:p w14:paraId="423A8D69" w14:textId="77777777" w:rsidR="00DD3D76" w:rsidRPr="001A2172" w:rsidRDefault="00DD3D76" w:rsidP="00DD3D76">
      <w:pPr>
        <w:keepNext/>
        <w:spacing w:line="360" w:lineRule="auto"/>
        <w:jc w:val="center"/>
        <w:outlineLvl w:val="1"/>
        <w:rPr>
          <w:rFonts w:eastAsiaTheme="majorEastAsia" w:cstheme="minorHAnsi"/>
          <w:sz w:val="28"/>
          <w:szCs w:val="28"/>
          <w:lang w:val="es-ES_tradnl"/>
        </w:rPr>
      </w:pPr>
      <w:bookmarkStart w:id="108" w:name="_Toc186156823"/>
      <w:bookmarkStart w:id="109" w:name="_Toc217035439"/>
      <w:bookmarkStart w:id="110" w:name="_Toc219277563"/>
      <w:r w:rsidRPr="001A2172">
        <w:rPr>
          <w:rFonts w:eastAsia="Arial" w:cs="Times New Roman"/>
          <w:b/>
          <w:sz w:val="28"/>
          <w:szCs w:val="28"/>
        </w:rPr>
        <w:lastRenderedPageBreak/>
        <w:t>Tabulador de sueldos Mensual (Importes Brutos)</w:t>
      </w:r>
      <w:bookmarkEnd w:id="108"/>
      <w:bookmarkEnd w:id="109"/>
      <w:bookmarkEnd w:id="110"/>
    </w:p>
    <w:p w14:paraId="5B4FDD4B" w14:textId="77777777" w:rsidR="00DD3D76" w:rsidRPr="001A2172" w:rsidRDefault="00DD3D76" w:rsidP="00DD3D76">
      <w:pPr>
        <w:pBdr>
          <w:top w:val="nil"/>
          <w:left w:val="nil"/>
          <w:bottom w:val="nil"/>
          <w:right w:val="nil"/>
          <w:between w:val="nil"/>
        </w:pBdr>
        <w:jc w:val="center"/>
        <w:rPr>
          <w:rFonts w:eastAsiaTheme="minorHAnsi" w:cstheme="minorHAnsi"/>
          <w:b/>
          <w:bCs/>
          <w:sz w:val="16"/>
          <w:szCs w:val="16"/>
          <w:lang w:eastAsia="en-US"/>
        </w:rPr>
      </w:pPr>
      <w:r w:rsidRPr="001A2172">
        <w:rPr>
          <w:rFonts w:eastAsiaTheme="majorEastAsia" w:cstheme="minorHAnsi"/>
          <w:b/>
          <w:sz w:val="16"/>
          <w:szCs w:val="16"/>
          <w:lang w:val="es-ES_tradnl"/>
        </w:rPr>
        <w:fldChar w:fldCharType="begin"/>
      </w:r>
      <w:r w:rsidRPr="001A2172">
        <w:rPr>
          <w:rFonts w:eastAsiaTheme="majorEastAsia" w:cstheme="minorHAnsi"/>
          <w:b/>
          <w:sz w:val="16"/>
          <w:szCs w:val="16"/>
          <w:lang w:val="es-ES_tradnl"/>
        </w:rPr>
        <w:instrText xml:space="preserve"> LINK Excel.Sheet.12 "Libro1" "Hoja1!F2C2:F21C14" \a \f 4 \h  \* MERGEFORMAT </w:instrText>
      </w:r>
      <w:r w:rsidRPr="001A2172">
        <w:rPr>
          <w:rFonts w:eastAsiaTheme="majorEastAsia" w:cstheme="minorHAnsi"/>
          <w:b/>
          <w:sz w:val="16"/>
          <w:szCs w:val="16"/>
          <w:lang w:val="es-ES_tradnl"/>
        </w:rPr>
        <w:fldChar w:fldCharType="separate"/>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704"/>
        <w:gridCol w:w="708"/>
        <w:gridCol w:w="709"/>
        <w:gridCol w:w="709"/>
        <w:gridCol w:w="709"/>
        <w:gridCol w:w="708"/>
        <w:gridCol w:w="851"/>
        <w:gridCol w:w="567"/>
        <w:gridCol w:w="567"/>
        <w:gridCol w:w="709"/>
        <w:gridCol w:w="992"/>
        <w:gridCol w:w="992"/>
      </w:tblGrid>
      <w:tr w:rsidR="00DD3D76" w:rsidRPr="001A2172" w14:paraId="31D38F6F" w14:textId="77777777" w:rsidTr="009940FE">
        <w:trPr>
          <w:trHeight w:val="791"/>
          <w:jc w:val="center"/>
        </w:trPr>
        <w:tc>
          <w:tcPr>
            <w:tcW w:w="9776" w:type="dxa"/>
            <w:gridSpan w:val="13"/>
            <w:tcBorders>
              <w:top w:val="single" w:sz="4" w:space="0" w:color="auto"/>
              <w:left w:val="single" w:sz="4" w:space="0" w:color="auto"/>
              <w:right w:val="single" w:sz="4" w:space="0" w:color="auto"/>
            </w:tcBorders>
            <w:vAlign w:val="center"/>
            <w:hideMark/>
          </w:tcPr>
          <w:p w14:paraId="21E97285" w14:textId="77777777" w:rsidR="00DD3D76" w:rsidRPr="001A2172" w:rsidRDefault="00DD3D76" w:rsidP="009940FE">
            <w:pPr>
              <w:jc w:val="center"/>
              <w:rPr>
                <w:rFonts w:cstheme="minorHAnsi"/>
                <w:b/>
                <w:bCs/>
                <w:sz w:val="16"/>
                <w:szCs w:val="16"/>
              </w:rPr>
            </w:pPr>
            <w:r w:rsidRPr="001A2172">
              <w:rPr>
                <w:rFonts w:cstheme="minorHAnsi"/>
                <w:b/>
                <w:bCs/>
                <w:sz w:val="16"/>
                <w:szCs w:val="16"/>
              </w:rPr>
              <w:t>INSTITUTO ELECTORAL DE QUINTANA ROO</w:t>
            </w:r>
          </w:p>
          <w:p w14:paraId="13DB1DDA" w14:textId="6EAF9DCE" w:rsidR="00DD3D76" w:rsidRPr="001A2172" w:rsidRDefault="00DD3D76" w:rsidP="009940FE">
            <w:pPr>
              <w:jc w:val="center"/>
              <w:rPr>
                <w:rFonts w:cstheme="minorHAnsi"/>
                <w:b/>
                <w:bCs/>
                <w:sz w:val="16"/>
                <w:szCs w:val="16"/>
              </w:rPr>
            </w:pPr>
            <w:r w:rsidRPr="001A2172">
              <w:rPr>
                <w:rFonts w:cstheme="minorHAnsi"/>
                <w:b/>
                <w:bCs/>
                <w:sz w:val="16"/>
                <w:szCs w:val="16"/>
              </w:rPr>
              <w:t xml:space="preserve">PRESUPUESTO DE EGRESOS </w:t>
            </w:r>
            <w:r w:rsidR="00225DB9" w:rsidRPr="001A2172">
              <w:rPr>
                <w:rFonts w:cstheme="minorHAnsi"/>
                <w:b/>
                <w:bCs/>
                <w:sz w:val="16"/>
                <w:szCs w:val="16"/>
              </w:rPr>
              <w:t xml:space="preserve">PARA EL EJERCICIO FISCAL </w:t>
            </w:r>
            <w:r w:rsidRPr="001A2172">
              <w:rPr>
                <w:rFonts w:cstheme="minorHAnsi"/>
                <w:b/>
                <w:bCs/>
                <w:sz w:val="16"/>
                <w:szCs w:val="16"/>
              </w:rPr>
              <w:t>2026</w:t>
            </w:r>
          </w:p>
          <w:p w14:paraId="5814FD40" w14:textId="77777777" w:rsidR="00DD3D76" w:rsidRPr="001A2172" w:rsidRDefault="00DD3D76" w:rsidP="009940FE">
            <w:pPr>
              <w:jc w:val="center"/>
              <w:rPr>
                <w:rFonts w:cstheme="minorHAnsi"/>
                <w:b/>
                <w:bCs/>
                <w:sz w:val="16"/>
                <w:szCs w:val="16"/>
              </w:rPr>
            </w:pPr>
            <w:r w:rsidRPr="001A2172">
              <w:rPr>
                <w:rFonts w:cstheme="minorHAnsi"/>
                <w:b/>
                <w:bCs/>
                <w:sz w:val="16"/>
                <w:szCs w:val="16"/>
              </w:rPr>
              <w:t>Tabulador de sueldos del personal de confianza y eventual ordinario del año 2026</w:t>
            </w:r>
          </w:p>
          <w:p w14:paraId="38445DE9" w14:textId="77777777" w:rsidR="00DD3D76" w:rsidRPr="001A2172" w:rsidRDefault="00DD3D76" w:rsidP="009940FE">
            <w:pPr>
              <w:spacing w:after="0" w:line="240" w:lineRule="auto"/>
              <w:jc w:val="center"/>
              <w:rPr>
                <w:rFonts w:cstheme="minorHAnsi"/>
                <w:b/>
                <w:bCs/>
                <w:sz w:val="16"/>
                <w:szCs w:val="16"/>
              </w:rPr>
            </w:pPr>
            <w:r w:rsidRPr="001A2172">
              <w:rPr>
                <w:rFonts w:cstheme="minorHAnsi"/>
                <w:b/>
                <w:bCs/>
                <w:sz w:val="16"/>
                <w:szCs w:val="16"/>
              </w:rPr>
              <w:t>(cifras en pesos)</w:t>
            </w:r>
          </w:p>
        </w:tc>
      </w:tr>
      <w:tr w:rsidR="00DD3D76" w:rsidRPr="001A2172" w14:paraId="625421E8" w14:textId="77777777" w:rsidTr="009940FE">
        <w:trPr>
          <w:trHeight w:val="162"/>
          <w:jc w:val="center"/>
        </w:trPr>
        <w:tc>
          <w:tcPr>
            <w:tcW w:w="851" w:type="dxa"/>
            <w:vAlign w:val="center"/>
            <w:hideMark/>
          </w:tcPr>
          <w:p w14:paraId="1C325C5C" w14:textId="77777777" w:rsidR="00DD3D76" w:rsidRPr="001A2172" w:rsidRDefault="00DD3D76" w:rsidP="009940FE">
            <w:pPr>
              <w:jc w:val="center"/>
              <w:rPr>
                <w:rFonts w:cstheme="minorHAnsi"/>
                <w:b/>
                <w:bCs/>
                <w:sz w:val="16"/>
                <w:szCs w:val="16"/>
              </w:rPr>
            </w:pPr>
            <w:r w:rsidRPr="001A2172">
              <w:rPr>
                <w:rFonts w:cstheme="minorHAnsi"/>
                <w:b/>
                <w:bCs/>
                <w:sz w:val="16"/>
                <w:szCs w:val="16"/>
              </w:rPr>
              <w:t>Puesto</w:t>
            </w:r>
          </w:p>
        </w:tc>
        <w:tc>
          <w:tcPr>
            <w:tcW w:w="704" w:type="dxa"/>
            <w:vAlign w:val="center"/>
            <w:hideMark/>
          </w:tcPr>
          <w:p w14:paraId="530DF064" w14:textId="77777777" w:rsidR="00DD3D76" w:rsidRPr="001A2172" w:rsidRDefault="00DD3D76" w:rsidP="009940FE">
            <w:pPr>
              <w:jc w:val="center"/>
              <w:rPr>
                <w:rFonts w:cstheme="minorHAnsi"/>
                <w:b/>
                <w:bCs/>
                <w:sz w:val="16"/>
                <w:szCs w:val="16"/>
              </w:rPr>
            </w:pPr>
            <w:r w:rsidRPr="001A2172">
              <w:rPr>
                <w:rFonts w:cstheme="minorHAnsi"/>
                <w:b/>
                <w:bCs/>
                <w:sz w:val="16"/>
                <w:szCs w:val="16"/>
              </w:rPr>
              <w:t>Nivel de Puesto</w:t>
            </w:r>
          </w:p>
        </w:tc>
        <w:tc>
          <w:tcPr>
            <w:tcW w:w="708" w:type="dxa"/>
            <w:vAlign w:val="center"/>
            <w:hideMark/>
          </w:tcPr>
          <w:p w14:paraId="58CC044B" w14:textId="77777777" w:rsidR="00DD3D76" w:rsidRPr="001A2172" w:rsidRDefault="00DD3D76" w:rsidP="009940FE">
            <w:pPr>
              <w:jc w:val="center"/>
              <w:rPr>
                <w:rFonts w:cstheme="minorHAnsi"/>
                <w:b/>
                <w:bCs/>
                <w:sz w:val="16"/>
                <w:szCs w:val="16"/>
              </w:rPr>
            </w:pPr>
            <w:r w:rsidRPr="001A2172">
              <w:rPr>
                <w:rFonts w:cstheme="minorHAnsi"/>
                <w:b/>
                <w:bCs/>
                <w:sz w:val="16"/>
                <w:szCs w:val="16"/>
              </w:rPr>
              <w:t>Nivel salarial</w:t>
            </w:r>
          </w:p>
        </w:tc>
        <w:tc>
          <w:tcPr>
            <w:tcW w:w="709" w:type="dxa"/>
            <w:vAlign w:val="center"/>
            <w:hideMark/>
          </w:tcPr>
          <w:p w14:paraId="25CD9487" w14:textId="77777777" w:rsidR="00DD3D76" w:rsidRPr="001A2172" w:rsidRDefault="00DD3D76" w:rsidP="009940FE">
            <w:pPr>
              <w:jc w:val="center"/>
              <w:rPr>
                <w:rFonts w:cstheme="minorHAnsi"/>
                <w:b/>
                <w:bCs/>
                <w:sz w:val="16"/>
                <w:szCs w:val="16"/>
              </w:rPr>
            </w:pPr>
            <w:r w:rsidRPr="001A2172">
              <w:rPr>
                <w:rFonts w:cstheme="minorHAnsi"/>
                <w:b/>
                <w:bCs/>
                <w:sz w:val="16"/>
                <w:szCs w:val="16"/>
              </w:rPr>
              <w:t>Sueldo base</w:t>
            </w:r>
          </w:p>
        </w:tc>
        <w:tc>
          <w:tcPr>
            <w:tcW w:w="709" w:type="dxa"/>
            <w:vAlign w:val="center"/>
            <w:hideMark/>
          </w:tcPr>
          <w:p w14:paraId="5AC7CC5E" w14:textId="77777777" w:rsidR="00DD3D76" w:rsidRPr="001A2172" w:rsidRDefault="00DD3D76" w:rsidP="009940FE">
            <w:pPr>
              <w:jc w:val="center"/>
              <w:rPr>
                <w:rFonts w:cstheme="minorHAnsi"/>
                <w:b/>
                <w:bCs/>
                <w:sz w:val="16"/>
                <w:szCs w:val="16"/>
              </w:rPr>
            </w:pPr>
            <w:r w:rsidRPr="001A2172">
              <w:rPr>
                <w:rFonts w:cstheme="minorHAnsi"/>
                <w:b/>
                <w:bCs/>
                <w:sz w:val="16"/>
                <w:szCs w:val="16"/>
              </w:rPr>
              <w:t>Compensación</w:t>
            </w:r>
          </w:p>
        </w:tc>
        <w:tc>
          <w:tcPr>
            <w:tcW w:w="709" w:type="dxa"/>
            <w:vAlign w:val="center"/>
            <w:hideMark/>
          </w:tcPr>
          <w:p w14:paraId="3DF81D5F" w14:textId="77777777" w:rsidR="00DD3D76" w:rsidRPr="001A2172" w:rsidRDefault="00DD3D76" w:rsidP="009940FE">
            <w:pPr>
              <w:jc w:val="center"/>
              <w:rPr>
                <w:rFonts w:cstheme="minorHAnsi"/>
                <w:b/>
                <w:bCs/>
                <w:sz w:val="16"/>
                <w:szCs w:val="16"/>
              </w:rPr>
            </w:pPr>
            <w:r w:rsidRPr="001A2172">
              <w:rPr>
                <w:rFonts w:cstheme="minorHAnsi"/>
                <w:b/>
                <w:bCs/>
                <w:sz w:val="16"/>
                <w:szCs w:val="16"/>
              </w:rPr>
              <w:t>Canasta básica</w:t>
            </w:r>
          </w:p>
        </w:tc>
        <w:tc>
          <w:tcPr>
            <w:tcW w:w="708" w:type="dxa"/>
            <w:vAlign w:val="center"/>
            <w:hideMark/>
          </w:tcPr>
          <w:p w14:paraId="728B9C93" w14:textId="77777777" w:rsidR="00DD3D76" w:rsidRPr="001A2172" w:rsidRDefault="00DD3D76" w:rsidP="009940FE">
            <w:pPr>
              <w:jc w:val="center"/>
              <w:rPr>
                <w:rFonts w:cstheme="minorHAnsi"/>
                <w:b/>
                <w:bCs/>
                <w:sz w:val="16"/>
                <w:szCs w:val="16"/>
              </w:rPr>
            </w:pPr>
            <w:r w:rsidRPr="001A2172">
              <w:rPr>
                <w:rFonts w:cstheme="minorHAnsi"/>
                <w:b/>
                <w:bCs/>
                <w:sz w:val="16"/>
                <w:szCs w:val="16"/>
              </w:rPr>
              <w:t>Apoyo vivienda</w:t>
            </w:r>
          </w:p>
        </w:tc>
        <w:tc>
          <w:tcPr>
            <w:tcW w:w="851" w:type="dxa"/>
            <w:vAlign w:val="center"/>
            <w:hideMark/>
          </w:tcPr>
          <w:p w14:paraId="7102B626" w14:textId="77777777" w:rsidR="00DD3D76" w:rsidRPr="001A2172" w:rsidRDefault="00DD3D76" w:rsidP="009940FE">
            <w:pPr>
              <w:jc w:val="center"/>
              <w:rPr>
                <w:rFonts w:cstheme="minorHAnsi"/>
                <w:b/>
                <w:bCs/>
                <w:sz w:val="16"/>
                <w:szCs w:val="16"/>
              </w:rPr>
            </w:pPr>
            <w:r w:rsidRPr="001A2172">
              <w:rPr>
                <w:rFonts w:cstheme="minorHAnsi"/>
                <w:b/>
                <w:bCs/>
                <w:sz w:val="16"/>
                <w:szCs w:val="16"/>
              </w:rPr>
              <w:t>Total percepciones</w:t>
            </w:r>
          </w:p>
        </w:tc>
        <w:tc>
          <w:tcPr>
            <w:tcW w:w="567" w:type="dxa"/>
            <w:vAlign w:val="center"/>
            <w:hideMark/>
          </w:tcPr>
          <w:p w14:paraId="1012CEA9" w14:textId="77777777" w:rsidR="00DD3D76" w:rsidRPr="001A2172" w:rsidRDefault="00DD3D76" w:rsidP="009940FE">
            <w:pPr>
              <w:jc w:val="center"/>
              <w:rPr>
                <w:rFonts w:cstheme="minorHAnsi"/>
                <w:b/>
                <w:bCs/>
                <w:sz w:val="16"/>
                <w:szCs w:val="16"/>
              </w:rPr>
            </w:pPr>
            <w:r w:rsidRPr="001A2172">
              <w:rPr>
                <w:rFonts w:cstheme="minorHAnsi"/>
                <w:b/>
                <w:bCs/>
                <w:sz w:val="16"/>
                <w:szCs w:val="16"/>
              </w:rPr>
              <w:t>ISSSTE 10.63%</w:t>
            </w:r>
          </w:p>
        </w:tc>
        <w:tc>
          <w:tcPr>
            <w:tcW w:w="567" w:type="dxa"/>
            <w:vAlign w:val="center"/>
            <w:hideMark/>
          </w:tcPr>
          <w:p w14:paraId="3C8EF0CD" w14:textId="77777777" w:rsidR="00DD3D76" w:rsidRPr="001A2172" w:rsidRDefault="00DD3D76" w:rsidP="009940FE">
            <w:pPr>
              <w:jc w:val="center"/>
              <w:rPr>
                <w:rFonts w:cstheme="minorHAnsi"/>
                <w:b/>
                <w:bCs/>
                <w:sz w:val="16"/>
                <w:szCs w:val="16"/>
              </w:rPr>
            </w:pPr>
            <w:r w:rsidRPr="001A2172">
              <w:rPr>
                <w:rFonts w:cstheme="minorHAnsi"/>
                <w:b/>
                <w:bCs/>
                <w:sz w:val="16"/>
                <w:szCs w:val="16"/>
              </w:rPr>
              <w:t>Ahorro 5%</w:t>
            </w:r>
          </w:p>
        </w:tc>
        <w:tc>
          <w:tcPr>
            <w:tcW w:w="709" w:type="dxa"/>
            <w:vAlign w:val="center"/>
            <w:hideMark/>
          </w:tcPr>
          <w:p w14:paraId="52B8C648" w14:textId="77777777" w:rsidR="00DD3D76" w:rsidRPr="001A2172" w:rsidRDefault="00DD3D76" w:rsidP="009940FE">
            <w:pPr>
              <w:jc w:val="center"/>
              <w:rPr>
                <w:rFonts w:cstheme="minorHAnsi"/>
                <w:b/>
                <w:bCs/>
                <w:sz w:val="16"/>
                <w:szCs w:val="16"/>
              </w:rPr>
            </w:pPr>
            <w:r w:rsidRPr="001A2172">
              <w:rPr>
                <w:rFonts w:cstheme="minorHAnsi"/>
                <w:b/>
                <w:bCs/>
                <w:sz w:val="16"/>
                <w:szCs w:val="16"/>
              </w:rPr>
              <w:t>ISR</w:t>
            </w:r>
          </w:p>
        </w:tc>
        <w:tc>
          <w:tcPr>
            <w:tcW w:w="992" w:type="dxa"/>
            <w:vAlign w:val="center"/>
            <w:hideMark/>
          </w:tcPr>
          <w:p w14:paraId="159BA1E2" w14:textId="77777777" w:rsidR="00DD3D76" w:rsidRPr="001A2172" w:rsidRDefault="00DD3D76" w:rsidP="009940FE">
            <w:pPr>
              <w:jc w:val="center"/>
              <w:rPr>
                <w:rFonts w:cstheme="minorHAnsi"/>
                <w:b/>
                <w:bCs/>
                <w:sz w:val="16"/>
                <w:szCs w:val="16"/>
              </w:rPr>
            </w:pPr>
            <w:r w:rsidRPr="001A2172">
              <w:rPr>
                <w:rFonts w:cstheme="minorHAnsi"/>
                <w:b/>
                <w:bCs/>
                <w:sz w:val="16"/>
                <w:szCs w:val="16"/>
              </w:rPr>
              <w:t>Total Retenciones</w:t>
            </w:r>
          </w:p>
        </w:tc>
        <w:tc>
          <w:tcPr>
            <w:tcW w:w="992" w:type="dxa"/>
            <w:vAlign w:val="center"/>
            <w:hideMark/>
          </w:tcPr>
          <w:p w14:paraId="0E9E19E5" w14:textId="77777777" w:rsidR="00DD3D76" w:rsidRPr="001A2172" w:rsidRDefault="00DD3D76" w:rsidP="009940FE">
            <w:pPr>
              <w:jc w:val="center"/>
              <w:rPr>
                <w:rFonts w:cstheme="minorHAnsi"/>
                <w:b/>
                <w:bCs/>
                <w:sz w:val="16"/>
                <w:szCs w:val="16"/>
              </w:rPr>
            </w:pPr>
            <w:r w:rsidRPr="001A2172">
              <w:rPr>
                <w:rFonts w:cstheme="minorHAnsi"/>
                <w:b/>
                <w:bCs/>
                <w:sz w:val="16"/>
                <w:szCs w:val="16"/>
              </w:rPr>
              <w:t>Total Líquido</w:t>
            </w:r>
          </w:p>
        </w:tc>
      </w:tr>
      <w:tr w:rsidR="00DD3D76" w:rsidRPr="001A2172" w14:paraId="4EA41167" w14:textId="77777777" w:rsidTr="009940FE">
        <w:trPr>
          <w:trHeight w:val="125"/>
          <w:jc w:val="center"/>
        </w:trPr>
        <w:tc>
          <w:tcPr>
            <w:tcW w:w="851" w:type="dxa"/>
            <w:vAlign w:val="center"/>
            <w:hideMark/>
          </w:tcPr>
          <w:p w14:paraId="50A5B891" w14:textId="77777777" w:rsidR="00DD3D76" w:rsidRPr="001A2172" w:rsidRDefault="00DD3D76" w:rsidP="009940FE">
            <w:pPr>
              <w:jc w:val="both"/>
              <w:rPr>
                <w:rFonts w:cstheme="minorHAnsi"/>
                <w:sz w:val="16"/>
                <w:szCs w:val="16"/>
              </w:rPr>
            </w:pPr>
            <w:r w:rsidRPr="001A2172">
              <w:rPr>
                <w:rFonts w:cstheme="minorHAnsi"/>
                <w:sz w:val="16"/>
                <w:szCs w:val="16"/>
              </w:rPr>
              <w:t>Consejera o consejero presidente</w:t>
            </w:r>
          </w:p>
        </w:tc>
        <w:tc>
          <w:tcPr>
            <w:tcW w:w="704" w:type="dxa"/>
            <w:vAlign w:val="center"/>
            <w:hideMark/>
          </w:tcPr>
          <w:p w14:paraId="00A6731D" w14:textId="77777777" w:rsidR="00DD3D76" w:rsidRPr="001A2172" w:rsidRDefault="00DD3D76" w:rsidP="009940FE">
            <w:pPr>
              <w:jc w:val="both"/>
              <w:rPr>
                <w:rFonts w:cstheme="minorHAnsi"/>
                <w:sz w:val="16"/>
                <w:szCs w:val="16"/>
              </w:rPr>
            </w:pPr>
            <w:r w:rsidRPr="001A2172">
              <w:rPr>
                <w:rFonts w:cstheme="minorHAnsi"/>
                <w:sz w:val="16"/>
                <w:szCs w:val="16"/>
              </w:rPr>
              <w:t>IEQ001</w:t>
            </w:r>
          </w:p>
        </w:tc>
        <w:tc>
          <w:tcPr>
            <w:tcW w:w="708" w:type="dxa"/>
            <w:vAlign w:val="center"/>
            <w:hideMark/>
          </w:tcPr>
          <w:p w14:paraId="0C9ACA3F" w14:textId="77777777" w:rsidR="00DD3D76" w:rsidRPr="001A2172" w:rsidRDefault="00DD3D76" w:rsidP="009940FE">
            <w:pPr>
              <w:jc w:val="both"/>
              <w:rPr>
                <w:rFonts w:cstheme="minorHAnsi"/>
                <w:sz w:val="16"/>
                <w:szCs w:val="16"/>
              </w:rPr>
            </w:pPr>
            <w:r w:rsidRPr="001A2172">
              <w:rPr>
                <w:rFonts w:cstheme="minorHAnsi"/>
                <w:sz w:val="16"/>
                <w:szCs w:val="16"/>
              </w:rPr>
              <w:t>IEQ01</w:t>
            </w:r>
          </w:p>
        </w:tc>
        <w:tc>
          <w:tcPr>
            <w:tcW w:w="709" w:type="dxa"/>
            <w:vAlign w:val="center"/>
            <w:hideMark/>
          </w:tcPr>
          <w:p w14:paraId="294D9AE5" w14:textId="77777777" w:rsidR="00DD3D76" w:rsidRPr="001A2172" w:rsidRDefault="00DD3D76" w:rsidP="009940FE">
            <w:pPr>
              <w:jc w:val="center"/>
              <w:rPr>
                <w:rFonts w:cstheme="minorHAnsi"/>
                <w:sz w:val="16"/>
                <w:szCs w:val="16"/>
              </w:rPr>
            </w:pPr>
            <w:r w:rsidRPr="001A2172">
              <w:rPr>
                <w:rFonts w:cstheme="minorHAnsi"/>
                <w:sz w:val="16"/>
                <w:szCs w:val="16"/>
              </w:rPr>
              <w:t>22,050</w:t>
            </w:r>
          </w:p>
        </w:tc>
        <w:tc>
          <w:tcPr>
            <w:tcW w:w="709" w:type="dxa"/>
            <w:vAlign w:val="center"/>
            <w:hideMark/>
          </w:tcPr>
          <w:p w14:paraId="213C1787" w14:textId="77777777" w:rsidR="00DD3D76" w:rsidRPr="001A2172" w:rsidRDefault="00DD3D76" w:rsidP="009940FE">
            <w:pPr>
              <w:jc w:val="center"/>
              <w:rPr>
                <w:rFonts w:cstheme="minorHAnsi"/>
                <w:sz w:val="16"/>
                <w:szCs w:val="16"/>
              </w:rPr>
            </w:pPr>
            <w:r w:rsidRPr="001A2172">
              <w:rPr>
                <w:rFonts w:cstheme="minorHAnsi"/>
                <w:sz w:val="16"/>
                <w:szCs w:val="16"/>
              </w:rPr>
              <w:t>74,200</w:t>
            </w:r>
          </w:p>
        </w:tc>
        <w:tc>
          <w:tcPr>
            <w:tcW w:w="709" w:type="dxa"/>
            <w:vAlign w:val="center"/>
            <w:hideMark/>
          </w:tcPr>
          <w:p w14:paraId="195F4716"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7736D930"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0E3705DB" w14:textId="77777777" w:rsidR="00DD3D76" w:rsidRPr="001A2172" w:rsidRDefault="00DD3D76" w:rsidP="009940FE">
            <w:pPr>
              <w:jc w:val="center"/>
              <w:rPr>
                <w:rFonts w:cstheme="minorHAnsi"/>
                <w:sz w:val="16"/>
                <w:szCs w:val="16"/>
              </w:rPr>
            </w:pPr>
            <w:r w:rsidRPr="001A2172">
              <w:rPr>
                <w:rFonts w:cstheme="minorHAnsi"/>
                <w:sz w:val="16"/>
                <w:szCs w:val="16"/>
              </w:rPr>
              <w:t>98,850</w:t>
            </w:r>
          </w:p>
        </w:tc>
        <w:tc>
          <w:tcPr>
            <w:tcW w:w="567" w:type="dxa"/>
            <w:vAlign w:val="center"/>
            <w:hideMark/>
          </w:tcPr>
          <w:p w14:paraId="6FE864B8" w14:textId="77777777" w:rsidR="00DD3D76" w:rsidRPr="001A2172" w:rsidRDefault="00DD3D76" w:rsidP="009940FE">
            <w:pPr>
              <w:jc w:val="center"/>
              <w:rPr>
                <w:rFonts w:cstheme="minorHAnsi"/>
                <w:sz w:val="16"/>
                <w:szCs w:val="16"/>
              </w:rPr>
            </w:pPr>
            <w:r w:rsidRPr="001A2172">
              <w:rPr>
                <w:rFonts w:cstheme="minorHAnsi"/>
                <w:sz w:val="16"/>
                <w:szCs w:val="16"/>
              </w:rPr>
              <w:t>2,344</w:t>
            </w:r>
          </w:p>
        </w:tc>
        <w:tc>
          <w:tcPr>
            <w:tcW w:w="567" w:type="dxa"/>
            <w:vAlign w:val="center"/>
            <w:hideMark/>
          </w:tcPr>
          <w:p w14:paraId="416CCF98" w14:textId="77777777" w:rsidR="00DD3D76" w:rsidRPr="001A2172" w:rsidRDefault="00DD3D76" w:rsidP="009940FE">
            <w:pPr>
              <w:jc w:val="center"/>
              <w:rPr>
                <w:rFonts w:cstheme="minorHAnsi"/>
                <w:sz w:val="16"/>
                <w:szCs w:val="16"/>
              </w:rPr>
            </w:pPr>
            <w:r w:rsidRPr="001A2172">
              <w:rPr>
                <w:rFonts w:cstheme="minorHAnsi"/>
                <w:sz w:val="16"/>
                <w:szCs w:val="16"/>
              </w:rPr>
              <w:t>1,103</w:t>
            </w:r>
          </w:p>
        </w:tc>
        <w:tc>
          <w:tcPr>
            <w:tcW w:w="709" w:type="dxa"/>
            <w:vAlign w:val="center"/>
            <w:hideMark/>
          </w:tcPr>
          <w:p w14:paraId="0664D1AA" w14:textId="77777777" w:rsidR="00DD3D76" w:rsidRPr="001A2172" w:rsidRDefault="00DD3D76" w:rsidP="009940FE">
            <w:pPr>
              <w:jc w:val="center"/>
              <w:rPr>
                <w:rFonts w:cstheme="minorHAnsi"/>
                <w:sz w:val="16"/>
                <w:szCs w:val="16"/>
              </w:rPr>
            </w:pPr>
            <w:r w:rsidRPr="001A2172">
              <w:rPr>
                <w:rFonts w:cstheme="minorHAnsi"/>
                <w:sz w:val="16"/>
                <w:szCs w:val="16"/>
              </w:rPr>
              <w:t>23,402</w:t>
            </w:r>
          </w:p>
        </w:tc>
        <w:tc>
          <w:tcPr>
            <w:tcW w:w="992" w:type="dxa"/>
            <w:vAlign w:val="center"/>
            <w:hideMark/>
          </w:tcPr>
          <w:p w14:paraId="64CC1942" w14:textId="77777777" w:rsidR="00DD3D76" w:rsidRPr="001A2172" w:rsidRDefault="00DD3D76" w:rsidP="009940FE">
            <w:pPr>
              <w:jc w:val="center"/>
              <w:rPr>
                <w:rFonts w:cstheme="minorHAnsi"/>
                <w:sz w:val="16"/>
                <w:szCs w:val="16"/>
              </w:rPr>
            </w:pPr>
            <w:r w:rsidRPr="001A2172">
              <w:rPr>
                <w:rFonts w:cstheme="minorHAnsi"/>
                <w:sz w:val="16"/>
                <w:szCs w:val="16"/>
              </w:rPr>
              <w:t>26,746</w:t>
            </w:r>
          </w:p>
        </w:tc>
        <w:tc>
          <w:tcPr>
            <w:tcW w:w="992" w:type="dxa"/>
            <w:vAlign w:val="center"/>
            <w:hideMark/>
          </w:tcPr>
          <w:p w14:paraId="04F1E327" w14:textId="77777777" w:rsidR="00DD3D76" w:rsidRPr="001A2172" w:rsidRDefault="00DD3D76" w:rsidP="009940FE">
            <w:pPr>
              <w:jc w:val="center"/>
              <w:rPr>
                <w:rFonts w:cstheme="minorHAnsi"/>
                <w:sz w:val="16"/>
                <w:szCs w:val="16"/>
              </w:rPr>
            </w:pPr>
            <w:r w:rsidRPr="001A2172">
              <w:rPr>
                <w:rFonts w:cstheme="minorHAnsi"/>
                <w:sz w:val="16"/>
                <w:szCs w:val="16"/>
              </w:rPr>
              <w:t>72,001</w:t>
            </w:r>
          </w:p>
        </w:tc>
      </w:tr>
      <w:tr w:rsidR="00DD3D76" w:rsidRPr="001A2172" w14:paraId="7B180739" w14:textId="77777777" w:rsidTr="009940FE">
        <w:trPr>
          <w:trHeight w:val="125"/>
          <w:jc w:val="center"/>
        </w:trPr>
        <w:tc>
          <w:tcPr>
            <w:tcW w:w="851" w:type="dxa"/>
            <w:vAlign w:val="center"/>
            <w:hideMark/>
          </w:tcPr>
          <w:p w14:paraId="073C8C24" w14:textId="77777777" w:rsidR="00DD3D76" w:rsidRPr="001A2172" w:rsidRDefault="00DD3D76" w:rsidP="009940FE">
            <w:pPr>
              <w:jc w:val="both"/>
              <w:rPr>
                <w:rFonts w:cstheme="minorHAnsi"/>
                <w:sz w:val="16"/>
                <w:szCs w:val="16"/>
              </w:rPr>
            </w:pPr>
            <w:r w:rsidRPr="001A2172">
              <w:rPr>
                <w:rFonts w:cstheme="minorHAnsi"/>
                <w:sz w:val="16"/>
                <w:szCs w:val="16"/>
              </w:rPr>
              <w:t>Consejera o consejero electoral</w:t>
            </w:r>
          </w:p>
        </w:tc>
        <w:tc>
          <w:tcPr>
            <w:tcW w:w="704" w:type="dxa"/>
            <w:vAlign w:val="center"/>
            <w:hideMark/>
          </w:tcPr>
          <w:p w14:paraId="38D8EDE3" w14:textId="77777777" w:rsidR="00DD3D76" w:rsidRPr="001A2172" w:rsidRDefault="00DD3D76" w:rsidP="009940FE">
            <w:pPr>
              <w:jc w:val="both"/>
              <w:rPr>
                <w:rFonts w:cstheme="minorHAnsi"/>
                <w:sz w:val="16"/>
                <w:szCs w:val="16"/>
              </w:rPr>
            </w:pPr>
            <w:r w:rsidRPr="001A2172">
              <w:rPr>
                <w:rFonts w:cstheme="minorHAnsi"/>
                <w:sz w:val="16"/>
                <w:szCs w:val="16"/>
              </w:rPr>
              <w:t>IEQ002</w:t>
            </w:r>
          </w:p>
        </w:tc>
        <w:tc>
          <w:tcPr>
            <w:tcW w:w="708" w:type="dxa"/>
            <w:vAlign w:val="center"/>
            <w:hideMark/>
          </w:tcPr>
          <w:p w14:paraId="752AE8C4" w14:textId="77777777" w:rsidR="00DD3D76" w:rsidRPr="001A2172" w:rsidRDefault="00DD3D76" w:rsidP="009940FE">
            <w:pPr>
              <w:jc w:val="both"/>
              <w:rPr>
                <w:rFonts w:cstheme="minorHAnsi"/>
                <w:sz w:val="16"/>
                <w:szCs w:val="16"/>
              </w:rPr>
            </w:pPr>
            <w:r w:rsidRPr="001A2172">
              <w:rPr>
                <w:rFonts w:cstheme="minorHAnsi"/>
                <w:sz w:val="16"/>
                <w:szCs w:val="16"/>
              </w:rPr>
              <w:t>IEQ01</w:t>
            </w:r>
          </w:p>
        </w:tc>
        <w:tc>
          <w:tcPr>
            <w:tcW w:w="709" w:type="dxa"/>
            <w:vAlign w:val="center"/>
            <w:hideMark/>
          </w:tcPr>
          <w:p w14:paraId="0A30961A" w14:textId="77777777" w:rsidR="00DD3D76" w:rsidRPr="001A2172" w:rsidRDefault="00DD3D76" w:rsidP="009940FE">
            <w:pPr>
              <w:jc w:val="center"/>
              <w:rPr>
                <w:rFonts w:cstheme="minorHAnsi"/>
                <w:sz w:val="16"/>
                <w:szCs w:val="16"/>
              </w:rPr>
            </w:pPr>
            <w:r w:rsidRPr="001A2172">
              <w:rPr>
                <w:rFonts w:cstheme="minorHAnsi"/>
                <w:sz w:val="16"/>
                <w:szCs w:val="16"/>
              </w:rPr>
              <w:t>22,050</w:t>
            </w:r>
          </w:p>
        </w:tc>
        <w:tc>
          <w:tcPr>
            <w:tcW w:w="709" w:type="dxa"/>
            <w:vAlign w:val="center"/>
            <w:hideMark/>
          </w:tcPr>
          <w:p w14:paraId="04FB1055" w14:textId="77777777" w:rsidR="00DD3D76" w:rsidRPr="001A2172" w:rsidRDefault="00DD3D76" w:rsidP="009940FE">
            <w:pPr>
              <w:jc w:val="center"/>
              <w:rPr>
                <w:rFonts w:cstheme="minorHAnsi"/>
                <w:sz w:val="16"/>
                <w:szCs w:val="16"/>
              </w:rPr>
            </w:pPr>
            <w:r w:rsidRPr="001A2172">
              <w:rPr>
                <w:rFonts w:cstheme="minorHAnsi"/>
                <w:sz w:val="16"/>
                <w:szCs w:val="16"/>
              </w:rPr>
              <w:t>74,200</w:t>
            </w:r>
          </w:p>
        </w:tc>
        <w:tc>
          <w:tcPr>
            <w:tcW w:w="709" w:type="dxa"/>
            <w:vAlign w:val="center"/>
            <w:hideMark/>
          </w:tcPr>
          <w:p w14:paraId="2EAE38CA"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6CC561CA"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6B457C5D" w14:textId="77777777" w:rsidR="00DD3D76" w:rsidRPr="001A2172" w:rsidRDefault="00DD3D76" w:rsidP="009940FE">
            <w:pPr>
              <w:jc w:val="center"/>
              <w:rPr>
                <w:rFonts w:cstheme="minorHAnsi"/>
                <w:sz w:val="16"/>
                <w:szCs w:val="16"/>
              </w:rPr>
            </w:pPr>
            <w:r w:rsidRPr="001A2172">
              <w:rPr>
                <w:rFonts w:cstheme="minorHAnsi"/>
                <w:sz w:val="16"/>
                <w:szCs w:val="16"/>
              </w:rPr>
              <w:t>98,850</w:t>
            </w:r>
          </w:p>
        </w:tc>
        <w:tc>
          <w:tcPr>
            <w:tcW w:w="567" w:type="dxa"/>
            <w:vAlign w:val="center"/>
            <w:hideMark/>
          </w:tcPr>
          <w:p w14:paraId="63C0F0E5" w14:textId="77777777" w:rsidR="00DD3D76" w:rsidRPr="001A2172" w:rsidRDefault="00DD3D76" w:rsidP="009940FE">
            <w:pPr>
              <w:jc w:val="center"/>
              <w:rPr>
                <w:rFonts w:cstheme="minorHAnsi"/>
                <w:sz w:val="16"/>
                <w:szCs w:val="16"/>
              </w:rPr>
            </w:pPr>
            <w:r w:rsidRPr="001A2172">
              <w:rPr>
                <w:rFonts w:cstheme="minorHAnsi"/>
                <w:sz w:val="16"/>
                <w:szCs w:val="16"/>
              </w:rPr>
              <w:t>2,344</w:t>
            </w:r>
          </w:p>
        </w:tc>
        <w:tc>
          <w:tcPr>
            <w:tcW w:w="567" w:type="dxa"/>
            <w:vAlign w:val="center"/>
            <w:hideMark/>
          </w:tcPr>
          <w:p w14:paraId="7BE67DCB" w14:textId="77777777" w:rsidR="00DD3D76" w:rsidRPr="001A2172" w:rsidRDefault="00DD3D76" w:rsidP="009940FE">
            <w:pPr>
              <w:jc w:val="center"/>
              <w:rPr>
                <w:rFonts w:cstheme="minorHAnsi"/>
                <w:sz w:val="16"/>
                <w:szCs w:val="16"/>
              </w:rPr>
            </w:pPr>
            <w:r w:rsidRPr="001A2172">
              <w:rPr>
                <w:rFonts w:cstheme="minorHAnsi"/>
                <w:sz w:val="16"/>
                <w:szCs w:val="16"/>
              </w:rPr>
              <w:t>1,103</w:t>
            </w:r>
          </w:p>
        </w:tc>
        <w:tc>
          <w:tcPr>
            <w:tcW w:w="709" w:type="dxa"/>
            <w:vAlign w:val="center"/>
            <w:hideMark/>
          </w:tcPr>
          <w:p w14:paraId="5474D792" w14:textId="77777777" w:rsidR="00DD3D76" w:rsidRPr="001A2172" w:rsidRDefault="00DD3D76" w:rsidP="009940FE">
            <w:pPr>
              <w:jc w:val="center"/>
              <w:rPr>
                <w:rFonts w:cstheme="minorHAnsi"/>
                <w:sz w:val="16"/>
                <w:szCs w:val="16"/>
              </w:rPr>
            </w:pPr>
            <w:r w:rsidRPr="001A2172">
              <w:rPr>
                <w:rFonts w:cstheme="minorHAnsi"/>
                <w:sz w:val="16"/>
                <w:szCs w:val="16"/>
              </w:rPr>
              <w:t>23,402</w:t>
            </w:r>
          </w:p>
        </w:tc>
        <w:tc>
          <w:tcPr>
            <w:tcW w:w="992" w:type="dxa"/>
            <w:vAlign w:val="center"/>
            <w:hideMark/>
          </w:tcPr>
          <w:p w14:paraId="217EDB93" w14:textId="77777777" w:rsidR="00DD3D76" w:rsidRPr="001A2172" w:rsidRDefault="00DD3D76" w:rsidP="009940FE">
            <w:pPr>
              <w:jc w:val="center"/>
              <w:rPr>
                <w:rFonts w:cstheme="minorHAnsi"/>
                <w:sz w:val="16"/>
                <w:szCs w:val="16"/>
              </w:rPr>
            </w:pPr>
            <w:r w:rsidRPr="001A2172">
              <w:rPr>
                <w:rFonts w:cstheme="minorHAnsi"/>
                <w:sz w:val="16"/>
                <w:szCs w:val="16"/>
              </w:rPr>
              <w:t>26,746</w:t>
            </w:r>
          </w:p>
        </w:tc>
        <w:tc>
          <w:tcPr>
            <w:tcW w:w="992" w:type="dxa"/>
            <w:vAlign w:val="center"/>
            <w:hideMark/>
          </w:tcPr>
          <w:p w14:paraId="1ABA6095" w14:textId="77777777" w:rsidR="00DD3D76" w:rsidRPr="001A2172" w:rsidRDefault="00DD3D76" w:rsidP="009940FE">
            <w:pPr>
              <w:jc w:val="center"/>
              <w:rPr>
                <w:rFonts w:cstheme="minorHAnsi"/>
                <w:sz w:val="16"/>
                <w:szCs w:val="16"/>
              </w:rPr>
            </w:pPr>
            <w:r w:rsidRPr="001A2172">
              <w:rPr>
                <w:rFonts w:cstheme="minorHAnsi"/>
                <w:sz w:val="16"/>
                <w:szCs w:val="16"/>
              </w:rPr>
              <w:t>72,001</w:t>
            </w:r>
          </w:p>
        </w:tc>
      </w:tr>
      <w:tr w:rsidR="00DD3D76" w:rsidRPr="001A2172" w14:paraId="4EA04B76" w14:textId="77777777" w:rsidTr="009940FE">
        <w:trPr>
          <w:trHeight w:val="125"/>
          <w:jc w:val="center"/>
        </w:trPr>
        <w:tc>
          <w:tcPr>
            <w:tcW w:w="851" w:type="dxa"/>
            <w:vAlign w:val="center"/>
            <w:hideMark/>
          </w:tcPr>
          <w:p w14:paraId="63DA0067" w14:textId="77777777" w:rsidR="00DD3D76" w:rsidRPr="001A2172" w:rsidRDefault="00DD3D76" w:rsidP="009940FE">
            <w:pPr>
              <w:jc w:val="both"/>
              <w:rPr>
                <w:rFonts w:cstheme="minorHAnsi"/>
                <w:sz w:val="16"/>
                <w:szCs w:val="16"/>
              </w:rPr>
            </w:pPr>
            <w:r w:rsidRPr="001A2172">
              <w:rPr>
                <w:rFonts w:cstheme="minorHAnsi"/>
                <w:sz w:val="16"/>
                <w:szCs w:val="16"/>
              </w:rPr>
              <w:t>Titular del órgano interno de control</w:t>
            </w:r>
          </w:p>
        </w:tc>
        <w:tc>
          <w:tcPr>
            <w:tcW w:w="704" w:type="dxa"/>
            <w:vAlign w:val="center"/>
            <w:hideMark/>
          </w:tcPr>
          <w:p w14:paraId="3D4E626F" w14:textId="77777777" w:rsidR="00DD3D76" w:rsidRPr="001A2172" w:rsidRDefault="00DD3D76" w:rsidP="009940FE">
            <w:pPr>
              <w:jc w:val="both"/>
              <w:rPr>
                <w:rFonts w:cstheme="minorHAnsi"/>
                <w:sz w:val="16"/>
                <w:szCs w:val="16"/>
              </w:rPr>
            </w:pPr>
            <w:r w:rsidRPr="001A2172">
              <w:rPr>
                <w:rFonts w:cstheme="minorHAnsi"/>
                <w:sz w:val="16"/>
                <w:szCs w:val="16"/>
              </w:rPr>
              <w:t>IEQ003</w:t>
            </w:r>
          </w:p>
        </w:tc>
        <w:tc>
          <w:tcPr>
            <w:tcW w:w="708" w:type="dxa"/>
            <w:vAlign w:val="center"/>
            <w:hideMark/>
          </w:tcPr>
          <w:p w14:paraId="03230F33" w14:textId="77777777" w:rsidR="00DD3D76" w:rsidRPr="001A2172" w:rsidRDefault="00DD3D76" w:rsidP="009940FE">
            <w:pPr>
              <w:jc w:val="both"/>
              <w:rPr>
                <w:rFonts w:cstheme="minorHAnsi"/>
                <w:sz w:val="16"/>
                <w:szCs w:val="16"/>
              </w:rPr>
            </w:pPr>
            <w:r w:rsidRPr="001A2172">
              <w:rPr>
                <w:rFonts w:cstheme="minorHAnsi"/>
                <w:sz w:val="16"/>
                <w:szCs w:val="16"/>
              </w:rPr>
              <w:t>IEQ01</w:t>
            </w:r>
          </w:p>
        </w:tc>
        <w:tc>
          <w:tcPr>
            <w:tcW w:w="709" w:type="dxa"/>
            <w:vAlign w:val="center"/>
            <w:hideMark/>
          </w:tcPr>
          <w:p w14:paraId="730AC6F4" w14:textId="77777777" w:rsidR="00DD3D76" w:rsidRPr="001A2172" w:rsidRDefault="00DD3D76" w:rsidP="009940FE">
            <w:pPr>
              <w:jc w:val="center"/>
              <w:rPr>
                <w:rFonts w:cstheme="minorHAnsi"/>
                <w:sz w:val="16"/>
                <w:szCs w:val="16"/>
              </w:rPr>
            </w:pPr>
            <w:r w:rsidRPr="001A2172">
              <w:rPr>
                <w:rFonts w:cstheme="minorHAnsi"/>
                <w:sz w:val="16"/>
                <w:szCs w:val="16"/>
              </w:rPr>
              <w:t>22,050</w:t>
            </w:r>
          </w:p>
        </w:tc>
        <w:tc>
          <w:tcPr>
            <w:tcW w:w="709" w:type="dxa"/>
            <w:vAlign w:val="center"/>
            <w:hideMark/>
          </w:tcPr>
          <w:p w14:paraId="7F7F7E04" w14:textId="77777777" w:rsidR="00DD3D76" w:rsidRPr="001A2172" w:rsidRDefault="00DD3D76" w:rsidP="009940FE">
            <w:pPr>
              <w:jc w:val="center"/>
              <w:rPr>
                <w:rFonts w:cstheme="minorHAnsi"/>
                <w:sz w:val="16"/>
                <w:szCs w:val="16"/>
              </w:rPr>
            </w:pPr>
            <w:r w:rsidRPr="001A2172">
              <w:rPr>
                <w:rFonts w:cstheme="minorHAnsi"/>
                <w:sz w:val="16"/>
                <w:szCs w:val="16"/>
              </w:rPr>
              <w:t>74,200</w:t>
            </w:r>
          </w:p>
        </w:tc>
        <w:tc>
          <w:tcPr>
            <w:tcW w:w="709" w:type="dxa"/>
            <w:vAlign w:val="center"/>
            <w:hideMark/>
          </w:tcPr>
          <w:p w14:paraId="59126EA4"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332B67EA"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233E49C9" w14:textId="77777777" w:rsidR="00DD3D76" w:rsidRPr="001A2172" w:rsidRDefault="00DD3D76" w:rsidP="009940FE">
            <w:pPr>
              <w:jc w:val="center"/>
              <w:rPr>
                <w:rFonts w:cstheme="minorHAnsi"/>
                <w:sz w:val="16"/>
                <w:szCs w:val="16"/>
              </w:rPr>
            </w:pPr>
            <w:r w:rsidRPr="001A2172">
              <w:rPr>
                <w:rFonts w:cstheme="minorHAnsi"/>
                <w:sz w:val="16"/>
                <w:szCs w:val="16"/>
              </w:rPr>
              <w:t>98,850</w:t>
            </w:r>
          </w:p>
        </w:tc>
        <w:tc>
          <w:tcPr>
            <w:tcW w:w="567" w:type="dxa"/>
            <w:vAlign w:val="center"/>
            <w:hideMark/>
          </w:tcPr>
          <w:p w14:paraId="27A16C54" w14:textId="77777777" w:rsidR="00DD3D76" w:rsidRPr="001A2172" w:rsidRDefault="00DD3D76" w:rsidP="009940FE">
            <w:pPr>
              <w:jc w:val="center"/>
              <w:rPr>
                <w:rFonts w:cstheme="minorHAnsi"/>
                <w:sz w:val="16"/>
                <w:szCs w:val="16"/>
              </w:rPr>
            </w:pPr>
            <w:r w:rsidRPr="001A2172">
              <w:rPr>
                <w:rFonts w:cstheme="minorHAnsi"/>
                <w:sz w:val="16"/>
                <w:szCs w:val="16"/>
              </w:rPr>
              <w:t>2,344</w:t>
            </w:r>
          </w:p>
        </w:tc>
        <w:tc>
          <w:tcPr>
            <w:tcW w:w="567" w:type="dxa"/>
            <w:vAlign w:val="center"/>
            <w:hideMark/>
          </w:tcPr>
          <w:p w14:paraId="76C590DA" w14:textId="77777777" w:rsidR="00DD3D76" w:rsidRPr="001A2172" w:rsidRDefault="00DD3D76" w:rsidP="009940FE">
            <w:pPr>
              <w:jc w:val="center"/>
              <w:rPr>
                <w:rFonts w:cstheme="minorHAnsi"/>
                <w:sz w:val="16"/>
                <w:szCs w:val="16"/>
              </w:rPr>
            </w:pPr>
            <w:r w:rsidRPr="001A2172">
              <w:rPr>
                <w:rFonts w:cstheme="minorHAnsi"/>
                <w:sz w:val="16"/>
                <w:szCs w:val="16"/>
              </w:rPr>
              <w:t>1,103</w:t>
            </w:r>
          </w:p>
        </w:tc>
        <w:tc>
          <w:tcPr>
            <w:tcW w:w="709" w:type="dxa"/>
            <w:vAlign w:val="center"/>
            <w:hideMark/>
          </w:tcPr>
          <w:p w14:paraId="14530032" w14:textId="77777777" w:rsidR="00DD3D76" w:rsidRPr="001A2172" w:rsidRDefault="00DD3D76" w:rsidP="009940FE">
            <w:pPr>
              <w:jc w:val="center"/>
              <w:rPr>
                <w:rFonts w:cstheme="minorHAnsi"/>
                <w:sz w:val="16"/>
                <w:szCs w:val="16"/>
              </w:rPr>
            </w:pPr>
            <w:r w:rsidRPr="001A2172">
              <w:rPr>
                <w:rFonts w:cstheme="minorHAnsi"/>
                <w:sz w:val="16"/>
                <w:szCs w:val="16"/>
              </w:rPr>
              <w:t>23,402</w:t>
            </w:r>
          </w:p>
        </w:tc>
        <w:tc>
          <w:tcPr>
            <w:tcW w:w="992" w:type="dxa"/>
            <w:vAlign w:val="center"/>
            <w:hideMark/>
          </w:tcPr>
          <w:p w14:paraId="4F3B4186" w14:textId="77777777" w:rsidR="00DD3D76" w:rsidRPr="001A2172" w:rsidRDefault="00DD3D76" w:rsidP="009940FE">
            <w:pPr>
              <w:jc w:val="center"/>
              <w:rPr>
                <w:rFonts w:cstheme="minorHAnsi"/>
                <w:sz w:val="16"/>
                <w:szCs w:val="16"/>
              </w:rPr>
            </w:pPr>
            <w:r w:rsidRPr="001A2172">
              <w:rPr>
                <w:rFonts w:cstheme="minorHAnsi"/>
                <w:sz w:val="16"/>
                <w:szCs w:val="16"/>
              </w:rPr>
              <w:t>26,746</w:t>
            </w:r>
          </w:p>
        </w:tc>
        <w:tc>
          <w:tcPr>
            <w:tcW w:w="992" w:type="dxa"/>
            <w:vAlign w:val="center"/>
            <w:hideMark/>
          </w:tcPr>
          <w:p w14:paraId="2F4D96D6" w14:textId="77777777" w:rsidR="00DD3D76" w:rsidRPr="001A2172" w:rsidRDefault="00DD3D76" w:rsidP="009940FE">
            <w:pPr>
              <w:jc w:val="center"/>
              <w:rPr>
                <w:rFonts w:cstheme="minorHAnsi"/>
                <w:sz w:val="16"/>
                <w:szCs w:val="16"/>
              </w:rPr>
            </w:pPr>
            <w:r w:rsidRPr="001A2172">
              <w:rPr>
                <w:rFonts w:cstheme="minorHAnsi"/>
                <w:sz w:val="16"/>
                <w:szCs w:val="16"/>
              </w:rPr>
              <w:t>72,001</w:t>
            </w:r>
          </w:p>
        </w:tc>
      </w:tr>
      <w:tr w:rsidR="00DD3D76" w:rsidRPr="001A2172" w14:paraId="6F0CF815" w14:textId="77777777" w:rsidTr="009940FE">
        <w:trPr>
          <w:trHeight w:val="125"/>
          <w:jc w:val="center"/>
        </w:trPr>
        <w:tc>
          <w:tcPr>
            <w:tcW w:w="851" w:type="dxa"/>
            <w:vAlign w:val="center"/>
            <w:hideMark/>
          </w:tcPr>
          <w:p w14:paraId="767BBEC9" w14:textId="77777777" w:rsidR="00DD3D76" w:rsidRPr="001A2172" w:rsidRDefault="00DD3D76" w:rsidP="009940FE">
            <w:pPr>
              <w:jc w:val="both"/>
              <w:rPr>
                <w:rFonts w:cstheme="minorHAnsi"/>
                <w:sz w:val="16"/>
                <w:szCs w:val="16"/>
              </w:rPr>
            </w:pPr>
            <w:r w:rsidRPr="001A2172">
              <w:rPr>
                <w:rFonts w:cstheme="minorHAnsi"/>
                <w:sz w:val="16"/>
                <w:szCs w:val="16"/>
              </w:rPr>
              <w:t xml:space="preserve">Secretaria o secretario ejecutivo </w:t>
            </w:r>
          </w:p>
        </w:tc>
        <w:tc>
          <w:tcPr>
            <w:tcW w:w="704" w:type="dxa"/>
            <w:vAlign w:val="center"/>
            <w:hideMark/>
          </w:tcPr>
          <w:p w14:paraId="04532BD2" w14:textId="77777777" w:rsidR="00DD3D76" w:rsidRPr="001A2172" w:rsidRDefault="00DD3D76" w:rsidP="009940FE">
            <w:pPr>
              <w:jc w:val="both"/>
              <w:rPr>
                <w:rFonts w:cstheme="minorHAnsi"/>
                <w:sz w:val="16"/>
                <w:szCs w:val="16"/>
              </w:rPr>
            </w:pPr>
            <w:r w:rsidRPr="001A2172">
              <w:rPr>
                <w:rFonts w:cstheme="minorHAnsi"/>
                <w:sz w:val="16"/>
                <w:szCs w:val="16"/>
              </w:rPr>
              <w:t>IEQ004</w:t>
            </w:r>
          </w:p>
        </w:tc>
        <w:tc>
          <w:tcPr>
            <w:tcW w:w="708" w:type="dxa"/>
            <w:vAlign w:val="center"/>
            <w:hideMark/>
          </w:tcPr>
          <w:p w14:paraId="05C4C214" w14:textId="77777777" w:rsidR="00DD3D76" w:rsidRPr="001A2172" w:rsidRDefault="00DD3D76" w:rsidP="009940FE">
            <w:pPr>
              <w:jc w:val="both"/>
              <w:rPr>
                <w:rFonts w:cstheme="minorHAnsi"/>
                <w:sz w:val="16"/>
                <w:szCs w:val="16"/>
              </w:rPr>
            </w:pPr>
            <w:r w:rsidRPr="001A2172">
              <w:rPr>
                <w:rFonts w:cstheme="minorHAnsi"/>
                <w:sz w:val="16"/>
                <w:szCs w:val="16"/>
              </w:rPr>
              <w:t>IEQ02</w:t>
            </w:r>
          </w:p>
        </w:tc>
        <w:tc>
          <w:tcPr>
            <w:tcW w:w="709" w:type="dxa"/>
            <w:vAlign w:val="center"/>
            <w:hideMark/>
          </w:tcPr>
          <w:p w14:paraId="685621E0" w14:textId="77777777" w:rsidR="00DD3D76" w:rsidRPr="001A2172" w:rsidRDefault="00DD3D76" w:rsidP="009940FE">
            <w:pPr>
              <w:jc w:val="center"/>
              <w:rPr>
                <w:rFonts w:cstheme="minorHAnsi"/>
                <w:sz w:val="16"/>
                <w:szCs w:val="16"/>
              </w:rPr>
            </w:pPr>
            <w:r w:rsidRPr="001A2172">
              <w:rPr>
                <w:rFonts w:cstheme="minorHAnsi"/>
                <w:sz w:val="16"/>
                <w:szCs w:val="16"/>
              </w:rPr>
              <w:t>18,600</w:t>
            </w:r>
          </w:p>
        </w:tc>
        <w:tc>
          <w:tcPr>
            <w:tcW w:w="709" w:type="dxa"/>
            <w:vAlign w:val="center"/>
            <w:hideMark/>
          </w:tcPr>
          <w:p w14:paraId="4B5E7972" w14:textId="77777777" w:rsidR="00DD3D76" w:rsidRPr="001A2172" w:rsidRDefault="00DD3D76" w:rsidP="009940FE">
            <w:pPr>
              <w:jc w:val="center"/>
              <w:rPr>
                <w:rFonts w:cstheme="minorHAnsi"/>
                <w:sz w:val="16"/>
                <w:szCs w:val="16"/>
              </w:rPr>
            </w:pPr>
            <w:r w:rsidRPr="001A2172">
              <w:rPr>
                <w:rFonts w:cstheme="minorHAnsi"/>
                <w:sz w:val="16"/>
                <w:szCs w:val="16"/>
              </w:rPr>
              <w:t>66,000</w:t>
            </w:r>
          </w:p>
        </w:tc>
        <w:tc>
          <w:tcPr>
            <w:tcW w:w="709" w:type="dxa"/>
            <w:vAlign w:val="center"/>
            <w:hideMark/>
          </w:tcPr>
          <w:p w14:paraId="0265F9E9"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1D311DEA"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00554B51" w14:textId="77777777" w:rsidR="00DD3D76" w:rsidRPr="001A2172" w:rsidRDefault="00DD3D76" w:rsidP="009940FE">
            <w:pPr>
              <w:jc w:val="center"/>
              <w:rPr>
                <w:rFonts w:cstheme="minorHAnsi"/>
                <w:sz w:val="16"/>
                <w:szCs w:val="16"/>
              </w:rPr>
            </w:pPr>
            <w:r w:rsidRPr="001A2172">
              <w:rPr>
                <w:rFonts w:cstheme="minorHAnsi"/>
                <w:sz w:val="16"/>
                <w:szCs w:val="16"/>
              </w:rPr>
              <w:t>87,200</w:t>
            </w:r>
          </w:p>
        </w:tc>
        <w:tc>
          <w:tcPr>
            <w:tcW w:w="567" w:type="dxa"/>
            <w:vAlign w:val="center"/>
            <w:hideMark/>
          </w:tcPr>
          <w:p w14:paraId="63371A78" w14:textId="77777777" w:rsidR="00DD3D76" w:rsidRPr="001A2172" w:rsidRDefault="00DD3D76" w:rsidP="009940FE">
            <w:pPr>
              <w:jc w:val="center"/>
              <w:rPr>
                <w:rFonts w:cstheme="minorHAnsi"/>
                <w:sz w:val="16"/>
                <w:szCs w:val="16"/>
              </w:rPr>
            </w:pPr>
            <w:r w:rsidRPr="001A2172">
              <w:rPr>
                <w:rFonts w:cstheme="minorHAnsi"/>
                <w:sz w:val="16"/>
                <w:szCs w:val="16"/>
              </w:rPr>
              <w:t>1,977</w:t>
            </w:r>
          </w:p>
        </w:tc>
        <w:tc>
          <w:tcPr>
            <w:tcW w:w="567" w:type="dxa"/>
            <w:vAlign w:val="center"/>
            <w:hideMark/>
          </w:tcPr>
          <w:p w14:paraId="53FF68B4" w14:textId="77777777" w:rsidR="00DD3D76" w:rsidRPr="001A2172" w:rsidRDefault="00DD3D76" w:rsidP="009940FE">
            <w:pPr>
              <w:jc w:val="center"/>
              <w:rPr>
                <w:rFonts w:cstheme="minorHAnsi"/>
                <w:sz w:val="16"/>
                <w:szCs w:val="16"/>
              </w:rPr>
            </w:pPr>
            <w:r w:rsidRPr="001A2172">
              <w:rPr>
                <w:rFonts w:cstheme="minorHAnsi"/>
                <w:sz w:val="16"/>
                <w:szCs w:val="16"/>
              </w:rPr>
              <w:t>930</w:t>
            </w:r>
          </w:p>
        </w:tc>
        <w:tc>
          <w:tcPr>
            <w:tcW w:w="709" w:type="dxa"/>
            <w:vAlign w:val="center"/>
            <w:hideMark/>
          </w:tcPr>
          <w:p w14:paraId="086093F7" w14:textId="77777777" w:rsidR="00DD3D76" w:rsidRPr="001A2172" w:rsidRDefault="00DD3D76" w:rsidP="009940FE">
            <w:pPr>
              <w:rPr>
                <w:rFonts w:cstheme="minorHAnsi"/>
                <w:sz w:val="16"/>
                <w:szCs w:val="16"/>
              </w:rPr>
            </w:pPr>
            <w:r w:rsidRPr="001A2172">
              <w:rPr>
                <w:rFonts w:cstheme="minorHAnsi"/>
                <w:sz w:val="16"/>
                <w:szCs w:val="16"/>
              </w:rPr>
              <w:t>20,627</w:t>
            </w:r>
          </w:p>
        </w:tc>
        <w:tc>
          <w:tcPr>
            <w:tcW w:w="992" w:type="dxa"/>
            <w:vAlign w:val="center"/>
            <w:hideMark/>
          </w:tcPr>
          <w:p w14:paraId="7C1924A6" w14:textId="77777777" w:rsidR="00DD3D76" w:rsidRPr="001A2172" w:rsidRDefault="00DD3D76" w:rsidP="009940FE">
            <w:pPr>
              <w:rPr>
                <w:rFonts w:cstheme="minorHAnsi"/>
                <w:sz w:val="16"/>
                <w:szCs w:val="16"/>
              </w:rPr>
            </w:pPr>
            <w:r w:rsidRPr="001A2172">
              <w:rPr>
                <w:rFonts w:cstheme="minorHAnsi"/>
                <w:sz w:val="16"/>
                <w:szCs w:val="16"/>
              </w:rPr>
              <w:t>23,534</w:t>
            </w:r>
          </w:p>
        </w:tc>
        <w:tc>
          <w:tcPr>
            <w:tcW w:w="992" w:type="dxa"/>
            <w:vAlign w:val="center"/>
            <w:hideMark/>
          </w:tcPr>
          <w:p w14:paraId="6B9FDDCD" w14:textId="77777777" w:rsidR="00DD3D76" w:rsidRPr="001A2172" w:rsidRDefault="00DD3D76" w:rsidP="009940FE">
            <w:pPr>
              <w:jc w:val="center"/>
              <w:rPr>
                <w:rFonts w:cstheme="minorHAnsi"/>
                <w:sz w:val="16"/>
                <w:szCs w:val="16"/>
              </w:rPr>
            </w:pPr>
            <w:r w:rsidRPr="001A2172">
              <w:rPr>
                <w:rFonts w:cstheme="minorHAnsi"/>
                <w:sz w:val="16"/>
                <w:szCs w:val="16"/>
              </w:rPr>
              <w:t>63,666</w:t>
            </w:r>
          </w:p>
        </w:tc>
      </w:tr>
      <w:tr w:rsidR="00DD3D76" w:rsidRPr="001A2172" w14:paraId="54BA5D71" w14:textId="77777777" w:rsidTr="009940FE">
        <w:trPr>
          <w:trHeight w:val="162"/>
          <w:jc w:val="center"/>
        </w:trPr>
        <w:tc>
          <w:tcPr>
            <w:tcW w:w="851" w:type="dxa"/>
            <w:vAlign w:val="center"/>
            <w:hideMark/>
          </w:tcPr>
          <w:p w14:paraId="5F962C26" w14:textId="77777777" w:rsidR="00DD3D76" w:rsidRPr="001A2172" w:rsidRDefault="00DD3D76" w:rsidP="009940FE">
            <w:pPr>
              <w:jc w:val="both"/>
              <w:rPr>
                <w:rFonts w:cstheme="minorHAnsi"/>
                <w:sz w:val="16"/>
                <w:szCs w:val="16"/>
              </w:rPr>
            </w:pPr>
            <w:r w:rsidRPr="001A2172">
              <w:rPr>
                <w:rFonts w:cstheme="minorHAnsi"/>
                <w:sz w:val="16"/>
                <w:szCs w:val="16"/>
              </w:rPr>
              <w:t>Director o directora</w:t>
            </w:r>
          </w:p>
        </w:tc>
        <w:tc>
          <w:tcPr>
            <w:tcW w:w="704" w:type="dxa"/>
            <w:vAlign w:val="center"/>
            <w:hideMark/>
          </w:tcPr>
          <w:p w14:paraId="1F2884A6" w14:textId="77777777" w:rsidR="00DD3D76" w:rsidRPr="001A2172" w:rsidRDefault="00DD3D76" w:rsidP="009940FE">
            <w:pPr>
              <w:jc w:val="both"/>
              <w:rPr>
                <w:rFonts w:cstheme="minorHAnsi"/>
                <w:sz w:val="16"/>
                <w:szCs w:val="16"/>
              </w:rPr>
            </w:pPr>
            <w:r w:rsidRPr="001A2172">
              <w:rPr>
                <w:rFonts w:cstheme="minorHAnsi"/>
                <w:sz w:val="16"/>
                <w:szCs w:val="16"/>
              </w:rPr>
              <w:t>IEQ005</w:t>
            </w:r>
          </w:p>
        </w:tc>
        <w:tc>
          <w:tcPr>
            <w:tcW w:w="708" w:type="dxa"/>
            <w:vAlign w:val="center"/>
            <w:hideMark/>
          </w:tcPr>
          <w:p w14:paraId="70759BC9" w14:textId="77777777" w:rsidR="00DD3D76" w:rsidRPr="001A2172" w:rsidRDefault="00DD3D76" w:rsidP="009940FE">
            <w:pPr>
              <w:jc w:val="both"/>
              <w:rPr>
                <w:rFonts w:cstheme="minorHAnsi"/>
                <w:sz w:val="16"/>
                <w:szCs w:val="16"/>
              </w:rPr>
            </w:pPr>
            <w:r w:rsidRPr="001A2172">
              <w:rPr>
                <w:rFonts w:cstheme="minorHAnsi"/>
                <w:sz w:val="16"/>
                <w:szCs w:val="16"/>
              </w:rPr>
              <w:t>IEQ03</w:t>
            </w:r>
          </w:p>
        </w:tc>
        <w:tc>
          <w:tcPr>
            <w:tcW w:w="709" w:type="dxa"/>
            <w:vAlign w:val="center"/>
            <w:hideMark/>
          </w:tcPr>
          <w:p w14:paraId="6AE652CC" w14:textId="77777777" w:rsidR="00DD3D76" w:rsidRPr="001A2172" w:rsidRDefault="00DD3D76" w:rsidP="009940FE">
            <w:pPr>
              <w:jc w:val="center"/>
              <w:rPr>
                <w:rFonts w:cstheme="minorHAnsi"/>
                <w:sz w:val="16"/>
                <w:szCs w:val="16"/>
              </w:rPr>
            </w:pPr>
            <w:r w:rsidRPr="001A2172">
              <w:rPr>
                <w:rFonts w:cstheme="minorHAnsi"/>
                <w:sz w:val="16"/>
                <w:szCs w:val="16"/>
              </w:rPr>
              <w:t>16,800</w:t>
            </w:r>
          </w:p>
        </w:tc>
        <w:tc>
          <w:tcPr>
            <w:tcW w:w="709" w:type="dxa"/>
            <w:vAlign w:val="center"/>
            <w:hideMark/>
          </w:tcPr>
          <w:p w14:paraId="210341CA" w14:textId="77777777" w:rsidR="00DD3D76" w:rsidRPr="001A2172" w:rsidRDefault="00DD3D76" w:rsidP="009940FE">
            <w:pPr>
              <w:jc w:val="center"/>
              <w:rPr>
                <w:rFonts w:cstheme="minorHAnsi"/>
                <w:sz w:val="16"/>
                <w:szCs w:val="16"/>
              </w:rPr>
            </w:pPr>
            <w:r w:rsidRPr="001A2172">
              <w:rPr>
                <w:rFonts w:cstheme="minorHAnsi"/>
                <w:sz w:val="16"/>
                <w:szCs w:val="16"/>
              </w:rPr>
              <w:t>32,000</w:t>
            </w:r>
          </w:p>
        </w:tc>
        <w:tc>
          <w:tcPr>
            <w:tcW w:w="709" w:type="dxa"/>
            <w:vAlign w:val="center"/>
            <w:hideMark/>
          </w:tcPr>
          <w:p w14:paraId="14FFA898"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2EF38A43"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500C0B46" w14:textId="77777777" w:rsidR="00DD3D76" w:rsidRPr="001A2172" w:rsidRDefault="00DD3D76" w:rsidP="009940FE">
            <w:pPr>
              <w:jc w:val="center"/>
              <w:rPr>
                <w:rFonts w:cstheme="minorHAnsi"/>
                <w:sz w:val="16"/>
                <w:szCs w:val="16"/>
              </w:rPr>
            </w:pPr>
            <w:r w:rsidRPr="001A2172">
              <w:rPr>
                <w:rFonts w:cstheme="minorHAnsi"/>
                <w:sz w:val="16"/>
                <w:szCs w:val="16"/>
              </w:rPr>
              <w:t>51,400</w:t>
            </w:r>
          </w:p>
        </w:tc>
        <w:tc>
          <w:tcPr>
            <w:tcW w:w="567" w:type="dxa"/>
            <w:vAlign w:val="center"/>
            <w:hideMark/>
          </w:tcPr>
          <w:p w14:paraId="79195B96" w14:textId="77777777" w:rsidR="00DD3D76" w:rsidRPr="001A2172" w:rsidRDefault="00DD3D76" w:rsidP="009940FE">
            <w:pPr>
              <w:jc w:val="center"/>
              <w:rPr>
                <w:rFonts w:cstheme="minorHAnsi"/>
                <w:sz w:val="16"/>
                <w:szCs w:val="16"/>
              </w:rPr>
            </w:pPr>
            <w:r w:rsidRPr="001A2172">
              <w:rPr>
                <w:rFonts w:cstheme="minorHAnsi"/>
                <w:sz w:val="16"/>
                <w:szCs w:val="16"/>
              </w:rPr>
              <w:t>1,786</w:t>
            </w:r>
          </w:p>
        </w:tc>
        <w:tc>
          <w:tcPr>
            <w:tcW w:w="567" w:type="dxa"/>
            <w:vAlign w:val="center"/>
            <w:hideMark/>
          </w:tcPr>
          <w:p w14:paraId="5CDB7D8E" w14:textId="77777777" w:rsidR="00DD3D76" w:rsidRPr="001A2172" w:rsidRDefault="00DD3D76" w:rsidP="009940FE">
            <w:pPr>
              <w:jc w:val="center"/>
              <w:rPr>
                <w:rFonts w:cstheme="minorHAnsi"/>
                <w:sz w:val="16"/>
                <w:szCs w:val="16"/>
              </w:rPr>
            </w:pPr>
            <w:r w:rsidRPr="001A2172">
              <w:rPr>
                <w:rFonts w:cstheme="minorHAnsi"/>
                <w:sz w:val="16"/>
                <w:szCs w:val="16"/>
              </w:rPr>
              <w:t>840</w:t>
            </w:r>
          </w:p>
        </w:tc>
        <w:tc>
          <w:tcPr>
            <w:tcW w:w="709" w:type="dxa"/>
            <w:vAlign w:val="center"/>
            <w:hideMark/>
          </w:tcPr>
          <w:p w14:paraId="6B6C985C" w14:textId="77777777" w:rsidR="00DD3D76" w:rsidRPr="001A2172" w:rsidRDefault="00DD3D76" w:rsidP="009940FE">
            <w:pPr>
              <w:rPr>
                <w:rFonts w:cstheme="minorHAnsi"/>
                <w:sz w:val="16"/>
                <w:szCs w:val="16"/>
              </w:rPr>
            </w:pPr>
            <w:r w:rsidRPr="001A2172">
              <w:rPr>
                <w:rFonts w:cstheme="minorHAnsi"/>
                <w:sz w:val="16"/>
                <w:szCs w:val="16"/>
              </w:rPr>
              <w:t>9,887</w:t>
            </w:r>
          </w:p>
        </w:tc>
        <w:tc>
          <w:tcPr>
            <w:tcW w:w="992" w:type="dxa"/>
            <w:vAlign w:val="center"/>
            <w:hideMark/>
          </w:tcPr>
          <w:p w14:paraId="401DF137" w14:textId="77777777" w:rsidR="00DD3D76" w:rsidRPr="001A2172" w:rsidRDefault="00DD3D76" w:rsidP="009940FE">
            <w:pPr>
              <w:rPr>
                <w:rFonts w:cstheme="minorHAnsi"/>
                <w:sz w:val="16"/>
                <w:szCs w:val="16"/>
              </w:rPr>
            </w:pPr>
            <w:r w:rsidRPr="001A2172">
              <w:rPr>
                <w:rFonts w:cstheme="minorHAnsi"/>
                <w:sz w:val="16"/>
                <w:szCs w:val="16"/>
              </w:rPr>
              <w:t>12,513</w:t>
            </w:r>
          </w:p>
        </w:tc>
        <w:tc>
          <w:tcPr>
            <w:tcW w:w="992" w:type="dxa"/>
            <w:vAlign w:val="center"/>
            <w:hideMark/>
          </w:tcPr>
          <w:p w14:paraId="57BBA51E" w14:textId="77777777" w:rsidR="00DD3D76" w:rsidRPr="001A2172" w:rsidRDefault="00DD3D76" w:rsidP="009940FE">
            <w:pPr>
              <w:jc w:val="center"/>
              <w:rPr>
                <w:rFonts w:cstheme="minorHAnsi"/>
                <w:sz w:val="16"/>
                <w:szCs w:val="16"/>
              </w:rPr>
            </w:pPr>
            <w:r w:rsidRPr="001A2172">
              <w:rPr>
                <w:rFonts w:cstheme="minorHAnsi"/>
                <w:sz w:val="16"/>
                <w:szCs w:val="16"/>
              </w:rPr>
              <w:t>38,887</w:t>
            </w:r>
          </w:p>
        </w:tc>
      </w:tr>
      <w:tr w:rsidR="00DD3D76" w:rsidRPr="001A2172" w14:paraId="6E9182C4" w14:textId="77777777" w:rsidTr="009940FE">
        <w:trPr>
          <w:trHeight w:val="162"/>
          <w:jc w:val="center"/>
        </w:trPr>
        <w:tc>
          <w:tcPr>
            <w:tcW w:w="851" w:type="dxa"/>
            <w:vAlign w:val="center"/>
            <w:hideMark/>
          </w:tcPr>
          <w:p w14:paraId="0C9FA753" w14:textId="77777777" w:rsidR="00DD3D76" w:rsidRPr="001A2172" w:rsidRDefault="00DD3D76" w:rsidP="009940FE">
            <w:pPr>
              <w:jc w:val="both"/>
              <w:rPr>
                <w:rFonts w:cstheme="minorHAnsi"/>
                <w:sz w:val="16"/>
                <w:szCs w:val="16"/>
              </w:rPr>
            </w:pPr>
            <w:r w:rsidRPr="001A2172">
              <w:rPr>
                <w:rFonts w:cstheme="minorHAnsi"/>
                <w:sz w:val="16"/>
                <w:szCs w:val="16"/>
              </w:rPr>
              <w:t>Subcontralor o subcontralora</w:t>
            </w:r>
          </w:p>
        </w:tc>
        <w:tc>
          <w:tcPr>
            <w:tcW w:w="704" w:type="dxa"/>
            <w:vAlign w:val="center"/>
            <w:hideMark/>
          </w:tcPr>
          <w:p w14:paraId="63E2C483" w14:textId="77777777" w:rsidR="00DD3D76" w:rsidRPr="001A2172" w:rsidRDefault="00DD3D76" w:rsidP="009940FE">
            <w:pPr>
              <w:jc w:val="both"/>
              <w:rPr>
                <w:rFonts w:cstheme="minorHAnsi"/>
                <w:sz w:val="16"/>
                <w:szCs w:val="16"/>
              </w:rPr>
            </w:pPr>
            <w:r w:rsidRPr="001A2172">
              <w:rPr>
                <w:rFonts w:cstheme="minorHAnsi"/>
                <w:sz w:val="16"/>
                <w:szCs w:val="16"/>
              </w:rPr>
              <w:t>IEQ006</w:t>
            </w:r>
          </w:p>
        </w:tc>
        <w:tc>
          <w:tcPr>
            <w:tcW w:w="708" w:type="dxa"/>
            <w:vAlign w:val="center"/>
            <w:hideMark/>
          </w:tcPr>
          <w:p w14:paraId="0D99B99F" w14:textId="77777777" w:rsidR="00DD3D76" w:rsidRPr="001A2172" w:rsidRDefault="00DD3D76" w:rsidP="009940FE">
            <w:pPr>
              <w:jc w:val="both"/>
              <w:rPr>
                <w:rFonts w:cstheme="minorHAnsi"/>
                <w:sz w:val="16"/>
                <w:szCs w:val="16"/>
              </w:rPr>
            </w:pPr>
            <w:r w:rsidRPr="001A2172">
              <w:rPr>
                <w:rFonts w:cstheme="minorHAnsi"/>
                <w:sz w:val="16"/>
                <w:szCs w:val="16"/>
              </w:rPr>
              <w:t>IEQ03</w:t>
            </w:r>
          </w:p>
        </w:tc>
        <w:tc>
          <w:tcPr>
            <w:tcW w:w="709" w:type="dxa"/>
            <w:vAlign w:val="center"/>
            <w:hideMark/>
          </w:tcPr>
          <w:p w14:paraId="5D72CF0B" w14:textId="77777777" w:rsidR="00DD3D76" w:rsidRPr="001A2172" w:rsidRDefault="00DD3D76" w:rsidP="009940FE">
            <w:pPr>
              <w:jc w:val="center"/>
              <w:rPr>
                <w:rFonts w:cstheme="minorHAnsi"/>
                <w:sz w:val="16"/>
                <w:szCs w:val="16"/>
              </w:rPr>
            </w:pPr>
            <w:r w:rsidRPr="001A2172">
              <w:rPr>
                <w:rFonts w:cstheme="minorHAnsi"/>
                <w:sz w:val="16"/>
                <w:szCs w:val="16"/>
              </w:rPr>
              <w:t>16,800</w:t>
            </w:r>
          </w:p>
        </w:tc>
        <w:tc>
          <w:tcPr>
            <w:tcW w:w="709" w:type="dxa"/>
            <w:vAlign w:val="center"/>
            <w:hideMark/>
          </w:tcPr>
          <w:p w14:paraId="187DC160" w14:textId="77777777" w:rsidR="00DD3D76" w:rsidRPr="001A2172" w:rsidRDefault="00DD3D76" w:rsidP="009940FE">
            <w:pPr>
              <w:jc w:val="center"/>
              <w:rPr>
                <w:rFonts w:cstheme="minorHAnsi"/>
                <w:sz w:val="16"/>
                <w:szCs w:val="16"/>
              </w:rPr>
            </w:pPr>
            <w:r w:rsidRPr="001A2172">
              <w:rPr>
                <w:rFonts w:cstheme="minorHAnsi"/>
                <w:sz w:val="16"/>
                <w:szCs w:val="16"/>
              </w:rPr>
              <w:t>32,000</w:t>
            </w:r>
          </w:p>
        </w:tc>
        <w:tc>
          <w:tcPr>
            <w:tcW w:w="709" w:type="dxa"/>
            <w:vAlign w:val="center"/>
            <w:hideMark/>
          </w:tcPr>
          <w:p w14:paraId="2B703454"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0A9433B1"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728FB11D" w14:textId="77777777" w:rsidR="00DD3D76" w:rsidRPr="001A2172" w:rsidRDefault="00DD3D76" w:rsidP="009940FE">
            <w:pPr>
              <w:jc w:val="center"/>
              <w:rPr>
                <w:rFonts w:cstheme="minorHAnsi"/>
                <w:sz w:val="16"/>
                <w:szCs w:val="16"/>
              </w:rPr>
            </w:pPr>
            <w:r w:rsidRPr="001A2172">
              <w:rPr>
                <w:rFonts w:cstheme="minorHAnsi"/>
                <w:sz w:val="16"/>
                <w:szCs w:val="16"/>
              </w:rPr>
              <w:t>51,400</w:t>
            </w:r>
          </w:p>
        </w:tc>
        <w:tc>
          <w:tcPr>
            <w:tcW w:w="567" w:type="dxa"/>
            <w:vAlign w:val="center"/>
            <w:hideMark/>
          </w:tcPr>
          <w:p w14:paraId="0D8A9EFF" w14:textId="77777777" w:rsidR="00DD3D76" w:rsidRPr="001A2172" w:rsidRDefault="00DD3D76" w:rsidP="009940FE">
            <w:pPr>
              <w:jc w:val="center"/>
              <w:rPr>
                <w:rFonts w:cstheme="minorHAnsi"/>
                <w:sz w:val="16"/>
                <w:szCs w:val="16"/>
              </w:rPr>
            </w:pPr>
            <w:r w:rsidRPr="001A2172">
              <w:rPr>
                <w:rFonts w:cstheme="minorHAnsi"/>
                <w:sz w:val="16"/>
                <w:szCs w:val="16"/>
              </w:rPr>
              <w:t>1,786</w:t>
            </w:r>
          </w:p>
        </w:tc>
        <w:tc>
          <w:tcPr>
            <w:tcW w:w="567" w:type="dxa"/>
            <w:vAlign w:val="center"/>
            <w:hideMark/>
          </w:tcPr>
          <w:p w14:paraId="1A02610D" w14:textId="77777777" w:rsidR="00DD3D76" w:rsidRPr="001A2172" w:rsidRDefault="00DD3D76" w:rsidP="009940FE">
            <w:pPr>
              <w:jc w:val="center"/>
              <w:rPr>
                <w:rFonts w:cstheme="minorHAnsi"/>
                <w:sz w:val="16"/>
                <w:szCs w:val="16"/>
              </w:rPr>
            </w:pPr>
            <w:r w:rsidRPr="001A2172">
              <w:rPr>
                <w:rFonts w:cstheme="minorHAnsi"/>
                <w:sz w:val="16"/>
                <w:szCs w:val="16"/>
              </w:rPr>
              <w:t>840</w:t>
            </w:r>
          </w:p>
        </w:tc>
        <w:tc>
          <w:tcPr>
            <w:tcW w:w="709" w:type="dxa"/>
            <w:vAlign w:val="center"/>
            <w:hideMark/>
          </w:tcPr>
          <w:p w14:paraId="6851DCFA" w14:textId="77777777" w:rsidR="00DD3D76" w:rsidRPr="001A2172" w:rsidRDefault="00DD3D76" w:rsidP="009940FE">
            <w:pPr>
              <w:rPr>
                <w:rFonts w:cstheme="minorHAnsi"/>
                <w:sz w:val="16"/>
                <w:szCs w:val="16"/>
              </w:rPr>
            </w:pPr>
            <w:r w:rsidRPr="001A2172">
              <w:rPr>
                <w:rFonts w:cstheme="minorHAnsi"/>
                <w:sz w:val="16"/>
                <w:szCs w:val="16"/>
              </w:rPr>
              <w:t>9,887</w:t>
            </w:r>
          </w:p>
        </w:tc>
        <w:tc>
          <w:tcPr>
            <w:tcW w:w="992" w:type="dxa"/>
            <w:vAlign w:val="center"/>
            <w:hideMark/>
          </w:tcPr>
          <w:p w14:paraId="279757EF" w14:textId="77777777" w:rsidR="00DD3D76" w:rsidRPr="001A2172" w:rsidRDefault="00DD3D76" w:rsidP="009940FE">
            <w:pPr>
              <w:rPr>
                <w:rFonts w:cstheme="minorHAnsi"/>
                <w:sz w:val="16"/>
                <w:szCs w:val="16"/>
              </w:rPr>
            </w:pPr>
            <w:r w:rsidRPr="001A2172">
              <w:rPr>
                <w:rFonts w:cstheme="minorHAnsi"/>
                <w:sz w:val="16"/>
                <w:szCs w:val="16"/>
              </w:rPr>
              <w:t>12,513</w:t>
            </w:r>
          </w:p>
        </w:tc>
        <w:tc>
          <w:tcPr>
            <w:tcW w:w="992" w:type="dxa"/>
            <w:vAlign w:val="center"/>
            <w:hideMark/>
          </w:tcPr>
          <w:p w14:paraId="741541FD" w14:textId="77777777" w:rsidR="00DD3D76" w:rsidRPr="001A2172" w:rsidRDefault="00DD3D76" w:rsidP="009940FE">
            <w:pPr>
              <w:jc w:val="center"/>
              <w:rPr>
                <w:rFonts w:cstheme="minorHAnsi"/>
                <w:sz w:val="16"/>
                <w:szCs w:val="16"/>
              </w:rPr>
            </w:pPr>
            <w:r w:rsidRPr="001A2172">
              <w:rPr>
                <w:rFonts w:cstheme="minorHAnsi"/>
                <w:sz w:val="16"/>
                <w:szCs w:val="16"/>
              </w:rPr>
              <w:t>38,887</w:t>
            </w:r>
          </w:p>
        </w:tc>
      </w:tr>
      <w:tr w:rsidR="00DD3D76" w:rsidRPr="001A2172" w14:paraId="60785DBD" w14:textId="77777777" w:rsidTr="009940FE">
        <w:trPr>
          <w:trHeight w:val="162"/>
          <w:jc w:val="center"/>
        </w:trPr>
        <w:tc>
          <w:tcPr>
            <w:tcW w:w="851" w:type="dxa"/>
            <w:vAlign w:val="center"/>
            <w:hideMark/>
          </w:tcPr>
          <w:p w14:paraId="5F527CC8" w14:textId="77777777" w:rsidR="00DD3D76" w:rsidRPr="001A2172" w:rsidRDefault="00DD3D76" w:rsidP="009940FE">
            <w:pPr>
              <w:jc w:val="both"/>
              <w:rPr>
                <w:rFonts w:cstheme="minorHAnsi"/>
                <w:sz w:val="16"/>
                <w:szCs w:val="16"/>
              </w:rPr>
            </w:pPr>
            <w:r w:rsidRPr="001A2172">
              <w:rPr>
                <w:rFonts w:cstheme="minorHAnsi"/>
                <w:sz w:val="16"/>
                <w:szCs w:val="16"/>
              </w:rPr>
              <w:t>Jefa o jefe de unidad</w:t>
            </w:r>
          </w:p>
        </w:tc>
        <w:tc>
          <w:tcPr>
            <w:tcW w:w="704" w:type="dxa"/>
            <w:vAlign w:val="center"/>
            <w:hideMark/>
          </w:tcPr>
          <w:p w14:paraId="7A89EDED" w14:textId="77777777" w:rsidR="00DD3D76" w:rsidRPr="001A2172" w:rsidRDefault="00DD3D76" w:rsidP="009940FE">
            <w:pPr>
              <w:jc w:val="both"/>
              <w:rPr>
                <w:rFonts w:cstheme="minorHAnsi"/>
                <w:sz w:val="16"/>
                <w:szCs w:val="16"/>
              </w:rPr>
            </w:pPr>
            <w:r w:rsidRPr="001A2172">
              <w:rPr>
                <w:rFonts w:cstheme="minorHAnsi"/>
                <w:sz w:val="16"/>
                <w:szCs w:val="16"/>
              </w:rPr>
              <w:t>IEQ007</w:t>
            </w:r>
          </w:p>
        </w:tc>
        <w:tc>
          <w:tcPr>
            <w:tcW w:w="708" w:type="dxa"/>
            <w:vAlign w:val="center"/>
            <w:hideMark/>
          </w:tcPr>
          <w:p w14:paraId="1879A52C" w14:textId="77777777" w:rsidR="00DD3D76" w:rsidRPr="001A2172" w:rsidRDefault="00DD3D76" w:rsidP="009940FE">
            <w:pPr>
              <w:jc w:val="both"/>
              <w:rPr>
                <w:rFonts w:cstheme="minorHAnsi"/>
                <w:sz w:val="16"/>
                <w:szCs w:val="16"/>
              </w:rPr>
            </w:pPr>
            <w:r w:rsidRPr="001A2172">
              <w:rPr>
                <w:rFonts w:cstheme="minorHAnsi"/>
                <w:sz w:val="16"/>
                <w:szCs w:val="16"/>
              </w:rPr>
              <w:t>IEQ04</w:t>
            </w:r>
          </w:p>
        </w:tc>
        <w:tc>
          <w:tcPr>
            <w:tcW w:w="709" w:type="dxa"/>
            <w:vAlign w:val="center"/>
            <w:hideMark/>
          </w:tcPr>
          <w:p w14:paraId="0DC23712" w14:textId="77777777" w:rsidR="00DD3D76" w:rsidRPr="001A2172" w:rsidRDefault="00DD3D76" w:rsidP="009940FE">
            <w:pPr>
              <w:jc w:val="center"/>
              <w:rPr>
                <w:rFonts w:cstheme="minorHAnsi"/>
                <w:sz w:val="16"/>
                <w:szCs w:val="16"/>
              </w:rPr>
            </w:pPr>
            <w:r w:rsidRPr="001A2172">
              <w:rPr>
                <w:rFonts w:cstheme="minorHAnsi"/>
                <w:sz w:val="16"/>
                <w:szCs w:val="16"/>
              </w:rPr>
              <w:t>14,850</w:t>
            </w:r>
          </w:p>
        </w:tc>
        <w:tc>
          <w:tcPr>
            <w:tcW w:w="709" w:type="dxa"/>
            <w:vAlign w:val="center"/>
            <w:hideMark/>
          </w:tcPr>
          <w:p w14:paraId="6EC755D9" w14:textId="77777777" w:rsidR="00DD3D76" w:rsidRPr="001A2172" w:rsidRDefault="00DD3D76" w:rsidP="009940FE">
            <w:pPr>
              <w:jc w:val="center"/>
              <w:rPr>
                <w:rFonts w:cstheme="minorHAnsi"/>
                <w:sz w:val="16"/>
                <w:szCs w:val="16"/>
              </w:rPr>
            </w:pPr>
            <w:r w:rsidRPr="001A2172">
              <w:rPr>
                <w:rFonts w:cstheme="minorHAnsi"/>
                <w:sz w:val="16"/>
                <w:szCs w:val="16"/>
              </w:rPr>
              <w:t>23,890</w:t>
            </w:r>
          </w:p>
        </w:tc>
        <w:tc>
          <w:tcPr>
            <w:tcW w:w="709" w:type="dxa"/>
            <w:vAlign w:val="center"/>
            <w:hideMark/>
          </w:tcPr>
          <w:p w14:paraId="70355B64"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4A000B61"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7EC17268" w14:textId="77777777" w:rsidR="00DD3D76" w:rsidRPr="001A2172" w:rsidRDefault="00DD3D76" w:rsidP="009940FE">
            <w:pPr>
              <w:jc w:val="center"/>
              <w:rPr>
                <w:rFonts w:cstheme="minorHAnsi"/>
                <w:sz w:val="16"/>
                <w:szCs w:val="16"/>
              </w:rPr>
            </w:pPr>
            <w:r w:rsidRPr="001A2172">
              <w:rPr>
                <w:rFonts w:cstheme="minorHAnsi"/>
                <w:sz w:val="16"/>
                <w:szCs w:val="16"/>
              </w:rPr>
              <w:t>41,340</w:t>
            </w:r>
          </w:p>
        </w:tc>
        <w:tc>
          <w:tcPr>
            <w:tcW w:w="567" w:type="dxa"/>
            <w:vAlign w:val="center"/>
            <w:hideMark/>
          </w:tcPr>
          <w:p w14:paraId="5E4F0EBE" w14:textId="77777777" w:rsidR="00DD3D76" w:rsidRPr="001A2172" w:rsidRDefault="00DD3D76" w:rsidP="009940FE">
            <w:pPr>
              <w:jc w:val="center"/>
              <w:rPr>
                <w:rFonts w:cstheme="minorHAnsi"/>
                <w:sz w:val="16"/>
                <w:szCs w:val="16"/>
              </w:rPr>
            </w:pPr>
            <w:r w:rsidRPr="001A2172">
              <w:rPr>
                <w:rFonts w:cstheme="minorHAnsi"/>
                <w:sz w:val="16"/>
                <w:szCs w:val="16"/>
              </w:rPr>
              <w:t>1,579</w:t>
            </w:r>
          </w:p>
        </w:tc>
        <w:tc>
          <w:tcPr>
            <w:tcW w:w="567" w:type="dxa"/>
            <w:vAlign w:val="center"/>
            <w:hideMark/>
          </w:tcPr>
          <w:p w14:paraId="19F57EBF" w14:textId="77777777" w:rsidR="00DD3D76" w:rsidRPr="001A2172" w:rsidRDefault="00DD3D76" w:rsidP="009940FE">
            <w:pPr>
              <w:jc w:val="center"/>
              <w:rPr>
                <w:rFonts w:cstheme="minorHAnsi"/>
                <w:sz w:val="16"/>
                <w:szCs w:val="16"/>
              </w:rPr>
            </w:pPr>
            <w:r w:rsidRPr="001A2172">
              <w:rPr>
                <w:rFonts w:cstheme="minorHAnsi"/>
                <w:sz w:val="16"/>
                <w:szCs w:val="16"/>
              </w:rPr>
              <w:t>743</w:t>
            </w:r>
          </w:p>
        </w:tc>
        <w:tc>
          <w:tcPr>
            <w:tcW w:w="709" w:type="dxa"/>
            <w:vAlign w:val="center"/>
            <w:hideMark/>
          </w:tcPr>
          <w:p w14:paraId="7A0C1231" w14:textId="77777777" w:rsidR="00DD3D76" w:rsidRPr="001A2172" w:rsidRDefault="00DD3D76" w:rsidP="009940FE">
            <w:pPr>
              <w:rPr>
                <w:rFonts w:cstheme="minorHAnsi"/>
                <w:sz w:val="16"/>
                <w:szCs w:val="16"/>
              </w:rPr>
            </w:pPr>
            <w:r w:rsidRPr="001A2172">
              <w:rPr>
                <w:rFonts w:cstheme="minorHAnsi"/>
                <w:sz w:val="16"/>
                <w:szCs w:val="16"/>
              </w:rPr>
              <w:t>7,381</w:t>
            </w:r>
          </w:p>
        </w:tc>
        <w:tc>
          <w:tcPr>
            <w:tcW w:w="992" w:type="dxa"/>
            <w:vAlign w:val="center"/>
            <w:hideMark/>
          </w:tcPr>
          <w:p w14:paraId="3C22D378" w14:textId="77777777" w:rsidR="00DD3D76" w:rsidRPr="001A2172" w:rsidRDefault="00DD3D76" w:rsidP="009940FE">
            <w:pPr>
              <w:rPr>
                <w:rFonts w:cstheme="minorHAnsi"/>
                <w:sz w:val="16"/>
                <w:szCs w:val="16"/>
              </w:rPr>
            </w:pPr>
            <w:r w:rsidRPr="001A2172">
              <w:rPr>
                <w:rFonts w:cstheme="minorHAnsi"/>
                <w:sz w:val="16"/>
                <w:szCs w:val="16"/>
              </w:rPr>
              <w:t>9,703</w:t>
            </w:r>
          </w:p>
        </w:tc>
        <w:tc>
          <w:tcPr>
            <w:tcW w:w="992" w:type="dxa"/>
            <w:vAlign w:val="center"/>
            <w:hideMark/>
          </w:tcPr>
          <w:p w14:paraId="1F176B34" w14:textId="77777777" w:rsidR="00DD3D76" w:rsidRPr="001A2172" w:rsidRDefault="00DD3D76" w:rsidP="009940FE">
            <w:pPr>
              <w:jc w:val="center"/>
              <w:rPr>
                <w:rFonts w:cstheme="minorHAnsi"/>
                <w:sz w:val="16"/>
                <w:szCs w:val="16"/>
              </w:rPr>
            </w:pPr>
            <w:r w:rsidRPr="001A2172">
              <w:rPr>
                <w:rFonts w:cstheme="minorHAnsi"/>
                <w:sz w:val="16"/>
                <w:szCs w:val="16"/>
              </w:rPr>
              <w:t>31,637</w:t>
            </w:r>
          </w:p>
        </w:tc>
      </w:tr>
      <w:tr w:rsidR="00DD3D76" w:rsidRPr="001A2172" w14:paraId="717566C2" w14:textId="77777777" w:rsidTr="009940FE">
        <w:trPr>
          <w:trHeight w:val="242"/>
          <w:jc w:val="center"/>
        </w:trPr>
        <w:tc>
          <w:tcPr>
            <w:tcW w:w="851" w:type="dxa"/>
            <w:vAlign w:val="center"/>
            <w:hideMark/>
          </w:tcPr>
          <w:p w14:paraId="04B1102D" w14:textId="77777777" w:rsidR="00DD3D76" w:rsidRPr="001A2172" w:rsidRDefault="00DD3D76" w:rsidP="009940FE">
            <w:pPr>
              <w:jc w:val="both"/>
              <w:rPr>
                <w:rFonts w:cstheme="minorHAnsi"/>
                <w:sz w:val="16"/>
                <w:szCs w:val="16"/>
              </w:rPr>
            </w:pPr>
            <w:r w:rsidRPr="001A2172">
              <w:rPr>
                <w:rFonts w:cstheme="minorHAnsi"/>
                <w:sz w:val="16"/>
                <w:szCs w:val="16"/>
              </w:rPr>
              <w:t>Secretaria o secretario particular</w:t>
            </w:r>
          </w:p>
        </w:tc>
        <w:tc>
          <w:tcPr>
            <w:tcW w:w="704" w:type="dxa"/>
            <w:vAlign w:val="center"/>
            <w:hideMark/>
          </w:tcPr>
          <w:p w14:paraId="17C65322" w14:textId="77777777" w:rsidR="00DD3D76" w:rsidRPr="001A2172" w:rsidRDefault="00DD3D76" w:rsidP="009940FE">
            <w:pPr>
              <w:jc w:val="both"/>
              <w:rPr>
                <w:rFonts w:cstheme="minorHAnsi"/>
                <w:sz w:val="16"/>
                <w:szCs w:val="16"/>
              </w:rPr>
            </w:pPr>
            <w:r w:rsidRPr="001A2172">
              <w:rPr>
                <w:rFonts w:cstheme="minorHAnsi"/>
                <w:sz w:val="16"/>
                <w:szCs w:val="16"/>
              </w:rPr>
              <w:t>IEQ008</w:t>
            </w:r>
          </w:p>
        </w:tc>
        <w:tc>
          <w:tcPr>
            <w:tcW w:w="708" w:type="dxa"/>
            <w:vAlign w:val="center"/>
            <w:hideMark/>
          </w:tcPr>
          <w:p w14:paraId="2E700F74" w14:textId="77777777" w:rsidR="00DD3D76" w:rsidRPr="001A2172" w:rsidRDefault="00DD3D76" w:rsidP="009940FE">
            <w:pPr>
              <w:jc w:val="both"/>
              <w:rPr>
                <w:rFonts w:cstheme="minorHAnsi"/>
                <w:sz w:val="16"/>
                <w:szCs w:val="16"/>
              </w:rPr>
            </w:pPr>
            <w:r w:rsidRPr="001A2172">
              <w:rPr>
                <w:rFonts w:cstheme="minorHAnsi"/>
                <w:sz w:val="16"/>
                <w:szCs w:val="16"/>
              </w:rPr>
              <w:t>IEQ04</w:t>
            </w:r>
          </w:p>
        </w:tc>
        <w:tc>
          <w:tcPr>
            <w:tcW w:w="709" w:type="dxa"/>
            <w:vAlign w:val="center"/>
            <w:hideMark/>
          </w:tcPr>
          <w:p w14:paraId="1C0D8F4A" w14:textId="77777777" w:rsidR="00DD3D76" w:rsidRPr="001A2172" w:rsidRDefault="00DD3D76" w:rsidP="009940FE">
            <w:pPr>
              <w:jc w:val="center"/>
              <w:rPr>
                <w:rFonts w:cstheme="minorHAnsi"/>
                <w:sz w:val="16"/>
                <w:szCs w:val="16"/>
              </w:rPr>
            </w:pPr>
            <w:r w:rsidRPr="001A2172">
              <w:rPr>
                <w:rFonts w:cstheme="minorHAnsi"/>
                <w:sz w:val="16"/>
                <w:szCs w:val="16"/>
              </w:rPr>
              <w:t>14,850</w:t>
            </w:r>
          </w:p>
        </w:tc>
        <w:tc>
          <w:tcPr>
            <w:tcW w:w="709" w:type="dxa"/>
            <w:vAlign w:val="center"/>
            <w:hideMark/>
          </w:tcPr>
          <w:p w14:paraId="4F3EBB8F" w14:textId="77777777" w:rsidR="00DD3D76" w:rsidRPr="001A2172" w:rsidRDefault="00DD3D76" w:rsidP="009940FE">
            <w:pPr>
              <w:jc w:val="center"/>
              <w:rPr>
                <w:rFonts w:cstheme="minorHAnsi"/>
                <w:sz w:val="16"/>
                <w:szCs w:val="16"/>
              </w:rPr>
            </w:pPr>
            <w:r w:rsidRPr="001A2172">
              <w:rPr>
                <w:rFonts w:cstheme="minorHAnsi"/>
                <w:sz w:val="16"/>
                <w:szCs w:val="16"/>
              </w:rPr>
              <w:t>23,890</w:t>
            </w:r>
          </w:p>
        </w:tc>
        <w:tc>
          <w:tcPr>
            <w:tcW w:w="709" w:type="dxa"/>
            <w:vAlign w:val="center"/>
            <w:hideMark/>
          </w:tcPr>
          <w:p w14:paraId="34AE4733"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1CEE38BC"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7A034987" w14:textId="77777777" w:rsidR="00DD3D76" w:rsidRPr="001A2172" w:rsidRDefault="00DD3D76" w:rsidP="009940FE">
            <w:pPr>
              <w:jc w:val="center"/>
              <w:rPr>
                <w:rFonts w:cstheme="minorHAnsi"/>
                <w:sz w:val="16"/>
                <w:szCs w:val="16"/>
              </w:rPr>
            </w:pPr>
            <w:r w:rsidRPr="001A2172">
              <w:rPr>
                <w:rFonts w:cstheme="minorHAnsi"/>
                <w:sz w:val="16"/>
                <w:szCs w:val="16"/>
              </w:rPr>
              <w:t>41,340</w:t>
            </w:r>
          </w:p>
        </w:tc>
        <w:tc>
          <w:tcPr>
            <w:tcW w:w="567" w:type="dxa"/>
            <w:vAlign w:val="center"/>
            <w:hideMark/>
          </w:tcPr>
          <w:p w14:paraId="6B28B9F3" w14:textId="77777777" w:rsidR="00DD3D76" w:rsidRPr="001A2172" w:rsidRDefault="00DD3D76" w:rsidP="009940FE">
            <w:pPr>
              <w:jc w:val="center"/>
              <w:rPr>
                <w:rFonts w:cstheme="minorHAnsi"/>
                <w:sz w:val="16"/>
                <w:szCs w:val="16"/>
              </w:rPr>
            </w:pPr>
            <w:r w:rsidRPr="001A2172">
              <w:rPr>
                <w:rFonts w:cstheme="minorHAnsi"/>
                <w:sz w:val="16"/>
                <w:szCs w:val="16"/>
              </w:rPr>
              <w:t>1,579</w:t>
            </w:r>
          </w:p>
        </w:tc>
        <w:tc>
          <w:tcPr>
            <w:tcW w:w="567" w:type="dxa"/>
            <w:vAlign w:val="center"/>
            <w:hideMark/>
          </w:tcPr>
          <w:p w14:paraId="14728D80" w14:textId="77777777" w:rsidR="00DD3D76" w:rsidRPr="001A2172" w:rsidRDefault="00DD3D76" w:rsidP="009940FE">
            <w:pPr>
              <w:jc w:val="center"/>
              <w:rPr>
                <w:rFonts w:cstheme="minorHAnsi"/>
                <w:sz w:val="16"/>
                <w:szCs w:val="16"/>
              </w:rPr>
            </w:pPr>
            <w:r w:rsidRPr="001A2172">
              <w:rPr>
                <w:rFonts w:cstheme="minorHAnsi"/>
                <w:sz w:val="16"/>
                <w:szCs w:val="16"/>
              </w:rPr>
              <w:t>743</w:t>
            </w:r>
          </w:p>
        </w:tc>
        <w:tc>
          <w:tcPr>
            <w:tcW w:w="709" w:type="dxa"/>
            <w:vAlign w:val="center"/>
            <w:hideMark/>
          </w:tcPr>
          <w:p w14:paraId="09AB2279" w14:textId="77777777" w:rsidR="00DD3D76" w:rsidRPr="001A2172" w:rsidRDefault="00DD3D76" w:rsidP="009940FE">
            <w:pPr>
              <w:rPr>
                <w:rFonts w:cstheme="minorHAnsi"/>
                <w:sz w:val="16"/>
                <w:szCs w:val="16"/>
              </w:rPr>
            </w:pPr>
            <w:r w:rsidRPr="001A2172">
              <w:rPr>
                <w:rFonts w:cstheme="minorHAnsi"/>
                <w:sz w:val="16"/>
                <w:szCs w:val="16"/>
              </w:rPr>
              <w:t>7,381</w:t>
            </w:r>
          </w:p>
        </w:tc>
        <w:tc>
          <w:tcPr>
            <w:tcW w:w="992" w:type="dxa"/>
            <w:vAlign w:val="center"/>
            <w:hideMark/>
          </w:tcPr>
          <w:p w14:paraId="05562D90" w14:textId="77777777" w:rsidR="00DD3D76" w:rsidRPr="001A2172" w:rsidRDefault="00DD3D76" w:rsidP="009940FE">
            <w:pPr>
              <w:rPr>
                <w:rFonts w:cstheme="minorHAnsi"/>
                <w:sz w:val="16"/>
                <w:szCs w:val="16"/>
              </w:rPr>
            </w:pPr>
            <w:r w:rsidRPr="001A2172">
              <w:rPr>
                <w:rFonts w:cstheme="minorHAnsi"/>
                <w:sz w:val="16"/>
                <w:szCs w:val="16"/>
              </w:rPr>
              <w:t>9,703</w:t>
            </w:r>
          </w:p>
        </w:tc>
        <w:tc>
          <w:tcPr>
            <w:tcW w:w="992" w:type="dxa"/>
            <w:vAlign w:val="center"/>
            <w:hideMark/>
          </w:tcPr>
          <w:p w14:paraId="561EAA3A" w14:textId="77777777" w:rsidR="00DD3D76" w:rsidRPr="001A2172" w:rsidRDefault="00DD3D76" w:rsidP="009940FE">
            <w:pPr>
              <w:jc w:val="center"/>
              <w:rPr>
                <w:rFonts w:cstheme="minorHAnsi"/>
                <w:sz w:val="16"/>
                <w:szCs w:val="16"/>
              </w:rPr>
            </w:pPr>
            <w:r w:rsidRPr="001A2172">
              <w:rPr>
                <w:rFonts w:cstheme="minorHAnsi"/>
                <w:sz w:val="16"/>
                <w:szCs w:val="16"/>
              </w:rPr>
              <w:t>31,637</w:t>
            </w:r>
          </w:p>
        </w:tc>
      </w:tr>
      <w:tr w:rsidR="00DD3D76" w:rsidRPr="001A2172" w14:paraId="06E41FFE" w14:textId="77777777" w:rsidTr="009940FE">
        <w:trPr>
          <w:trHeight w:val="162"/>
          <w:jc w:val="center"/>
        </w:trPr>
        <w:tc>
          <w:tcPr>
            <w:tcW w:w="851" w:type="dxa"/>
            <w:vAlign w:val="center"/>
            <w:hideMark/>
          </w:tcPr>
          <w:p w14:paraId="3FF40BB3" w14:textId="77777777" w:rsidR="00DD3D76" w:rsidRPr="001A2172" w:rsidRDefault="00DD3D76" w:rsidP="009940FE">
            <w:pPr>
              <w:jc w:val="both"/>
              <w:rPr>
                <w:rFonts w:cstheme="minorHAnsi"/>
                <w:sz w:val="16"/>
                <w:szCs w:val="16"/>
              </w:rPr>
            </w:pPr>
            <w:r w:rsidRPr="001A2172">
              <w:rPr>
                <w:rFonts w:cstheme="minorHAnsi"/>
                <w:sz w:val="16"/>
                <w:szCs w:val="16"/>
              </w:rPr>
              <w:t>Coordinadora o coordinador</w:t>
            </w:r>
          </w:p>
        </w:tc>
        <w:tc>
          <w:tcPr>
            <w:tcW w:w="704" w:type="dxa"/>
            <w:vAlign w:val="center"/>
            <w:hideMark/>
          </w:tcPr>
          <w:p w14:paraId="1071A92C" w14:textId="77777777" w:rsidR="00DD3D76" w:rsidRPr="001A2172" w:rsidRDefault="00DD3D76" w:rsidP="009940FE">
            <w:pPr>
              <w:jc w:val="both"/>
              <w:rPr>
                <w:rFonts w:cstheme="minorHAnsi"/>
                <w:sz w:val="16"/>
                <w:szCs w:val="16"/>
              </w:rPr>
            </w:pPr>
            <w:r w:rsidRPr="001A2172">
              <w:rPr>
                <w:rFonts w:cstheme="minorHAnsi"/>
                <w:sz w:val="16"/>
                <w:szCs w:val="16"/>
              </w:rPr>
              <w:t>IEQ009</w:t>
            </w:r>
          </w:p>
        </w:tc>
        <w:tc>
          <w:tcPr>
            <w:tcW w:w="708" w:type="dxa"/>
            <w:vAlign w:val="center"/>
            <w:hideMark/>
          </w:tcPr>
          <w:p w14:paraId="7373B9F9" w14:textId="77777777" w:rsidR="00DD3D76" w:rsidRPr="001A2172" w:rsidRDefault="00DD3D76" w:rsidP="009940FE">
            <w:pPr>
              <w:jc w:val="both"/>
              <w:rPr>
                <w:rFonts w:cstheme="minorHAnsi"/>
                <w:sz w:val="16"/>
                <w:szCs w:val="16"/>
              </w:rPr>
            </w:pPr>
            <w:r w:rsidRPr="001A2172">
              <w:rPr>
                <w:rFonts w:cstheme="minorHAnsi"/>
                <w:sz w:val="16"/>
                <w:szCs w:val="16"/>
              </w:rPr>
              <w:t>IEQ05</w:t>
            </w:r>
          </w:p>
        </w:tc>
        <w:tc>
          <w:tcPr>
            <w:tcW w:w="709" w:type="dxa"/>
            <w:vAlign w:val="center"/>
            <w:hideMark/>
          </w:tcPr>
          <w:p w14:paraId="39B2801E" w14:textId="77777777" w:rsidR="00DD3D76" w:rsidRPr="001A2172" w:rsidRDefault="00DD3D76" w:rsidP="009940FE">
            <w:pPr>
              <w:jc w:val="center"/>
              <w:rPr>
                <w:rFonts w:cstheme="minorHAnsi"/>
                <w:sz w:val="16"/>
                <w:szCs w:val="16"/>
              </w:rPr>
            </w:pPr>
            <w:r w:rsidRPr="001A2172">
              <w:rPr>
                <w:rFonts w:cstheme="minorHAnsi"/>
                <w:sz w:val="16"/>
                <w:szCs w:val="16"/>
              </w:rPr>
              <w:t>13,200</w:t>
            </w:r>
          </w:p>
        </w:tc>
        <w:tc>
          <w:tcPr>
            <w:tcW w:w="709" w:type="dxa"/>
            <w:vAlign w:val="center"/>
            <w:hideMark/>
          </w:tcPr>
          <w:p w14:paraId="0FE9BFB7" w14:textId="77777777" w:rsidR="00DD3D76" w:rsidRPr="001A2172" w:rsidRDefault="00DD3D76" w:rsidP="009940FE">
            <w:pPr>
              <w:jc w:val="center"/>
              <w:rPr>
                <w:rFonts w:cstheme="minorHAnsi"/>
                <w:sz w:val="16"/>
                <w:szCs w:val="16"/>
              </w:rPr>
            </w:pPr>
            <w:r w:rsidRPr="001A2172">
              <w:rPr>
                <w:rFonts w:cstheme="minorHAnsi"/>
                <w:sz w:val="16"/>
                <w:szCs w:val="16"/>
              </w:rPr>
              <w:t>15,200</w:t>
            </w:r>
          </w:p>
        </w:tc>
        <w:tc>
          <w:tcPr>
            <w:tcW w:w="709" w:type="dxa"/>
            <w:vAlign w:val="center"/>
            <w:hideMark/>
          </w:tcPr>
          <w:p w14:paraId="156C8788"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7F981AC9"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09487B92" w14:textId="77777777" w:rsidR="00DD3D76" w:rsidRPr="001A2172" w:rsidRDefault="00DD3D76" w:rsidP="009940FE">
            <w:pPr>
              <w:jc w:val="center"/>
              <w:rPr>
                <w:rFonts w:cstheme="minorHAnsi"/>
                <w:sz w:val="16"/>
                <w:szCs w:val="16"/>
              </w:rPr>
            </w:pPr>
            <w:r w:rsidRPr="001A2172">
              <w:rPr>
                <w:rFonts w:cstheme="minorHAnsi"/>
                <w:sz w:val="16"/>
                <w:szCs w:val="16"/>
              </w:rPr>
              <w:t>31,000</w:t>
            </w:r>
          </w:p>
        </w:tc>
        <w:tc>
          <w:tcPr>
            <w:tcW w:w="567" w:type="dxa"/>
            <w:vAlign w:val="center"/>
            <w:hideMark/>
          </w:tcPr>
          <w:p w14:paraId="3CB94EE8" w14:textId="77777777" w:rsidR="00DD3D76" w:rsidRPr="001A2172" w:rsidRDefault="00DD3D76" w:rsidP="009940FE">
            <w:pPr>
              <w:jc w:val="center"/>
              <w:rPr>
                <w:rFonts w:cstheme="minorHAnsi"/>
                <w:sz w:val="16"/>
                <w:szCs w:val="16"/>
              </w:rPr>
            </w:pPr>
            <w:r w:rsidRPr="001A2172">
              <w:rPr>
                <w:rFonts w:cstheme="minorHAnsi"/>
                <w:sz w:val="16"/>
                <w:szCs w:val="16"/>
              </w:rPr>
              <w:t>1,403</w:t>
            </w:r>
          </w:p>
        </w:tc>
        <w:tc>
          <w:tcPr>
            <w:tcW w:w="567" w:type="dxa"/>
            <w:vAlign w:val="center"/>
            <w:hideMark/>
          </w:tcPr>
          <w:p w14:paraId="2C14DCF8" w14:textId="77777777" w:rsidR="00DD3D76" w:rsidRPr="001A2172" w:rsidRDefault="00DD3D76" w:rsidP="009940FE">
            <w:pPr>
              <w:jc w:val="center"/>
              <w:rPr>
                <w:rFonts w:cstheme="minorHAnsi"/>
                <w:sz w:val="16"/>
                <w:szCs w:val="16"/>
              </w:rPr>
            </w:pPr>
            <w:r w:rsidRPr="001A2172">
              <w:rPr>
                <w:rFonts w:cstheme="minorHAnsi"/>
                <w:sz w:val="16"/>
                <w:szCs w:val="16"/>
              </w:rPr>
              <w:t>660</w:t>
            </w:r>
          </w:p>
        </w:tc>
        <w:tc>
          <w:tcPr>
            <w:tcW w:w="709" w:type="dxa"/>
            <w:vAlign w:val="center"/>
            <w:hideMark/>
          </w:tcPr>
          <w:p w14:paraId="376DE2E5" w14:textId="77777777" w:rsidR="00DD3D76" w:rsidRPr="001A2172" w:rsidRDefault="00DD3D76" w:rsidP="009940FE">
            <w:pPr>
              <w:rPr>
                <w:rFonts w:cstheme="minorHAnsi"/>
                <w:sz w:val="16"/>
                <w:szCs w:val="16"/>
              </w:rPr>
            </w:pPr>
            <w:r w:rsidRPr="001A2172">
              <w:rPr>
                <w:rFonts w:cstheme="minorHAnsi"/>
                <w:sz w:val="16"/>
                <w:szCs w:val="16"/>
              </w:rPr>
              <w:t>4,954</w:t>
            </w:r>
          </w:p>
        </w:tc>
        <w:tc>
          <w:tcPr>
            <w:tcW w:w="992" w:type="dxa"/>
            <w:vAlign w:val="center"/>
            <w:hideMark/>
          </w:tcPr>
          <w:p w14:paraId="0DA64C01" w14:textId="77777777" w:rsidR="00DD3D76" w:rsidRPr="001A2172" w:rsidRDefault="00DD3D76" w:rsidP="009940FE">
            <w:pPr>
              <w:rPr>
                <w:rFonts w:cstheme="minorHAnsi"/>
                <w:sz w:val="16"/>
                <w:szCs w:val="16"/>
              </w:rPr>
            </w:pPr>
            <w:r w:rsidRPr="001A2172">
              <w:rPr>
                <w:rFonts w:cstheme="minorHAnsi"/>
                <w:sz w:val="16"/>
                <w:szCs w:val="16"/>
              </w:rPr>
              <w:t>7,017</w:t>
            </w:r>
          </w:p>
        </w:tc>
        <w:tc>
          <w:tcPr>
            <w:tcW w:w="992" w:type="dxa"/>
            <w:vAlign w:val="center"/>
            <w:hideMark/>
          </w:tcPr>
          <w:p w14:paraId="3FBE698D" w14:textId="77777777" w:rsidR="00DD3D76" w:rsidRPr="001A2172" w:rsidRDefault="00DD3D76" w:rsidP="009940FE">
            <w:pPr>
              <w:jc w:val="center"/>
              <w:rPr>
                <w:rFonts w:cstheme="minorHAnsi"/>
                <w:sz w:val="16"/>
                <w:szCs w:val="16"/>
              </w:rPr>
            </w:pPr>
            <w:r w:rsidRPr="001A2172">
              <w:rPr>
                <w:rFonts w:cstheme="minorHAnsi"/>
                <w:sz w:val="16"/>
                <w:szCs w:val="16"/>
              </w:rPr>
              <w:t>23,983</w:t>
            </w:r>
          </w:p>
        </w:tc>
      </w:tr>
      <w:tr w:rsidR="00DD3D76" w:rsidRPr="001A2172" w14:paraId="5B0DDF9D" w14:textId="77777777" w:rsidTr="009940FE">
        <w:trPr>
          <w:trHeight w:val="125"/>
          <w:jc w:val="center"/>
        </w:trPr>
        <w:tc>
          <w:tcPr>
            <w:tcW w:w="851" w:type="dxa"/>
            <w:vAlign w:val="center"/>
            <w:hideMark/>
          </w:tcPr>
          <w:p w14:paraId="78ABF79C" w14:textId="77777777" w:rsidR="00DD3D76" w:rsidRPr="001A2172" w:rsidRDefault="00DD3D76" w:rsidP="009940FE">
            <w:pPr>
              <w:jc w:val="both"/>
              <w:rPr>
                <w:rFonts w:cstheme="minorHAnsi"/>
                <w:sz w:val="16"/>
                <w:szCs w:val="16"/>
              </w:rPr>
            </w:pPr>
            <w:r w:rsidRPr="001A2172">
              <w:rPr>
                <w:rFonts w:cstheme="minorHAnsi"/>
                <w:sz w:val="16"/>
                <w:szCs w:val="16"/>
              </w:rPr>
              <w:t>Coordinadora o coordinador SPEN</w:t>
            </w:r>
          </w:p>
        </w:tc>
        <w:tc>
          <w:tcPr>
            <w:tcW w:w="704" w:type="dxa"/>
            <w:vAlign w:val="center"/>
            <w:hideMark/>
          </w:tcPr>
          <w:p w14:paraId="78471F8B" w14:textId="77777777" w:rsidR="00DD3D76" w:rsidRPr="001A2172" w:rsidRDefault="00DD3D76" w:rsidP="009940FE">
            <w:pPr>
              <w:jc w:val="both"/>
              <w:rPr>
                <w:rFonts w:cstheme="minorHAnsi"/>
                <w:sz w:val="16"/>
                <w:szCs w:val="16"/>
              </w:rPr>
            </w:pPr>
            <w:r w:rsidRPr="001A2172">
              <w:rPr>
                <w:rFonts w:cstheme="minorHAnsi"/>
                <w:sz w:val="16"/>
                <w:szCs w:val="16"/>
              </w:rPr>
              <w:t>IEQ010</w:t>
            </w:r>
          </w:p>
        </w:tc>
        <w:tc>
          <w:tcPr>
            <w:tcW w:w="708" w:type="dxa"/>
            <w:vAlign w:val="center"/>
            <w:hideMark/>
          </w:tcPr>
          <w:p w14:paraId="5B920BB5" w14:textId="77777777" w:rsidR="00DD3D76" w:rsidRPr="001A2172" w:rsidRDefault="00DD3D76" w:rsidP="009940FE">
            <w:pPr>
              <w:jc w:val="both"/>
              <w:rPr>
                <w:rFonts w:cstheme="minorHAnsi"/>
                <w:sz w:val="16"/>
                <w:szCs w:val="16"/>
              </w:rPr>
            </w:pPr>
            <w:r w:rsidRPr="001A2172">
              <w:rPr>
                <w:rFonts w:cstheme="minorHAnsi"/>
                <w:sz w:val="16"/>
                <w:szCs w:val="16"/>
              </w:rPr>
              <w:t>IEQ05</w:t>
            </w:r>
          </w:p>
        </w:tc>
        <w:tc>
          <w:tcPr>
            <w:tcW w:w="709" w:type="dxa"/>
            <w:vAlign w:val="center"/>
            <w:hideMark/>
          </w:tcPr>
          <w:p w14:paraId="0CD81478" w14:textId="77777777" w:rsidR="00DD3D76" w:rsidRPr="001A2172" w:rsidRDefault="00DD3D76" w:rsidP="009940FE">
            <w:pPr>
              <w:jc w:val="center"/>
              <w:rPr>
                <w:rFonts w:cstheme="minorHAnsi"/>
                <w:sz w:val="16"/>
                <w:szCs w:val="16"/>
              </w:rPr>
            </w:pPr>
            <w:r w:rsidRPr="001A2172">
              <w:rPr>
                <w:rFonts w:cstheme="minorHAnsi"/>
                <w:sz w:val="16"/>
                <w:szCs w:val="16"/>
              </w:rPr>
              <w:t>13,200</w:t>
            </w:r>
          </w:p>
        </w:tc>
        <w:tc>
          <w:tcPr>
            <w:tcW w:w="709" w:type="dxa"/>
            <w:vAlign w:val="center"/>
            <w:hideMark/>
          </w:tcPr>
          <w:p w14:paraId="589600C8" w14:textId="77777777" w:rsidR="00DD3D76" w:rsidRPr="001A2172" w:rsidRDefault="00DD3D76" w:rsidP="009940FE">
            <w:pPr>
              <w:jc w:val="center"/>
              <w:rPr>
                <w:rFonts w:cstheme="minorHAnsi"/>
                <w:sz w:val="16"/>
                <w:szCs w:val="16"/>
              </w:rPr>
            </w:pPr>
            <w:r w:rsidRPr="001A2172">
              <w:rPr>
                <w:rFonts w:cstheme="minorHAnsi"/>
                <w:sz w:val="16"/>
                <w:szCs w:val="16"/>
              </w:rPr>
              <w:t>15,200</w:t>
            </w:r>
          </w:p>
        </w:tc>
        <w:tc>
          <w:tcPr>
            <w:tcW w:w="709" w:type="dxa"/>
            <w:vAlign w:val="center"/>
            <w:hideMark/>
          </w:tcPr>
          <w:p w14:paraId="0DA8D38C"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20C86200"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4264600F" w14:textId="77777777" w:rsidR="00DD3D76" w:rsidRPr="001A2172" w:rsidRDefault="00DD3D76" w:rsidP="009940FE">
            <w:pPr>
              <w:jc w:val="center"/>
              <w:rPr>
                <w:rFonts w:cstheme="minorHAnsi"/>
                <w:sz w:val="16"/>
                <w:szCs w:val="16"/>
              </w:rPr>
            </w:pPr>
            <w:r w:rsidRPr="001A2172">
              <w:rPr>
                <w:rFonts w:cstheme="minorHAnsi"/>
                <w:sz w:val="16"/>
                <w:szCs w:val="16"/>
              </w:rPr>
              <w:t>31,000</w:t>
            </w:r>
          </w:p>
        </w:tc>
        <w:tc>
          <w:tcPr>
            <w:tcW w:w="567" w:type="dxa"/>
            <w:vAlign w:val="center"/>
            <w:hideMark/>
          </w:tcPr>
          <w:p w14:paraId="1FC5F2EC" w14:textId="77777777" w:rsidR="00DD3D76" w:rsidRPr="001A2172" w:rsidRDefault="00DD3D76" w:rsidP="009940FE">
            <w:pPr>
              <w:jc w:val="center"/>
              <w:rPr>
                <w:rFonts w:cstheme="minorHAnsi"/>
                <w:sz w:val="16"/>
                <w:szCs w:val="16"/>
              </w:rPr>
            </w:pPr>
            <w:r w:rsidRPr="001A2172">
              <w:rPr>
                <w:rFonts w:cstheme="minorHAnsi"/>
                <w:sz w:val="16"/>
                <w:szCs w:val="16"/>
              </w:rPr>
              <w:t>1,403</w:t>
            </w:r>
          </w:p>
        </w:tc>
        <w:tc>
          <w:tcPr>
            <w:tcW w:w="567" w:type="dxa"/>
            <w:vAlign w:val="center"/>
            <w:hideMark/>
          </w:tcPr>
          <w:p w14:paraId="0805088D" w14:textId="77777777" w:rsidR="00DD3D76" w:rsidRPr="001A2172" w:rsidRDefault="00DD3D76" w:rsidP="009940FE">
            <w:pPr>
              <w:jc w:val="center"/>
              <w:rPr>
                <w:rFonts w:cstheme="minorHAnsi"/>
                <w:sz w:val="16"/>
                <w:szCs w:val="16"/>
              </w:rPr>
            </w:pPr>
            <w:r w:rsidRPr="001A2172">
              <w:rPr>
                <w:rFonts w:cstheme="minorHAnsi"/>
                <w:sz w:val="16"/>
                <w:szCs w:val="16"/>
              </w:rPr>
              <w:t>660</w:t>
            </w:r>
          </w:p>
        </w:tc>
        <w:tc>
          <w:tcPr>
            <w:tcW w:w="709" w:type="dxa"/>
            <w:vAlign w:val="center"/>
            <w:hideMark/>
          </w:tcPr>
          <w:p w14:paraId="4425C145" w14:textId="77777777" w:rsidR="00DD3D76" w:rsidRPr="001A2172" w:rsidRDefault="00DD3D76" w:rsidP="009940FE">
            <w:pPr>
              <w:rPr>
                <w:rFonts w:cstheme="minorHAnsi"/>
                <w:sz w:val="16"/>
                <w:szCs w:val="16"/>
              </w:rPr>
            </w:pPr>
            <w:r w:rsidRPr="001A2172">
              <w:rPr>
                <w:rFonts w:cstheme="minorHAnsi"/>
                <w:sz w:val="16"/>
                <w:szCs w:val="16"/>
              </w:rPr>
              <w:t>4,954</w:t>
            </w:r>
          </w:p>
        </w:tc>
        <w:tc>
          <w:tcPr>
            <w:tcW w:w="992" w:type="dxa"/>
            <w:vAlign w:val="center"/>
            <w:hideMark/>
          </w:tcPr>
          <w:p w14:paraId="777448CF" w14:textId="77777777" w:rsidR="00DD3D76" w:rsidRPr="001A2172" w:rsidRDefault="00DD3D76" w:rsidP="009940FE">
            <w:pPr>
              <w:rPr>
                <w:rFonts w:cstheme="minorHAnsi"/>
                <w:sz w:val="16"/>
                <w:szCs w:val="16"/>
              </w:rPr>
            </w:pPr>
            <w:r w:rsidRPr="001A2172">
              <w:rPr>
                <w:rFonts w:cstheme="minorHAnsi"/>
                <w:sz w:val="16"/>
                <w:szCs w:val="16"/>
              </w:rPr>
              <w:t>7,017</w:t>
            </w:r>
          </w:p>
        </w:tc>
        <w:tc>
          <w:tcPr>
            <w:tcW w:w="992" w:type="dxa"/>
            <w:vAlign w:val="center"/>
            <w:hideMark/>
          </w:tcPr>
          <w:p w14:paraId="431A17BF" w14:textId="77777777" w:rsidR="00DD3D76" w:rsidRPr="001A2172" w:rsidRDefault="00DD3D76" w:rsidP="009940FE">
            <w:pPr>
              <w:jc w:val="center"/>
              <w:rPr>
                <w:rFonts w:cstheme="minorHAnsi"/>
                <w:sz w:val="16"/>
                <w:szCs w:val="16"/>
              </w:rPr>
            </w:pPr>
            <w:r w:rsidRPr="001A2172">
              <w:rPr>
                <w:rFonts w:cstheme="minorHAnsi"/>
                <w:sz w:val="16"/>
                <w:szCs w:val="16"/>
              </w:rPr>
              <w:t>23,983</w:t>
            </w:r>
          </w:p>
        </w:tc>
      </w:tr>
      <w:tr w:rsidR="00DD3D76" w:rsidRPr="001A2172" w14:paraId="3199DD8A" w14:textId="77777777" w:rsidTr="009940FE">
        <w:trPr>
          <w:trHeight w:val="162"/>
          <w:jc w:val="center"/>
        </w:trPr>
        <w:tc>
          <w:tcPr>
            <w:tcW w:w="851" w:type="dxa"/>
            <w:vAlign w:val="center"/>
            <w:hideMark/>
          </w:tcPr>
          <w:p w14:paraId="3E487316" w14:textId="77777777" w:rsidR="00DD3D76" w:rsidRPr="001A2172" w:rsidRDefault="00DD3D76" w:rsidP="009940FE">
            <w:pPr>
              <w:rPr>
                <w:rFonts w:cstheme="minorHAnsi"/>
                <w:sz w:val="16"/>
                <w:szCs w:val="16"/>
              </w:rPr>
            </w:pPr>
            <w:r w:rsidRPr="001A2172">
              <w:rPr>
                <w:rFonts w:cstheme="minorHAnsi"/>
                <w:sz w:val="16"/>
                <w:szCs w:val="16"/>
              </w:rPr>
              <w:lastRenderedPageBreak/>
              <w:t>Profesional de servicios</w:t>
            </w:r>
          </w:p>
        </w:tc>
        <w:tc>
          <w:tcPr>
            <w:tcW w:w="704" w:type="dxa"/>
            <w:vAlign w:val="center"/>
            <w:hideMark/>
          </w:tcPr>
          <w:p w14:paraId="7C73DFCA" w14:textId="77777777" w:rsidR="00DD3D76" w:rsidRPr="001A2172" w:rsidRDefault="00DD3D76" w:rsidP="009940FE">
            <w:pPr>
              <w:rPr>
                <w:rFonts w:cstheme="minorHAnsi"/>
                <w:sz w:val="16"/>
                <w:szCs w:val="16"/>
              </w:rPr>
            </w:pPr>
            <w:r w:rsidRPr="001A2172">
              <w:rPr>
                <w:rFonts w:cstheme="minorHAnsi"/>
                <w:sz w:val="16"/>
                <w:szCs w:val="16"/>
              </w:rPr>
              <w:t>IEQ011</w:t>
            </w:r>
          </w:p>
        </w:tc>
        <w:tc>
          <w:tcPr>
            <w:tcW w:w="708" w:type="dxa"/>
            <w:vAlign w:val="center"/>
            <w:hideMark/>
          </w:tcPr>
          <w:p w14:paraId="045D4F8F" w14:textId="77777777" w:rsidR="00DD3D76" w:rsidRPr="001A2172" w:rsidRDefault="00DD3D76" w:rsidP="009940FE">
            <w:pPr>
              <w:rPr>
                <w:rFonts w:cstheme="minorHAnsi"/>
                <w:sz w:val="16"/>
                <w:szCs w:val="16"/>
              </w:rPr>
            </w:pPr>
            <w:r w:rsidRPr="001A2172">
              <w:rPr>
                <w:rFonts w:cstheme="minorHAnsi"/>
                <w:sz w:val="16"/>
                <w:szCs w:val="16"/>
              </w:rPr>
              <w:t>IEQ06</w:t>
            </w:r>
          </w:p>
        </w:tc>
        <w:tc>
          <w:tcPr>
            <w:tcW w:w="709" w:type="dxa"/>
            <w:vAlign w:val="center"/>
            <w:hideMark/>
          </w:tcPr>
          <w:p w14:paraId="0AC1C824" w14:textId="77777777" w:rsidR="00DD3D76" w:rsidRPr="001A2172" w:rsidRDefault="00DD3D76" w:rsidP="009940FE">
            <w:pPr>
              <w:jc w:val="center"/>
              <w:rPr>
                <w:rFonts w:cstheme="minorHAnsi"/>
                <w:sz w:val="16"/>
                <w:szCs w:val="16"/>
              </w:rPr>
            </w:pPr>
            <w:r w:rsidRPr="001A2172">
              <w:rPr>
                <w:rFonts w:cstheme="minorHAnsi"/>
                <w:sz w:val="16"/>
                <w:szCs w:val="16"/>
              </w:rPr>
              <w:t>12,600</w:t>
            </w:r>
          </w:p>
        </w:tc>
        <w:tc>
          <w:tcPr>
            <w:tcW w:w="709" w:type="dxa"/>
            <w:vAlign w:val="center"/>
            <w:hideMark/>
          </w:tcPr>
          <w:p w14:paraId="4727C07B" w14:textId="77777777" w:rsidR="00DD3D76" w:rsidRPr="001A2172" w:rsidRDefault="00DD3D76" w:rsidP="009940FE">
            <w:pPr>
              <w:jc w:val="center"/>
              <w:rPr>
                <w:rFonts w:cstheme="minorHAnsi"/>
                <w:sz w:val="16"/>
                <w:szCs w:val="16"/>
              </w:rPr>
            </w:pPr>
            <w:r w:rsidRPr="001A2172">
              <w:rPr>
                <w:rFonts w:cstheme="minorHAnsi"/>
                <w:sz w:val="16"/>
                <w:szCs w:val="16"/>
              </w:rPr>
              <w:t>8,700</w:t>
            </w:r>
          </w:p>
        </w:tc>
        <w:tc>
          <w:tcPr>
            <w:tcW w:w="709" w:type="dxa"/>
            <w:vAlign w:val="center"/>
            <w:hideMark/>
          </w:tcPr>
          <w:p w14:paraId="5B0FF963"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0EDF287B"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22209E2C" w14:textId="77777777" w:rsidR="00DD3D76" w:rsidRPr="001A2172" w:rsidRDefault="00DD3D76" w:rsidP="009940FE">
            <w:pPr>
              <w:jc w:val="center"/>
              <w:rPr>
                <w:rFonts w:cstheme="minorHAnsi"/>
                <w:sz w:val="16"/>
                <w:szCs w:val="16"/>
              </w:rPr>
            </w:pPr>
            <w:r w:rsidRPr="001A2172">
              <w:rPr>
                <w:rFonts w:cstheme="minorHAnsi"/>
                <w:sz w:val="16"/>
                <w:szCs w:val="16"/>
              </w:rPr>
              <w:t>23,900</w:t>
            </w:r>
          </w:p>
        </w:tc>
        <w:tc>
          <w:tcPr>
            <w:tcW w:w="567" w:type="dxa"/>
            <w:vAlign w:val="center"/>
            <w:hideMark/>
          </w:tcPr>
          <w:p w14:paraId="5860CD42" w14:textId="77777777" w:rsidR="00DD3D76" w:rsidRPr="001A2172" w:rsidRDefault="00DD3D76" w:rsidP="009940FE">
            <w:pPr>
              <w:jc w:val="center"/>
              <w:rPr>
                <w:rFonts w:cstheme="minorHAnsi"/>
                <w:sz w:val="16"/>
                <w:szCs w:val="16"/>
              </w:rPr>
            </w:pPr>
            <w:r w:rsidRPr="001A2172">
              <w:rPr>
                <w:rFonts w:cstheme="minorHAnsi"/>
                <w:sz w:val="16"/>
                <w:szCs w:val="16"/>
              </w:rPr>
              <w:t>1,340</w:t>
            </w:r>
          </w:p>
        </w:tc>
        <w:tc>
          <w:tcPr>
            <w:tcW w:w="567" w:type="dxa"/>
            <w:vAlign w:val="center"/>
            <w:hideMark/>
          </w:tcPr>
          <w:p w14:paraId="14AF3D90" w14:textId="77777777" w:rsidR="00DD3D76" w:rsidRPr="001A2172" w:rsidRDefault="00DD3D76" w:rsidP="009940FE">
            <w:pPr>
              <w:jc w:val="center"/>
              <w:rPr>
                <w:rFonts w:cstheme="minorHAnsi"/>
                <w:sz w:val="16"/>
                <w:szCs w:val="16"/>
              </w:rPr>
            </w:pPr>
            <w:r w:rsidRPr="001A2172">
              <w:rPr>
                <w:rFonts w:cstheme="minorHAnsi"/>
                <w:sz w:val="16"/>
                <w:szCs w:val="16"/>
              </w:rPr>
              <w:t>630</w:t>
            </w:r>
          </w:p>
        </w:tc>
        <w:tc>
          <w:tcPr>
            <w:tcW w:w="709" w:type="dxa"/>
            <w:vAlign w:val="center"/>
            <w:hideMark/>
          </w:tcPr>
          <w:p w14:paraId="21D975F6" w14:textId="77777777" w:rsidR="00DD3D76" w:rsidRPr="001A2172" w:rsidRDefault="00DD3D76" w:rsidP="009940FE">
            <w:pPr>
              <w:rPr>
                <w:rFonts w:cstheme="minorHAnsi"/>
                <w:sz w:val="16"/>
                <w:szCs w:val="16"/>
              </w:rPr>
            </w:pPr>
            <w:r w:rsidRPr="001A2172">
              <w:rPr>
                <w:rFonts w:cstheme="minorHAnsi"/>
                <w:sz w:val="16"/>
                <w:szCs w:val="16"/>
              </w:rPr>
              <w:t>3,437</w:t>
            </w:r>
          </w:p>
        </w:tc>
        <w:tc>
          <w:tcPr>
            <w:tcW w:w="992" w:type="dxa"/>
            <w:vAlign w:val="center"/>
            <w:hideMark/>
          </w:tcPr>
          <w:p w14:paraId="2E8F1E22" w14:textId="77777777" w:rsidR="00DD3D76" w:rsidRPr="001A2172" w:rsidRDefault="00DD3D76" w:rsidP="009940FE">
            <w:pPr>
              <w:rPr>
                <w:rFonts w:cstheme="minorHAnsi"/>
                <w:sz w:val="16"/>
                <w:szCs w:val="16"/>
              </w:rPr>
            </w:pPr>
            <w:r w:rsidRPr="001A2172">
              <w:rPr>
                <w:rFonts w:cstheme="minorHAnsi"/>
                <w:sz w:val="16"/>
                <w:szCs w:val="16"/>
              </w:rPr>
              <w:t>5,407</w:t>
            </w:r>
          </w:p>
        </w:tc>
        <w:tc>
          <w:tcPr>
            <w:tcW w:w="992" w:type="dxa"/>
            <w:vAlign w:val="center"/>
            <w:hideMark/>
          </w:tcPr>
          <w:p w14:paraId="4383C7EE" w14:textId="77777777" w:rsidR="00DD3D76" w:rsidRPr="001A2172" w:rsidRDefault="00DD3D76" w:rsidP="009940FE">
            <w:pPr>
              <w:jc w:val="center"/>
              <w:rPr>
                <w:rFonts w:cstheme="minorHAnsi"/>
                <w:sz w:val="16"/>
                <w:szCs w:val="16"/>
              </w:rPr>
            </w:pPr>
            <w:r w:rsidRPr="001A2172">
              <w:rPr>
                <w:rFonts w:cstheme="minorHAnsi"/>
                <w:sz w:val="16"/>
                <w:szCs w:val="16"/>
              </w:rPr>
              <w:t>18,493</w:t>
            </w:r>
          </w:p>
        </w:tc>
      </w:tr>
      <w:tr w:rsidR="00DD3D76" w:rsidRPr="001A2172" w14:paraId="3F82E536" w14:textId="77777777" w:rsidTr="009940FE">
        <w:trPr>
          <w:trHeight w:val="109"/>
          <w:jc w:val="center"/>
        </w:trPr>
        <w:tc>
          <w:tcPr>
            <w:tcW w:w="851" w:type="dxa"/>
            <w:vAlign w:val="center"/>
            <w:hideMark/>
          </w:tcPr>
          <w:p w14:paraId="76D4B612" w14:textId="77777777" w:rsidR="00DD3D76" w:rsidRPr="001A2172" w:rsidRDefault="00DD3D76" w:rsidP="009940FE">
            <w:pPr>
              <w:rPr>
                <w:rFonts w:cstheme="minorHAnsi"/>
                <w:sz w:val="16"/>
                <w:szCs w:val="16"/>
              </w:rPr>
            </w:pPr>
            <w:r w:rsidRPr="001A2172">
              <w:rPr>
                <w:rFonts w:cstheme="minorHAnsi"/>
                <w:sz w:val="16"/>
                <w:szCs w:val="16"/>
              </w:rPr>
              <w:t>AsistenciaTécnica SPEN</w:t>
            </w:r>
          </w:p>
        </w:tc>
        <w:tc>
          <w:tcPr>
            <w:tcW w:w="704" w:type="dxa"/>
            <w:vAlign w:val="center"/>
            <w:hideMark/>
          </w:tcPr>
          <w:p w14:paraId="5959C08E" w14:textId="77777777" w:rsidR="00DD3D76" w:rsidRPr="001A2172" w:rsidRDefault="00DD3D76" w:rsidP="009940FE">
            <w:pPr>
              <w:rPr>
                <w:rFonts w:cstheme="minorHAnsi"/>
                <w:sz w:val="16"/>
                <w:szCs w:val="16"/>
              </w:rPr>
            </w:pPr>
            <w:r w:rsidRPr="001A2172">
              <w:rPr>
                <w:rFonts w:cstheme="minorHAnsi"/>
                <w:sz w:val="16"/>
                <w:szCs w:val="16"/>
              </w:rPr>
              <w:t>IEQ012</w:t>
            </w:r>
          </w:p>
        </w:tc>
        <w:tc>
          <w:tcPr>
            <w:tcW w:w="708" w:type="dxa"/>
            <w:vAlign w:val="center"/>
            <w:hideMark/>
          </w:tcPr>
          <w:p w14:paraId="633CF6B4" w14:textId="77777777" w:rsidR="00DD3D76" w:rsidRPr="001A2172" w:rsidRDefault="00DD3D76" w:rsidP="009940FE">
            <w:pPr>
              <w:rPr>
                <w:rFonts w:cstheme="minorHAnsi"/>
                <w:sz w:val="16"/>
                <w:szCs w:val="16"/>
              </w:rPr>
            </w:pPr>
            <w:r w:rsidRPr="001A2172">
              <w:rPr>
                <w:rFonts w:cstheme="minorHAnsi"/>
                <w:sz w:val="16"/>
                <w:szCs w:val="16"/>
              </w:rPr>
              <w:t>IEQ06</w:t>
            </w:r>
          </w:p>
        </w:tc>
        <w:tc>
          <w:tcPr>
            <w:tcW w:w="709" w:type="dxa"/>
            <w:vAlign w:val="center"/>
            <w:hideMark/>
          </w:tcPr>
          <w:p w14:paraId="34D13F8B" w14:textId="77777777" w:rsidR="00DD3D76" w:rsidRPr="001A2172" w:rsidRDefault="00DD3D76" w:rsidP="009940FE">
            <w:pPr>
              <w:jc w:val="center"/>
              <w:rPr>
                <w:rFonts w:cstheme="minorHAnsi"/>
                <w:sz w:val="16"/>
                <w:szCs w:val="16"/>
              </w:rPr>
            </w:pPr>
            <w:r w:rsidRPr="001A2172">
              <w:rPr>
                <w:rFonts w:cstheme="minorHAnsi"/>
                <w:sz w:val="16"/>
                <w:szCs w:val="16"/>
              </w:rPr>
              <w:t>12,600</w:t>
            </w:r>
          </w:p>
        </w:tc>
        <w:tc>
          <w:tcPr>
            <w:tcW w:w="709" w:type="dxa"/>
            <w:vAlign w:val="center"/>
            <w:hideMark/>
          </w:tcPr>
          <w:p w14:paraId="5A7F7D67" w14:textId="77777777" w:rsidR="00DD3D76" w:rsidRPr="001A2172" w:rsidRDefault="00DD3D76" w:rsidP="009940FE">
            <w:pPr>
              <w:jc w:val="center"/>
              <w:rPr>
                <w:rFonts w:cstheme="minorHAnsi"/>
                <w:sz w:val="16"/>
                <w:szCs w:val="16"/>
              </w:rPr>
            </w:pPr>
            <w:r w:rsidRPr="001A2172">
              <w:rPr>
                <w:rFonts w:cstheme="minorHAnsi"/>
                <w:sz w:val="16"/>
                <w:szCs w:val="16"/>
              </w:rPr>
              <w:t>8,700</w:t>
            </w:r>
          </w:p>
        </w:tc>
        <w:tc>
          <w:tcPr>
            <w:tcW w:w="709" w:type="dxa"/>
            <w:vAlign w:val="center"/>
            <w:hideMark/>
          </w:tcPr>
          <w:p w14:paraId="67FAC450"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1A4A207C"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28CCEC58" w14:textId="77777777" w:rsidR="00DD3D76" w:rsidRPr="001A2172" w:rsidRDefault="00DD3D76" w:rsidP="009940FE">
            <w:pPr>
              <w:jc w:val="center"/>
              <w:rPr>
                <w:rFonts w:cstheme="minorHAnsi"/>
                <w:sz w:val="16"/>
                <w:szCs w:val="16"/>
              </w:rPr>
            </w:pPr>
            <w:r w:rsidRPr="001A2172">
              <w:rPr>
                <w:rFonts w:cstheme="minorHAnsi"/>
                <w:sz w:val="16"/>
                <w:szCs w:val="16"/>
              </w:rPr>
              <w:t>23,900</w:t>
            </w:r>
          </w:p>
        </w:tc>
        <w:tc>
          <w:tcPr>
            <w:tcW w:w="567" w:type="dxa"/>
            <w:vAlign w:val="center"/>
            <w:hideMark/>
          </w:tcPr>
          <w:p w14:paraId="5893C7C1" w14:textId="77777777" w:rsidR="00DD3D76" w:rsidRPr="001A2172" w:rsidRDefault="00DD3D76" w:rsidP="009940FE">
            <w:pPr>
              <w:jc w:val="center"/>
              <w:rPr>
                <w:rFonts w:cstheme="minorHAnsi"/>
                <w:sz w:val="16"/>
                <w:szCs w:val="16"/>
              </w:rPr>
            </w:pPr>
            <w:r w:rsidRPr="001A2172">
              <w:rPr>
                <w:rFonts w:cstheme="minorHAnsi"/>
                <w:sz w:val="16"/>
                <w:szCs w:val="16"/>
              </w:rPr>
              <w:t>1,340</w:t>
            </w:r>
          </w:p>
        </w:tc>
        <w:tc>
          <w:tcPr>
            <w:tcW w:w="567" w:type="dxa"/>
            <w:vAlign w:val="center"/>
            <w:hideMark/>
          </w:tcPr>
          <w:p w14:paraId="38632482" w14:textId="77777777" w:rsidR="00DD3D76" w:rsidRPr="001A2172" w:rsidRDefault="00DD3D76" w:rsidP="009940FE">
            <w:pPr>
              <w:jc w:val="center"/>
              <w:rPr>
                <w:rFonts w:cstheme="minorHAnsi"/>
                <w:sz w:val="16"/>
                <w:szCs w:val="16"/>
              </w:rPr>
            </w:pPr>
            <w:r w:rsidRPr="001A2172">
              <w:rPr>
                <w:rFonts w:cstheme="minorHAnsi"/>
                <w:sz w:val="16"/>
                <w:szCs w:val="16"/>
              </w:rPr>
              <w:t>630</w:t>
            </w:r>
          </w:p>
        </w:tc>
        <w:tc>
          <w:tcPr>
            <w:tcW w:w="709" w:type="dxa"/>
            <w:vAlign w:val="center"/>
            <w:hideMark/>
          </w:tcPr>
          <w:p w14:paraId="4E7C708F" w14:textId="77777777" w:rsidR="00DD3D76" w:rsidRPr="001A2172" w:rsidRDefault="00DD3D76" w:rsidP="009940FE">
            <w:pPr>
              <w:rPr>
                <w:rFonts w:cstheme="minorHAnsi"/>
                <w:sz w:val="16"/>
                <w:szCs w:val="16"/>
              </w:rPr>
            </w:pPr>
            <w:r w:rsidRPr="001A2172">
              <w:rPr>
                <w:rFonts w:cstheme="minorHAnsi"/>
                <w:sz w:val="16"/>
                <w:szCs w:val="16"/>
              </w:rPr>
              <w:t>3,437</w:t>
            </w:r>
          </w:p>
        </w:tc>
        <w:tc>
          <w:tcPr>
            <w:tcW w:w="992" w:type="dxa"/>
            <w:vAlign w:val="center"/>
            <w:hideMark/>
          </w:tcPr>
          <w:p w14:paraId="16F6F5EB" w14:textId="77777777" w:rsidR="00DD3D76" w:rsidRPr="001A2172" w:rsidRDefault="00DD3D76" w:rsidP="009940FE">
            <w:pPr>
              <w:rPr>
                <w:rFonts w:cstheme="minorHAnsi"/>
                <w:sz w:val="16"/>
                <w:szCs w:val="16"/>
              </w:rPr>
            </w:pPr>
            <w:r w:rsidRPr="001A2172">
              <w:rPr>
                <w:rFonts w:cstheme="minorHAnsi"/>
                <w:sz w:val="16"/>
                <w:szCs w:val="16"/>
              </w:rPr>
              <w:t>5,407</w:t>
            </w:r>
          </w:p>
        </w:tc>
        <w:tc>
          <w:tcPr>
            <w:tcW w:w="992" w:type="dxa"/>
            <w:vAlign w:val="center"/>
            <w:hideMark/>
          </w:tcPr>
          <w:p w14:paraId="1B44F54A" w14:textId="77777777" w:rsidR="00DD3D76" w:rsidRPr="001A2172" w:rsidRDefault="00DD3D76" w:rsidP="009940FE">
            <w:pPr>
              <w:jc w:val="center"/>
              <w:rPr>
                <w:rFonts w:cstheme="minorHAnsi"/>
                <w:sz w:val="16"/>
                <w:szCs w:val="16"/>
              </w:rPr>
            </w:pPr>
            <w:r w:rsidRPr="001A2172">
              <w:rPr>
                <w:rFonts w:cstheme="minorHAnsi"/>
                <w:sz w:val="16"/>
                <w:szCs w:val="16"/>
              </w:rPr>
              <w:t>18,493</w:t>
            </w:r>
          </w:p>
        </w:tc>
      </w:tr>
      <w:tr w:rsidR="00DD3D76" w:rsidRPr="001A2172" w14:paraId="7E5F4DF8" w14:textId="77777777" w:rsidTr="009940FE">
        <w:trPr>
          <w:trHeight w:val="109"/>
          <w:jc w:val="center"/>
        </w:trPr>
        <w:tc>
          <w:tcPr>
            <w:tcW w:w="851" w:type="dxa"/>
            <w:vAlign w:val="center"/>
            <w:hideMark/>
          </w:tcPr>
          <w:p w14:paraId="1BA00D7B" w14:textId="77777777" w:rsidR="00DD3D76" w:rsidRPr="001A2172" w:rsidRDefault="00DD3D76" w:rsidP="009940FE">
            <w:pPr>
              <w:rPr>
                <w:rFonts w:cstheme="minorHAnsi"/>
                <w:sz w:val="16"/>
                <w:szCs w:val="16"/>
              </w:rPr>
            </w:pPr>
            <w:r w:rsidRPr="001A2172">
              <w:rPr>
                <w:rFonts w:cstheme="minorHAnsi"/>
                <w:sz w:val="16"/>
                <w:szCs w:val="16"/>
              </w:rPr>
              <w:t>Asistente</w:t>
            </w:r>
          </w:p>
        </w:tc>
        <w:tc>
          <w:tcPr>
            <w:tcW w:w="704" w:type="dxa"/>
            <w:vAlign w:val="center"/>
            <w:hideMark/>
          </w:tcPr>
          <w:p w14:paraId="6631D863" w14:textId="77777777" w:rsidR="00DD3D76" w:rsidRPr="001A2172" w:rsidRDefault="00DD3D76" w:rsidP="009940FE">
            <w:pPr>
              <w:rPr>
                <w:rFonts w:cstheme="minorHAnsi"/>
                <w:sz w:val="16"/>
                <w:szCs w:val="16"/>
              </w:rPr>
            </w:pPr>
            <w:r w:rsidRPr="001A2172">
              <w:rPr>
                <w:rFonts w:cstheme="minorHAnsi"/>
                <w:sz w:val="16"/>
                <w:szCs w:val="16"/>
              </w:rPr>
              <w:t>IEQ013</w:t>
            </w:r>
          </w:p>
        </w:tc>
        <w:tc>
          <w:tcPr>
            <w:tcW w:w="708" w:type="dxa"/>
            <w:vAlign w:val="center"/>
            <w:hideMark/>
          </w:tcPr>
          <w:p w14:paraId="21472A5B" w14:textId="77777777" w:rsidR="00DD3D76" w:rsidRPr="001A2172" w:rsidRDefault="00DD3D76" w:rsidP="009940FE">
            <w:pPr>
              <w:rPr>
                <w:rFonts w:cstheme="minorHAnsi"/>
                <w:sz w:val="16"/>
                <w:szCs w:val="16"/>
              </w:rPr>
            </w:pPr>
            <w:r w:rsidRPr="001A2172">
              <w:rPr>
                <w:rFonts w:cstheme="minorHAnsi"/>
                <w:sz w:val="16"/>
                <w:szCs w:val="16"/>
              </w:rPr>
              <w:t>IEQ07</w:t>
            </w:r>
          </w:p>
        </w:tc>
        <w:tc>
          <w:tcPr>
            <w:tcW w:w="709" w:type="dxa"/>
            <w:vAlign w:val="center"/>
            <w:hideMark/>
          </w:tcPr>
          <w:p w14:paraId="4230971C" w14:textId="77777777" w:rsidR="00DD3D76" w:rsidRPr="001A2172" w:rsidRDefault="00DD3D76" w:rsidP="009940FE">
            <w:pPr>
              <w:jc w:val="center"/>
              <w:rPr>
                <w:rFonts w:cstheme="minorHAnsi"/>
                <w:sz w:val="16"/>
                <w:szCs w:val="16"/>
              </w:rPr>
            </w:pPr>
            <w:r w:rsidRPr="001A2172">
              <w:rPr>
                <w:rFonts w:cstheme="minorHAnsi"/>
                <w:sz w:val="16"/>
                <w:szCs w:val="16"/>
              </w:rPr>
              <w:t>11,250</w:t>
            </w:r>
          </w:p>
        </w:tc>
        <w:tc>
          <w:tcPr>
            <w:tcW w:w="709" w:type="dxa"/>
            <w:vAlign w:val="center"/>
            <w:hideMark/>
          </w:tcPr>
          <w:p w14:paraId="5D21F3E6" w14:textId="77777777" w:rsidR="00DD3D76" w:rsidRPr="001A2172" w:rsidRDefault="00DD3D76" w:rsidP="009940FE">
            <w:pPr>
              <w:jc w:val="center"/>
              <w:rPr>
                <w:rFonts w:cstheme="minorHAnsi"/>
                <w:sz w:val="16"/>
                <w:szCs w:val="16"/>
              </w:rPr>
            </w:pPr>
            <w:r w:rsidRPr="001A2172">
              <w:rPr>
                <w:rFonts w:cstheme="minorHAnsi"/>
                <w:sz w:val="16"/>
                <w:szCs w:val="16"/>
              </w:rPr>
              <w:t>2,800</w:t>
            </w:r>
          </w:p>
        </w:tc>
        <w:tc>
          <w:tcPr>
            <w:tcW w:w="709" w:type="dxa"/>
            <w:vAlign w:val="center"/>
            <w:hideMark/>
          </w:tcPr>
          <w:p w14:paraId="7A969984"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7E8C4A6B"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670FF99C" w14:textId="77777777" w:rsidR="00DD3D76" w:rsidRPr="001A2172" w:rsidRDefault="00DD3D76" w:rsidP="009940FE">
            <w:pPr>
              <w:jc w:val="center"/>
              <w:rPr>
                <w:rFonts w:cstheme="minorHAnsi"/>
                <w:sz w:val="16"/>
                <w:szCs w:val="16"/>
              </w:rPr>
            </w:pPr>
            <w:r w:rsidRPr="001A2172">
              <w:rPr>
                <w:rFonts w:cstheme="minorHAnsi"/>
                <w:sz w:val="16"/>
                <w:szCs w:val="16"/>
              </w:rPr>
              <w:t>16,650</w:t>
            </w:r>
          </w:p>
        </w:tc>
        <w:tc>
          <w:tcPr>
            <w:tcW w:w="567" w:type="dxa"/>
            <w:vAlign w:val="center"/>
            <w:hideMark/>
          </w:tcPr>
          <w:p w14:paraId="6AE7B08F" w14:textId="77777777" w:rsidR="00DD3D76" w:rsidRPr="001A2172" w:rsidRDefault="00DD3D76" w:rsidP="009940FE">
            <w:pPr>
              <w:jc w:val="center"/>
              <w:rPr>
                <w:rFonts w:cstheme="minorHAnsi"/>
                <w:sz w:val="16"/>
                <w:szCs w:val="16"/>
              </w:rPr>
            </w:pPr>
            <w:r w:rsidRPr="001A2172">
              <w:rPr>
                <w:rFonts w:cstheme="minorHAnsi"/>
                <w:sz w:val="16"/>
                <w:szCs w:val="16"/>
              </w:rPr>
              <w:t>1,196</w:t>
            </w:r>
          </w:p>
        </w:tc>
        <w:tc>
          <w:tcPr>
            <w:tcW w:w="567" w:type="dxa"/>
            <w:vAlign w:val="center"/>
            <w:hideMark/>
          </w:tcPr>
          <w:p w14:paraId="556D4473" w14:textId="77777777" w:rsidR="00DD3D76" w:rsidRPr="001A2172" w:rsidRDefault="00DD3D76" w:rsidP="009940FE">
            <w:pPr>
              <w:jc w:val="center"/>
              <w:rPr>
                <w:rFonts w:cstheme="minorHAnsi"/>
                <w:sz w:val="16"/>
                <w:szCs w:val="16"/>
              </w:rPr>
            </w:pPr>
            <w:r w:rsidRPr="001A2172">
              <w:rPr>
                <w:rFonts w:cstheme="minorHAnsi"/>
                <w:sz w:val="16"/>
                <w:szCs w:val="16"/>
              </w:rPr>
              <w:t>563</w:t>
            </w:r>
          </w:p>
        </w:tc>
        <w:tc>
          <w:tcPr>
            <w:tcW w:w="709" w:type="dxa"/>
            <w:vAlign w:val="center"/>
            <w:hideMark/>
          </w:tcPr>
          <w:p w14:paraId="5BE7DC32" w14:textId="77777777" w:rsidR="00DD3D76" w:rsidRPr="001A2172" w:rsidRDefault="00DD3D76" w:rsidP="009940FE">
            <w:pPr>
              <w:rPr>
                <w:rFonts w:cstheme="minorHAnsi"/>
                <w:sz w:val="16"/>
                <w:szCs w:val="16"/>
              </w:rPr>
            </w:pPr>
            <w:r w:rsidRPr="001A2172">
              <w:rPr>
                <w:rFonts w:cstheme="minorHAnsi"/>
                <w:sz w:val="16"/>
                <w:szCs w:val="16"/>
              </w:rPr>
              <w:t>1,889</w:t>
            </w:r>
          </w:p>
        </w:tc>
        <w:tc>
          <w:tcPr>
            <w:tcW w:w="992" w:type="dxa"/>
            <w:vAlign w:val="center"/>
            <w:hideMark/>
          </w:tcPr>
          <w:p w14:paraId="68F763FF" w14:textId="77777777" w:rsidR="00DD3D76" w:rsidRPr="001A2172" w:rsidRDefault="00DD3D76" w:rsidP="009940FE">
            <w:pPr>
              <w:rPr>
                <w:rFonts w:cstheme="minorHAnsi"/>
                <w:sz w:val="16"/>
                <w:szCs w:val="16"/>
              </w:rPr>
            </w:pPr>
            <w:r w:rsidRPr="001A2172">
              <w:rPr>
                <w:rFonts w:cstheme="minorHAnsi"/>
                <w:sz w:val="16"/>
                <w:szCs w:val="16"/>
              </w:rPr>
              <w:t>3,648</w:t>
            </w:r>
          </w:p>
        </w:tc>
        <w:tc>
          <w:tcPr>
            <w:tcW w:w="992" w:type="dxa"/>
            <w:vAlign w:val="center"/>
            <w:hideMark/>
          </w:tcPr>
          <w:p w14:paraId="75C414CF" w14:textId="77777777" w:rsidR="00DD3D76" w:rsidRPr="001A2172" w:rsidRDefault="00DD3D76" w:rsidP="009940FE">
            <w:pPr>
              <w:jc w:val="center"/>
              <w:rPr>
                <w:rFonts w:cstheme="minorHAnsi"/>
                <w:sz w:val="16"/>
                <w:szCs w:val="16"/>
              </w:rPr>
            </w:pPr>
            <w:r w:rsidRPr="001A2172">
              <w:rPr>
                <w:rFonts w:cstheme="minorHAnsi"/>
                <w:sz w:val="16"/>
                <w:szCs w:val="16"/>
              </w:rPr>
              <w:t>13,002</w:t>
            </w:r>
          </w:p>
        </w:tc>
      </w:tr>
      <w:tr w:rsidR="00DD3D76" w:rsidRPr="001A2172" w14:paraId="2DA68194" w14:textId="77777777" w:rsidTr="009940FE">
        <w:trPr>
          <w:trHeight w:val="109"/>
          <w:jc w:val="center"/>
        </w:trPr>
        <w:tc>
          <w:tcPr>
            <w:tcW w:w="851" w:type="dxa"/>
            <w:vAlign w:val="center"/>
            <w:hideMark/>
          </w:tcPr>
          <w:p w14:paraId="293F1E34" w14:textId="77777777" w:rsidR="00DD3D76" w:rsidRPr="001A2172" w:rsidRDefault="00DD3D76" w:rsidP="009940FE">
            <w:pPr>
              <w:rPr>
                <w:rFonts w:cstheme="minorHAnsi"/>
                <w:sz w:val="16"/>
                <w:szCs w:val="16"/>
              </w:rPr>
            </w:pPr>
            <w:r w:rsidRPr="001A2172">
              <w:rPr>
                <w:rFonts w:cstheme="minorHAnsi"/>
                <w:sz w:val="16"/>
                <w:szCs w:val="16"/>
              </w:rPr>
              <w:t>Auxiliar general</w:t>
            </w:r>
          </w:p>
        </w:tc>
        <w:tc>
          <w:tcPr>
            <w:tcW w:w="704" w:type="dxa"/>
            <w:vAlign w:val="center"/>
            <w:hideMark/>
          </w:tcPr>
          <w:p w14:paraId="75767526" w14:textId="77777777" w:rsidR="00DD3D76" w:rsidRPr="001A2172" w:rsidRDefault="00DD3D76" w:rsidP="009940FE">
            <w:pPr>
              <w:rPr>
                <w:rFonts w:cstheme="minorHAnsi"/>
                <w:sz w:val="16"/>
                <w:szCs w:val="16"/>
              </w:rPr>
            </w:pPr>
            <w:r w:rsidRPr="001A2172">
              <w:rPr>
                <w:rFonts w:cstheme="minorHAnsi"/>
                <w:sz w:val="16"/>
                <w:szCs w:val="16"/>
              </w:rPr>
              <w:t>IEQ014</w:t>
            </w:r>
          </w:p>
        </w:tc>
        <w:tc>
          <w:tcPr>
            <w:tcW w:w="708" w:type="dxa"/>
            <w:vAlign w:val="center"/>
            <w:hideMark/>
          </w:tcPr>
          <w:p w14:paraId="5C791EDA" w14:textId="77777777" w:rsidR="00DD3D76" w:rsidRPr="001A2172" w:rsidRDefault="00DD3D76" w:rsidP="009940FE">
            <w:pPr>
              <w:rPr>
                <w:rFonts w:cstheme="minorHAnsi"/>
                <w:sz w:val="16"/>
                <w:szCs w:val="16"/>
              </w:rPr>
            </w:pPr>
            <w:r w:rsidRPr="001A2172">
              <w:rPr>
                <w:rFonts w:cstheme="minorHAnsi"/>
                <w:sz w:val="16"/>
                <w:szCs w:val="16"/>
              </w:rPr>
              <w:t>IEQ08</w:t>
            </w:r>
          </w:p>
        </w:tc>
        <w:tc>
          <w:tcPr>
            <w:tcW w:w="709" w:type="dxa"/>
            <w:vAlign w:val="center"/>
            <w:hideMark/>
          </w:tcPr>
          <w:p w14:paraId="2DA16857" w14:textId="77777777" w:rsidR="00DD3D76" w:rsidRPr="001A2172" w:rsidRDefault="00DD3D76" w:rsidP="009940FE">
            <w:pPr>
              <w:jc w:val="center"/>
              <w:rPr>
                <w:rFonts w:cstheme="minorHAnsi"/>
                <w:sz w:val="16"/>
                <w:szCs w:val="16"/>
              </w:rPr>
            </w:pPr>
            <w:r w:rsidRPr="001A2172">
              <w:rPr>
                <w:rFonts w:cstheme="minorHAnsi"/>
                <w:sz w:val="16"/>
                <w:szCs w:val="16"/>
              </w:rPr>
              <w:t>9,900</w:t>
            </w:r>
          </w:p>
        </w:tc>
        <w:tc>
          <w:tcPr>
            <w:tcW w:w="709" w:type="dxa"/>
            <w:vAlign w:val="center"/>
            <w:hideMark/>
          </w:tcPr>
          <w:p w14:paraId="242C8E99" w14:textId="77777777" w:rsidR="00DD3D76" w:rsidRPr="001A2172" w:rsidRDefault="00DD3D76" w:rsidP="009940FE">
            <w:pPr>
              <w:jc w:val="center"/>
              <w:rPr>
                <w:rFonts w:cstheme="minorHAnsi"/>
                <w:sz w:val="16"/>
                <w:szCs w:val="16"/>
              </w:rPr>
            </w:pPr>
            <w:r w:rsidRPr="001A2172">
              <w:rPr>
                <w:rFonts w:cstheme="minorHAnsi"/>
                <w:sz w:val="16"/>
                <w:szCs w:val="16"/>
              </w:rPr>
              <w:t>2,500</w:t>
            </w:r>
          </w:p>
        </w:tc>
        <w:tc>
          <w:tcPr>
            <w:tcW w:w="709" w:type="dxa"/>
            <w:vAlign w:val="center"/>
            <w:hideMark/>
          </w:tcPr>
          <w:p w14:paraId="5C6757E0" w14:textId="77777777" w:rsidR="00DD3D76" w:rsidRPr="001A2172" w:rsidRDefault="00DD3D76" w:rsidP="009940FE">
            <w:pPr>
              <w:jc w:val="center"/>
              <w:rPr>
                <w:rFonts w:cstheme="minorHAnsi"/>
                <w:sz w:val="16"/>
                <w:szCs w:val="16"/>
              </w:rPr>
            </w:pPr>
            <w:r w:rsidRPr="001A2172">
              <w:rPr>
                <w:rFonts w:cstheme="minorHAnsi"/>
                <w:sz w:val="16"/>
                <w:szCs w:val="16"/>
              </w:rPr>
              <w:t>1,800</w:t>
            </w:r>
          </w:p>
        </w:tc>
        <w:tc>
          <w:tcPr>
            <w:tcW w:w="708" w:type="dxa"/>
            <w:vAlign w:val="center"/>
            <w:hideMark/>
          </w:tcPr>
          <w:p w14:paraId="03A3137B" w14:textId="77777777" w:rsidR="00DD3D76" w:rsidRPr="001A2172" w:rsidRDefault="00DD3D76" w:rsidP="009940FE">
            <w:pPr>
              <w:jc w:val="center"/>
              <w:rPr>
                <w:rFonts w:cstheme="minorHAnsi"/>
                <w:sz w:val="16"/>
                <w:szCs w:val="16"/>
              </w:rPr>
            </w:pPr>
            <w:r w:rsidRPr="001A2172">
              <w:rPr>
                <w:rFonts w:cstheme="minorHAnsi"/>
                <w:sz w:val="16"/>
                <w:szCs w:val="16"/>
              </w:rPr>
              <w:t>800</w:t>
            </w:r>
          </w:p>
        </w:tc>
        <w:tc>
          <w:tcPr>
            <w:tcW w:w="851" w:type="dxa"/>
            <w:vAlign w:val="center"/>
            <w:hideMark/>
          </w:tcPr>
          <w:p w14:paraId="222F06C4" w14:textId="77777777" w:rsidR="00DD3D76" w:rsidRPr="001A2172" w:rsidRDefault="00DD3D76" w:rsidP="009940FE">
            <w:pPr>
              <w:jc w:val="center"/>
              <w:rPr>
                <w:rFonts w:cstheme="minorHAnsi"/>
                <w:sz w:val="16"/>
                <w:szCs w:val="16"/>
              </w:rPr>
            </w:pPr>
            <w:r w:rsidRPr="001A2172">
              <w:rPr>
                <w:rFonts w:cstheme="minorHAnsi"/>
                <w:sz w:val="16"/>
                <w:szCs w:val="16"/>
              </w:rPr>
              <w:t>15,000</w:t>
            </w:r>
          </w:p>
        </w:tc>
        <w:tc>
          <w:tcPr>
            <w:tcW w:w="567" w:type="dxa"/>
            <w:vAlign w:val="center"/>
            <w:hideMark/>
          </w:tcPr>
          <w:p w14:paraId="01233FB5" w14:textId="77777777" w:rsidR="00DD3D76" w:rsidRPr="001A2172" w:rsidRDefault="00DD3D76" w:rsidP="009940FE">
            <w:pPr>
              <w:jc w:val="center"/>
              <w:rPr>
                <w:rFonts w:cstheme="minorHAnsi"/>
                <w:sz w:val="16"/>
                <w:szCs w:val="16"/>
              </w:rPr>
            </w:pPr>
            <w:r w:rsidRPr="001A2172">
              <w:rPr>
                <w:rFonts w:cstheme="minorHAnsi"/>
                <w:sz w:val="16"/>
                <w:szCs w:val="16"/>
              </w:rPr>
              <w:t>1,053</w:t>
            </w:r>
          </w:p>
        </w:tc>
        <w:tc>
          <w:tcPr>
            <w:tcW w:w="567" w:type="dxa"/>
            <w:vAlign w:val="center"/>
            <w:hideMark/>
          </w:tcPr>
          <w:p w14:paraId="404FC690" w14:textId="77777777" w:rsidR="00DD3D76" w:rsidRPr="001A2172" w:rsidRDefault="00DD3D76" w:rsidP="009940FE">
            <w:pPr>
              <w:jc w:val="center"/>
              <w:rPr>
                <w:rFonts w:cstheme="minorHAnsi"/>
                <w:sz w:val="16"/>
                <w:szCs w:val="16"/>
              </w:rPr>
            </w:pPr>
            <w:r w:rsidRPr="001A2172">
              <w:rPr>
                <w:rFonts w:cstheme="minorHAnsi"/>
                <w:sz w:val="16"/>
                <w:szCs w:val="16"/>
              </w:rPr>
              <w:t>495</w:t>
            </w:r>
          </w:p>
        </w:tc>
        <w:tc>
          <w:tcPr>
            <w:tcW w:w="709" w:type="dxa"/>
            <w:vAlign w:val="center"/>
            <w:hideMark/>
          </w:tcPr>
          <w:p w14:paraId="4F816AEA" w14:textId="77777777" w:rsidR="00DD3D76" w:rsidRPr="001A2172" w:rsidRDefault="00DD3D76" w:rsidP="009940FE">
            <w:pPr>
              <w:rPr>
                <w:rFonts w:cstheme="minorHAnsi"/>
                <w:sz w:val="16"/>
                <w:szCs w:val="16"/>
              </w:rPr>
            </w:pPr>
            <w:r w:rsidRPr="001A2172">
              <w:rPr>
                <w:rFonts w:cstheme="minorHAnsi"/>
                <w:sz w:val="16"/>
                <w:szCs w:val="16"/>
              </w:rPr>
              <w:t>1553</w:t>
            </w:r>
          </w:p>
        </w:tc>
        <w:tc>
          <w:tcPr>
            <w:tcW w:w="992" w:type="dxa"/>
            <w:vAlign w:val="center"/>
            <w:hideMark/>
          </w:tcPr>
          <w:p w14:paraId="32EF67D4" w14:textId="77777777" w:rsidR="00DD3D76" w:rsidRPr="001A2172" w:rsidRDefault="00DD3D76" w:rsidP="009940FE">
            <w:pPr>
              <w:rPr>
                <w:rFonts w:cstheme="minorHAnsi"/>
                <w:sz w:val="16"/>
                <w:szCs w:val="16"/>
              </w:rPr>
            </w:pPr>
            <w:r w:rsidRPr="001A2172">
              <w:rPr>
                <w:rFonts w:cstheme="minorHAnsi"/>
                <w:sz w:val="16"/>
                <w:szCs w:val="16"/>
              </w:rPr>
              <w:t>3,101</w:t>
            </w:r>
          </w:p>
        </w:tc>
        <w:tc>
          <w:tcPr>
            <w:tcW w:w="992" w:type="dxa"/>
            <w:vAlign w:val="center"/>
            <w:hideMark/>
          </w:tcPr>
          <w:p w14:paraId="256EFB2C" w14:textId="77777777" w:rsidR="00DD3D76" w:rsidRPr="001A2172" w:rsidRDefault="00DD3D76" w:rsidP="009940FE">
            <w:pPr>
              <w:jc w:val="center"/>
              <w:rPr>
                <w:rFonts w:cstheme="minorHAnsi"/>
                <w:sz w:val="16"/>
                <w:szCs w:val="16"/>
              </w:rPr>
            </w:pPr>
            <w:r w:rsidRPr="001A2172">
              <w:rPr>
                <w:rFonts w:cstheme="minorHAnsi"/>
                <w:sz w:val="16"/>
                <w:szCs w:val="16"/>
              </w:rPr>
              <w:t>11,899</w:t>
            </w:r>
          </w:p>
        </w:tc>
      </w:tr>
      <w:tr w:rsidR="00DD3D76" w:rsidRPr="001A2172" w14:paraId="2E1F1D23" w14:textId="77777777" w:rsidTr="009940FE">
        <w:trPr>
          <w:trHeight w:val="109"/>
          <w:jc w:val="center"/>
        </w:trPr>
        <w:tc>
          <w:tcPr>
            <w:tcW w:w="9776" w:type="dxa"/>
            <w:gridSpan w:val="13"/>
            <w:vAlign w:val="center"/>
          </w:tcPr>
          <w:p w14:paraId="67C5E640" w14:textId="77777777" w:rsidR="00DD3D76" w:rsidRPr="001A2172" w:rsidRDefault="00DD3D76" w:rsidP="009940FE">
            <w:pPr>
              <w:jc w:val="center"/>
              <w:rPr>
                <w:rFonts w:cstheme="minorHAnsi"/>
                <w:sz w:val="16"/>
                <w:szCs w:val="16"/>
              </w:rPr>
            </w:pPr>
            <w:r w:rsidRPr="001A2172">
              <w:rPr>
                <w:rFonts w:cstheme="minorHAnsi"/>
                <w:sz w:val="16"/>
                <w:szCs w:val="16"/>
              </w:rPr>
              <w:t>Eventual ordinario</w:t>
            </w:r>
          </w:p>
        </w:tc>
      </w:tr>
      <w:tr w:rsidR="00DD3D76" w:rsidRPr="001A2172" w14:paraId="43F2D364" w14:textId="77777777" w:rsidTr="009940FE">
        <w:trPr>
          <w:trHeight w:val="109"/>
          <w:jc w:val="center"/>
        </w:trPr>
        <w:tc>
          <w:tcPr>
            <w:tcW w:w="851" w:type="dxa"/>
            <w:vAlign w:val="center"/>
          </w:tcPr>
          <w:p w14:paraId="7AAD932A" w14:textId="77777777" w:rsidR="00DD3D76" w:rsidRPr="001A2172" w:rsidRDefault="00DD3D76" w:rsidP="009940FE">
            <w:pPr>
              <w:rPr>
                <w:rFonts w:cstheme="minorHAnsi"/>
                <w:sz w:val="16"/>
                <w:szCs w:val="16"/>
              </w:rPr>
            </w:pPr>
            <w:r w:rsidRPr="001A2172">
              <w:rPr>
                <w:rFonts w:cstheme="minorHAnsi"/>
                <w:sz w:val="16"/>
                <w:szCs w:val="16"/>
                <w:lang w:eastAsia="es-MX"/>
              </w:rPr>
              <w:t>Profesional de servicios eventual</w:t>
            </w:r>
          </w:p>
        </w:tc>
        <w:tc>
          <w:tcPr>
            <w:tcW w:w="704" w:type="dxa"/>
            <w:vAlign w:val="center"/>
          </w:tcPr>
          <w:p w14:paraId="6FF3AF16" w14:textId="77777777" w:rsidR="00DD3D76" w:rsidRPr="001A2172" w:rsidRDefault="00DD3D76" w:rsidP="009940FE">
            <w:pPr>
              <w:rPr>
                <w:rFonts w:cstheme="minorHAnsi"/>
                <w:sz w:val="16"/>
                <w:szCs w:val="16"/>
              </w:rPr>
            </w:pPr>
            <w:r w:rsidRPr="001A2172">
              <w:rPr>
                <w:rFonts w:cstheme="minorHAnsi"/>
                <w:sz w:val="16"/>
                <w:szCs w:val="16"/>
              </w:rPr>
              <w:t>IEQ015</w:t>
            </w:r>
          </w:p>
        </w:tc>
        <w:tc>
          <w:tcPr>
            <w:tcW w:w="708" w:type="dxa"/>
            <w:vAlign w:val="center"/>
          </w:tcPr>
          <w:p w14:paraId="7290D081" w14:textId="77777777" w:rsidR="00DD3D76" w:rsidRPr="001A2172" w:rsidRDefault="00DD3D76" w:rsidP="009940FE">
            <w:pPr>
              <w:rPr>
                <w:rFonts w:cstheme="minorHAnsi"/>
                <w:sz w:val="16"/>
                <w:szCs w:val="16"/>
              </w:rPr>
            </w:pPr>
            <w:r w:rsidRPr="001A2172">
              <w:rPr>
                <w:rFonts w:cstheme="minorHAnsi"/>
                <w:sz w:val="16"/>
                <w:szCs w:val="16"/>
              </w:rPr>
              <w:t>IEQ09</w:t>
            </w:r>
          </w:p>
        </w:tc>
        <w:tc>
          <w:tcPr>
            <w:tcW w:w="709" w:type="dxa"/>
            <w:vAlign w:val="center"/>
          </w:tcPr>
          <w:p w14:paraId="389BEC42" w14:textId="77777777" w:rsidR="00DD3D76" w:rsidRPr="001A2172" w:rsidRDefault="00DD3D76" w:rsidP="009940FE">
            <w:pPr>
              <w:jc w:val="center"/>
              <w:rPr>
                <w:rFonts w:cstheme="minorHAnsi"/>
                <w:sz w:val="16"/>
                <w:szCs w:val="16"/>
              </w:rPr>
            </w:pPr>
            <w:r w:rsidRPr="001A2172">
              <w:rPr>
                <w:rFonts w:cstheme="minorHAnsi"/>
                <w:sz w:val="16"/>
                <w:szCs w:val="16"/>
              </w:rPr>
              <w:t>11,100</w:t>
            </w:r>
          </w:p>
        </w:tc>
        <w:tc>
          <w:tcPr>
            <w:tcW w:w="709" w:type="dxa"/>
            <w:vAlign w:val="center"/>
          </w:tcPr>
          <w:p w14:paraId="50C38282" w14:textId="77777777" w:rsidR="00DD3D76" w:rsidRPr="001A2172" w:rsidRDefault="00DD3D76" w:rsidP="009940FE">
            <w:pPr>
              <w:jc w:val="center"/>
              <w:rPr>
                <w:rFonts w:cstheme="minorHAnsi"/>
                <w:sz w:val="16"/>
                <w:szCs w:val="16"/>
              </w:rPr>
            </w:pPr>
            <w:r w:rsidRPr="001A2172">
              <w:rPr>
                <w:rFonts w:cstheme="minorHAnsi"/>
                <w:sz w:val="16"/>
                <w:szCs w:val="16"/>
              </w:rPr>
              <w:t>3,000</w:t>
            </w:r>
          </w:p>
        </w:tc>
        <w:tc>
          <w:tcPr>
            <w:tcW w:w="709" w:type="dxa"/>
            <w:vAlign w:val="center"/>
          </w:tcPr>
          <w:p w14:paraId="77728998" w14:textId="77777777" w:rsidR="00DD3D76" w:rsidRPr="001A2172" w:rsidRDefault="00DD3D76" w:rsidP="009940FE">
            <w:pPr>
              <w:jc w:val="center"/>
              <w:rPr>
                <w:rFonts w:cstheme="minorHAnsi"/>
                <w:sz w:val="16"/>
                <w:szCs w:val="16"/>
              </w:rPr>
            </w:pPr>
            <w:r w:rsidRPr="001A2172">
              <w:rPr>
                <w:rFonts w:cstheme="minorHAnsi"/>
                <w:sz w:val="16"/>
                <w:szCs w:val="16"/>
              </w:rPr>
              <w:t>0.00</w:t>
            </w:r>
          </w:p>
        </w:tc>
        <w:tc>
          <w:tcPr>
            <w:tcW w:w="708" w:type="dxa"/>
            <w:vAlign w:val="center"/>
          </w:tcPr>
          <w:p w14:paraId="00157A4B" w14:textId="77777777" w:rsidR="00DD3D76" w:rsidRPr="001A2172" w:rsidRDefault="00DD3D76" w:rsidP="009940FE">
            <w:pPr>
              <w:jc w:val="center"/>
              <w:rPr>
                <w:rFonts w:cstheme="minorHAnsi"/>
                <w:sz w:val="16"/>
                <w:szCs w:val="16"/>
              </w:rPr>
            </w:pPr>
            <w:r w:rsidRPr="001A2172">
              <w:rPr>
                <w:rFonts w:cstheme="minorHAnsi"/>
                <w:sz w:val="16"/>
                <w:szCs w:val="16"/>
              </w:rPr>
              <w:t>0.00</w:t>
            </w:r>
          </w:p>
        </w:tc>
        <w:tc>
          <w:tcPr>
            <w:tcW w:w="851" w:type="dxa"/>
            <w:vAlign w:val="center"/>
          </w:tcPr>
          <w:p w14:paraId="53013C47" w14:textId="77777777" w:rsidR="00DD3D76" w:rsidRPr="001A2172" w:rsidRDefault="00DD3D76" w:rsidP="009940FE">
            <w:pPr>
              <w:jc w:val="center"/>
              <w:rPr>
                <w:rFonts w:cstheme="minorHAnsi"/>
                <w:sz w:val="16"/>
                <w:szCs w:val="16"/>
              </w:rPr>
            </w:pPr>
            <w:r w:rsidRPr="001A2172">
              <w:rPr>
                <w:rFonts w:cstheme="minorHAnsi"/>
                <w:sz w:val="16"/>
                <w:szCs w:val="16"/>
              </w:rPr>
              <w:t>14,100</w:t>
            </w:r>
          </w:p>
        </w:tc>
        <w:tc>
          <w:tcPr>
            <w:tcW w:w="567" w:type="dxa"/>
            <w:vAlign w:val="center"/>
          </w:tcPr>
          <w:p w14:paraId="71725000" w14:textId="77777777" w:rsidR="00DD3D76" w:rsidRPr="001A2172" w:rsidRDefault="00DD3D76" w:rsidP="009940FE">
            <w:pPr>
              <w:jc w:val="center"/>
              <w:rPr>
                <w:rFonts w:cstheme="minorHAnsi"/>
                <w:sz w:val="16"/>
                <w:szCs w:val="16"/>
              </w:rPr>
            </w:pPr>
            <w:r w:rsidRPr="001A2172">
              <w:rPr>
                <w:rFonts w:cstheme="minorHAnsi"/>
                <w:sz w:val="16"/>
                <w:szCs w:val="16"/>
              </w:rPr>
              <w:t>1,180</w:t>
            </w:r>
          </w:p>
        </w:tc>
        <w:tc>
          <w:tcPr>
            <w:tcW w:w="567" w:type="dxa"/>
            <w:vAlign w:val="center"/>
          </w:tcPr>
          <w:p w14:paraId="4974002B" w14:textId="77777777" w:rsidR="00DD3D76" w:rsidRPr="001A2172" w:rsidRDefault="00DD3D76" w:rsidP="009940FE">
            <w:pPr>
              <w:jc w:val="center"/>
              <w:rPr>
                <w:rFonts w:cstheme="minorHAnsi"/>
                <w:sz w:val="16"/>
                <w:szCs w:val="16"/>
              </w:rPr>
            </w:pPr>
            <w:r w:rsidRPr="001A2172">
              <w:rPr>
                <w:rFonts w:cstheme="minorHAnsi"/>
                <w:sz w:val="16"/>
                <w:szCs w:val="16"/>
              </w:rPr>
              <w:t>555</w:t>
            </w:r>
          </w:p>
        </w:tc>
        <w:tc>
          <w:tcPr>
            <w:tcW w:w="709" w:type="dxa"/>
            <w:vAlign w:val="center"/>
          </w:tcPr>
          <w:p w14:paraId="02374851" w14:textId="77777777" w:rsidR="00DD3D76" w:rsidRPr="001A2172" w:rsidRDefault="00DD3D76" w:rsidP="009940FE">
            <w:pPr>
              <w:rPr>
                <w:rFonts w:cstheme="minorHAnsi"/>
                <w:sz w:val="16"/>
                <w:szCs w:val="16"/>
              </w:rPr>
            </w:pPr>
            <w:r w:rsidRPr="001A2172">
              <w:rPr>
                <w:rFonts w:cstheme="minorHAnsi"/>
                <w:sz w:val="16"/>
                <w:szCs w:val="16"/>
              </w:rPr>
              <w:t>1,392</w:t>
            </w:r>
          </w:p>
        </w:tc>
        <w:tc>
          <w:tcPr>
            <w:tcW w:w="992" w:type="dxa"/>
            <w:vAlign w:val="center"/>
          </w:tcPr>
          <w:p w14:paraId="1DDE04F9" w14:textId="77777777" w:rsidR="00DD3D76" w:rsidRPr="001A2172" w:rsidRDefault="00DD3D76" w:rsidP="009940FE">
            <w:pPr>
              <w:rPr>
                <w:rFonts w:cstheme="minorHAnsi"/>
                <w:sz w:val="16"/>
                <w:szCs w:val="16"/>
              </w:rPr>
            </w:pPr>
            <w:r w:rsidRPr="001A2172">
              <w:rPr>
                <w:rFonts w:cstheme="minorHAnsi"/>
                <w:sz w:val="16"/>
                <w:szCs w:val="16"/>
              </w:rPr>
              <w:t>3,127</w:t>
            </w:r>
          </w:p>
        </w:tc>
        <w:tc>
          <w:tcPr>
            <w:tcW w:w="992" w:type="dxa"/>
            <w:vAlign w:val="center"/>
          </w:tcPr>
          <w:p w14:paraId="69718B1D" w14:textId="77777777" w:rsidR="00DD3D76" w:rsidRPr="001A2172" w:rsidRDefault="00DD3D76" w:rsidP="009940FE">
            <w:pPr>
              <w:jc w:val="center"/>
              <w:rPr>
                <w:rFonts w:cstheme="minorHAnsi"/>
                <w:sz w:val="16"/>
                <w:szCs w:val="16"/>
              </w:rPr>
            </w:pPr>
            <w:r w:rsidRPr="001A2172">
              <w:rPr>
                <w:rFonts w:cstheme="minorHAnsi"/>
                <w:sz w:val="16"/>
                <w:szCs w:val="16"/>
              </w:rPr>
              <w:t>10,973</w:t>
            </w:r>
          </w:p>
        </w:tc>
      </w:tr>
    </w:tbl>
    <w:p w14:paraId="55A486D5" w14:textId="77777777" w:rsidR="00DD3D76" w:rsidRPr="001A2172" w:rsidRDefault="00DD3D76" w:rsidP="00DD3D76">
      <w:pPr>
        <w:pBdr>
          <w:top w:val="nil"/>
          <w:left w:val="nil"/>
          <w:bottom w:val="nil"/>
          <w:right w:val="nil"/>
          <w:between w:val="nil"/>
        </w:pBdr>
        <w:rPr>
          <w:rFonts w:cstheme="minorHAnsi"/>
          <w:b/>
          <w:sz w:val="16"/>
          <w:szCs w:val="16"/>
        </w:rPr>
      </w:pPr>
      <w:r w:rsidRPr="001A2172">
        <w:rPr>
          <w:rFonts w:eastAsiaTheme="majorEastAsia" w:cstheme="minorHAnsi"/>
          <w:b/>
          <w:sz w:val="16"/>
          <w:szCs w:val="16"/>
          <w:lang w:val="es-ES_tradnl"/>
        </w:rPr>
        <w:fldChar w:fldCharType="end"/>
      </w:r>
      <w:bookmarkEnd w:id="60"/>
      <w:bookmarkEnd w:id="61"/>
      <w:bookmarkEnd w:id="62"/>
    </w:p>
    <w:tbl>
      <w:tblPr>
        <w:tblW w:w="55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6"/>
        <w:gridCol w:w="810"/>
        <w:gridCol w:w="763"/>
        <w:gridCol w:w="869"/>
        <w:gridCol w:w="769"/>
        <w:gridCol w:w="978"/>
        <w:gridCol w:w="700"/>
        <w:gridCol w:w="681"/>
        <w:gridCol w:w="1585"/>
      </w:tblGrid>
      <w:tr w:rsidR="00DD3D76" w:rsidRPr="001A2172" w14:paraId="6C5120BE" w14:textId="77777777" w:rsidTr="009940FE">
        <w:trPr>
          <w:trHeight w:val="10"/>
          <w:jc w:val="center"/>
        </w:trPr>
        <w:tc>
          <w:tcPr>
            <w:tcW w:w="5000" w:type="pct"/>
            <w:gridSpan w:val="9"/>
            <w:vAlign w:val="center"/>
          </w:tcPr>
          <w:p w14:paraId="23D57B9D" w14:textId="77777777" w:rsidR="00DD3D76" w:rsidRPr="001A2172" w:rsidRDefault="00DD3D76" w:rsidP="009940FE">
            <w:pPr>
              <w:jc w:val="center"/>
              <w:rPr>
                <w:rFonts w:cstheme="minorHAnsi"/>
                <w:b/>
                <w:bCs/>
                <w:sz w:val="16"/>
                <w:szCs w:val="16"/>
                <w:lang w:eastAsia="es-MX"/>
              </w:rPr>
            </w:pPr>
            <w:r w:rsidRPr="001A2172">
              <w:rPr>
                <w:rFonts w:cstheme="minorHAnsi"/>
                <w:noProof/>
                <w:sz w:val="16"/>
                <w:szCs w:val="16"/>
              </w:rPr>
              <w:t xml:space="preserve">      </w:t>
            </w:r>
            <w:r w:rsidRPr="001A2172">
              <w:rPr>
                <w:rFonts w:cstheme="minorHAnsi"/>
                <w:b/>
                <w:bCs/>
                <w:sz w:val="16"/>
                <w:szCs w:val="16"/>
                <w:lang w:eastAsia="es-MX"/>
              </w:rPr>
              <w:t>INSTITUTO ELECTORAL DE QUINTANA ROO</w:t>
            </w:r>
          </w:p>
          <w:p w14:paraId="4FF3EE88" w14:textId="3E55C422"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 xml:space="preserve">PRESUPUESTO DE EGRESOS </w:t>
            </w:r>
            <w:r w:rsidR="00225DB9" w:rsidRPr="001A2172">
              <w:rPr>
                <w:rFonts w:cstheme="minorHAnsi"/>
                <w:b/>
                <w:bCs/>
                <w:sz w:val="16"/>
                <w:szCs w:val="16"/>
                <w:lang w:eastAsia="es-MX"/>
              </w:rPr>
              <w:t xml:space="preserve">PARA EL EJERCICIO FISCAL </w:t>
            </w:r>
            <w:r w:rsidRPr="001A2172">
              <w:rPr>
                <w:rFonts w:cstheme="minorHAnsi"/>
                <w:b/>
                <w:bCs/>
                <w:sz w:val="16"/>
                <w:szCs w:val="16"/>
                <w:lang w:eastAsia="es-MX"/>
              </w:rPr>
              <w:t>2026</w:t>
            </w:r>
          </w:p>
          <w:p w14:paraId="5C12AF98"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Tabulador de sueldos del personal eventual de proceso electoral del año 2026</w:t>
            </w:r>
          </w:p>
          <w:p w14:paraId="53E75267"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(cifras en pesos)</w:t>
            </w:r>
          </w:p>
        </w:tc>
      </w:tr>
      <w:tr w:rsidR="00DD3D76" w:rsidRPr="001A2172" w14:paraId="14B59E68" w14:textId="77777777" w:rsidTr="009940FE">
        <w:trPr>
          <w:trHeight w:val="10"/>
          <w:jc w:val="center"/>
        </w:trPr>
        <w:tc>
          <w:tcPr>
            <w:tcW w:w="1343" w:type="pct"/>
            <w:vAlign w:val="center"/>
            <w:hideMark/>
          </w:tcPr>
          <w:p w14:paraId="7F62055E"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Puesto</w:t>
            </w:r>
          </w:p>
        </w:tc>
        <w:tc>
          <w:tcPr>
            <w:tcW w:w="414" w:type="pct"/>
            <w:vAlign w:val="center"/>
            <w:hideMark/>
          </w:tcPr>
          <w:p w14:paraId="6E74DA29"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Nivel de puesto</w:t>
            </w:r>
          </w:p>
        </w:tc>
        <w:tc>
          <w:tcPr>
            <w:tcW w:w="390" w:type="pct"/>
            <w:vAlign w:val="center"/>
            <w:hideMark/>
          </w:tcPr>
          <w:p w14:paraId="13E25035"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Nivel salarial</w:t>
            </w:r>
          </w:p>
        </w:tc>
        <w:tc>
          <w:tcPr>
            <w:tcW w:w="444" w:type="pct"/>
            <w:vAlign w:val="center"/>
            <w:hideMark/>
          </w:tcPr>
          <w:p w14:paraId="6C2BB7B9"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Sueldo base</w:t>
            </w:r>
          </w:p>
          <w:p w14:paraId="6434366E" w14:textId="77777777" w:rsidR="00DD3D76" w:rsidRPr="001A2172" w:rsidRDefault="00DD3D76" w:rsidP="009940FE">
            <w:pPr>
              <w:jc w:val="center"/>
              <w:rPr>
                <w:rFonts w:cstheme="minorHAnsi"/>
                <w:b/>
                <w:bCs/>
                <w:sz w:val="16"/>
                <w:szCs w:val="16"/>
                <w:lang w:eastAsia="es-MX"/>
              </w:rPr>
            </w:pPr>
          </w:p>
        </w:tc>
        <w:tc>
          <w:tcPr>
            <w:tcW w:w="393" w:type="pct"/>
            <w:vAlign w:val="center"/>
            <w:hideMark/>
          </w:tcPr>
          <w:p w14:paraId="42190E7A"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Compensación</w:t>
            </w:r>
          </w:p>
          <w:p w14:paraId="564D231A" w14:textId="77777777" w:rsidR="00DD3D76" w:rsidRPr="001A2172" w:rsidRDefault="00DD3D76" w:rsidP="009940FE">
            <w:pPr>
              <w:jc w:val="center"/>
              <w:rPr>
                <w:rFonts w:cstheme="minorHAnsi"/>
                <w:b/>
                <w:bCs/>
                <w:sz w:val="16"/>
                <w:szCs w:val="16"/>
                <w:lang w:eastAsia="es-MX"/>
              </w:rPr>
            </w:pPr>
          </w:p>
        </w:tc>
        <w:tc>
          <w:tcPr>
            <w:tcW w:w="500" w:type="pct"/>
            <w:vAlign w:val="center"/>
            <w:hideMark/>
          </w:tcPr>
          <w:p w14:paraId="684892E8"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Total percepciones</w:t>
            </w:r>
          </w:p>
        </w:tc>
        <w:tc>
          <w:tcPr>
            <w:tcW w:w="358" w:type="pct"/>
          </w:tcPr>
          <w:p w14:paraId="4338AECA"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ISR</w:t>
            </w:r>
          </w:p>
        </w:tc>
        <w:tc>
          <w:tcPr>
            <w:tcW w:w="348" w:type="pct"/>
          </w:tcPr>
          <w:p w14:paraId="7096536C"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Total Retenciones</w:t>
            </w:r>
          </w:p>
        </w:tc>
        <w:tc>
          <w:tcPr>
            <w:tcW w:w="811" w:type="pct"/>
          </w:tcPr>
          <w:p w14:paraId="520B407B"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Total Líquido</w:t>
            </w:r>
          </w:p>
        </w:tc>
      </w:tr>
      <w:tr w:rsidR="00DD3D76" w:rsidRPr="001A2172" w14:paraId="3BD10197" w14:textId="77777777" w:rsidTr="009940FE">
        <w:trPr>
          <w:trHeight w:val="10"/>
          <w:jc w:val="center"/>
        </w:trPr>
        <w:tc>
          <w:tcPr>
            <w:tcW w:w="1343" w:type="pct"/>
            <w:vAlign w:val="center"/>
          </w:tcPr>
          <w:p w14:paraId="168AA897"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Consejera/o presidenta/e</w:t>
            </w:r>
          </w:p>
        </w:tc>
        <w:tc>
          <w:tcPr>
            <w:tcW w:w="414" w:type="pct"/>
            <w:vAlign w:val="center"/>
          </w:tcPr>
          <w:p w14:paraId="60727428"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IEQ001-E</w:t>
            </w:r>
          </w:p>
        </w:tc>
        <w:tc>
          <w:tcPr>
            <w:tcW w:w="390" w:type="pct"/>
            <w:vAlign w:val="center"/>
          </w:tcPr>
          <w:p w14:paraId="21DF116D"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IEQ001-E</w:t>
            </w:r>
          </w:p>
        </w:tc>
        <w:tc>
          <w:tcPr>
            <w:tcW w:w="444" w:type="pct"/>
            <w:vAlign w:val="center"/>
          </w:tcPr>
          <w:p w14:paraId="05AC55D9"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20,490</w:t>
            </w:r>
          </w:p>
        </w:tc>
        <w:tc>
          <w:tcPr>
            <w:tcW w:w="393" w:type="pct"/>
            <w:vAlign w:val="center"/>
          </w:tcPr>
          <w:p w14:paraId="3F6611B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49C36A6F"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23,490</w:t>
            </w:r>
          </w:p>
        </w:tc>
        <w:tc>
          <w:tcPr>
            <w:tcW w:w="358" w:type="pct"/>
          </w:tcPr>
          <w:p w14:paraId="68D6F7F1"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3,350</w:t>
            </w:r>
          </w:p>
        </w:tc>
        <w:tc>
          <w:tcPr>
            <w:tcW w:w="348" w:type="pct"/>
          </w:tcPr>
          <w:p w14:paraId="19F2CDAB"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3,350</w:t>
            </w:r>
          </w:p>
        </w:tc>
        <w:tc>
          <w:tcPr>
            <w:tcW w:w="811" w:type="pct"/>
          </w:tcPr>
          <w:p w14:paraId="12C8C8E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20,140</w:t>
            </w:r>
          </w:p>
        </w:tc>
      </w:tr>
      <w:tr w:rsidR="00DD3D76" w:rsidRPr="001A2172" w14:paraId="02DF5FEC" w14:textId="77777777" w:rsidTr="009940FE">
        <w:trPr>
          <w:trHeight w:val="10"/>
          <w:jc w:val="center"/>
        </w:trPr>
        <w:tc>
          <w:tcPr>
            <w:tcW w:w="1343" w:type="pct"/>
            <w:vAlign w:val="center"/>
          </w:tcPr>
          <w:p w14:paraId="5C36E15C"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Consejería electoral</w:t>
            </w:r>
          </w:p>
        </w:tc>
        <w:tc>
          <w:tcPr>
            <w:tcW w:w="414" w:type="pct"/>
          </w:tcPr>
          <w:p w14:paraId="407068A7"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IEQ002-E</w:t>
            </w:r>
          </w:p>
        </w:tc>
        <w:tc>
          <w:tcPr>
            <w:tcW w:w="390" w:type="pct"/>
            <w:vMerge w:val="restart"/>
            <w:vAlign w:val="center"/>
          </w:tcPr>
          <w:p w14:paraId="336BAD87"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IEQ002-E</w:t>
            </w:r>
          </w:p>
        </w:tc>
        <w:tc>
          <w:tcPr>
            <w:tcW w:w="444" w:type="pct"/>
            <w:vAlign w:val="center"/>
          </w:tcPr>
          <w:p w14:paraId="44ECEC3C"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19,800</w:t>
            </w:r>
          </w:p>
        </w:tc>
        <w:tc>
          <w:tcPr>
            <w:tcW w:w="393" w:type="pct"/>
          </w:tcPr>
          <w:p w14:paraId="502F8B9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4B0C13B9"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22,800</w:t>
            </w:r>
          </w:p>
        </w:tc>
        <w:tc>
          <w:tcPr>
            <w:tcW w:w="358" w:type="pct"/>
          </w:tcPr>
          <w:p w14:paraId="295D8C8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3,202</w:t>
            </w:r>
          </w:p>
        </w:tc>
        <w:tc>
          <w:tcPr>
            <w:tcW w:w="348" w:type="pct"/>
          </w:tcPr>
          <w:p w14:paraId="04E5F017"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3,202</w:t>
            </w:r>
          </w:p>
        </w:tc>
        <w:tc>
          <w:tcPr>
            <w:tcW w:w="811" w:type="pct"/>
          </w:tcPr>
          <w:p w14:paraId="0438674B"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19,598</w:t>
            </w:r>
          </w:p>
        </w:tc>
      </w:tr>
      <w:tr w:rsidR="00DD3D76" w:rsidRPr="001A2172" w14:paraId="641D8406" w14:textId="77777777" w:rsidTr="009940FE">
        <w:trPr>
          <w:trHeight w:val="10"/>
          <w:jc w:val="center"/>
        </w:trPr>
        <w:tc>
          <w:tcPr>
            <w:tcW w:w="1343" w:type="pct"/>
            <w:vAlign w:val="center"/>
          </w:tcPr>
          <w:p w14:paraId="4E6F92A3"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Vocalía secretarial</w:t>
            </w:r>
          </w:p>
        </w:tc>
        <w:tc>
          <w:tcPr>
            <w:tcW w:w="414" w:type="pct"/>
          </w:tcPr>
          <w:p w14:paraId="29595002"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IEQ003-E</w:t>
            </w:r>
          </w:p>
        </w:tc>
        <w:tc>
          <w:tcPr>
            <w:tcW w:w="390" w:type="pct"/>
            <w:vMerge/>
            <w:vAlign w:val="center"/>
          </w:tcPr>
          <w:p w14:paraId="625F3092" w14:textId="77777777" w:rsidR="00DD3D76" w:rsidRPr="001A2172" w:rsidRDefault="00DD3D76" w:rsidP="009940FE">
            <w:pPr>
              <w:jc w:val="center"/>
              <w:rPr>
                <w:rFonts w:cstheme="minorHAnsi"/>
                <w:b/>
                <w:bCs/>
                <w:sz w:val="16"/>
                <w:szCs w:val="16"/>
                <w:lang w:eastAsia="es-MX"/>
              </w:rPr>
            </w:pPr>
          </w:p>
        </w:tc>
        <w:tc>
          <w:tcPr>
            <w:tcW w:w="444" w:type="pct"/>
            <w:vAlign w:val="center"/>
          </w:tcPr>
          <w:p w14:paraId="78D734B1"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19,800</w:t>
            </w:r>
          </w:p>
        </w:tc>
        <w:tc>
          <w:tcPr>
            <w:tcW w:w="393" w:type="pct"/>
          </w:tcPr>
          <w:p w14:paraId="730D5A77"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62548449"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22,800</w:t>
            </w:r>
          </w:p>
        </w:tc>
        <w:tc>
          <w:tcPr>
            <w:tcW w:w="358" w:type="pct"/>
          </w:tcPr>
          <w:p w14:paraId="5F63C480"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3,202</w:t>
            </w:r>
          </w:p>
        </w:tc>
        <w:tc>
          <w:tcPr>
            <w:tcW w:w="348" w:type="pct"/>
          </w:tcPr>
          <w:p w14:paraId="1176567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3,202</w:t>
            </w:r>
          </w:p>
        </w:tc>
        <w:tc>
          <w:tcPr>
            <w:tcW w:w="811" w:type="pct"/>
          </w:tcPr>
          <w:p w14:paraId="03E0DA26"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19,598</w:t>
            </w:r>
          </w:p>
        </w:tc>
      </w:tr>
      <w:tr w:rsidR="00DD3D76" w:rsidRPr="001A2172" w14:paraId="73936BCA" w14:textId="77777777" w:rsidTr="009940FE">
        <w:trPr>
          <w:trHeight w:val="10"/>
          <w:jc w:val="center"/>
        </w:trPr>
        <w:tc>
          <w:tcPr>
            <w:tcW w:w="1343" w:type="pct"/>
            <w:vAlign w:val="center"/>
          </w:tcPr>
          <w:p w14:paraId="5B5EB810"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Vocalía de capacitación</w:t>
            </w:r>
          </w:p>
        </w:tc>
        <w:tc>
          <w:tcPr>
            <w:tcW w:w="414" w:type="pct"/>
          </w:tcPr>
          <w:p w14:paraId="5BC82E81"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IEQ004-E</w:t>
            </w:r>
          </w:p>
        </w:tc>
        <w:tc>
          <w:tcPr>
            <w:tcW w:w="390" w:type="pct"/>
            <w:vMerge w:val="restart"/>
            <w:vAlign w:val="center"/>
          </w:tcPr>
          <w:p w14:paraId="29ACEBE6"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IEQ003-E</w:t>
            </w:r>
          </w:p>
        </w:tc>
        <w:tc>
          <w:tcPr>
            <w:tcW w:w="444" w:type="pct"/>
            <w:vAlign w:val="center"/>
          </w:tcPr>
          <w:p w14:paraId="69E292A5"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18,600</w:t>
            </w:r>
          </w:p>
        </w:tc>
        <w:tc>
          <w:tcPr>
            <w:tcW w:w="393" w:type="pct"/>
          </w:tcPr>
          <w:p w14:paraId="3420B7B5"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66346694"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21,600</w:t>
            </w:r>
          </w:p>
        </w:tc>
        <w:tc>
          <w:tcPr>
            <w:tcW w:w="358" w:type="pct"/>
          </w:tcPr>
          <w:p w14:paraId="03503514"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2,946</w:t>
            </w:r>
          </w:p>
        </w:tc>
        <w:tc>
          <w:tcPr>
            <w:tcW w:w="348" w:type="pct"/>
          </w:tcPr>
          <w:p w14:paraId="3710F6AA"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2,946</w:t>
            </w:r>
          </w:p>
        </w:tc>
        <w:tc>
          <w:tcPr>
            <w:tcW w:w="811" w:type="pct"/>
          </w:tcPr>
          <w:p w14:paraId="20D3ACA8"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18,654</w:t>
            </w:r>
          </w:p>
        </w:tc>
      </w:tr>
      <w:tr w:rsidR="00DD3D76" w:rsidRPr="001A2172" w14:paraId="3F68DF73" w14:textId="77777777" w:rsidTr="009940FE">
        <w:trPr>
          <w:trHeight w:val="10"/>
          <w:jc w:val="center"/>
        </w:trPr>
        <w:tc>
          <w:tcPr>
            <w:tcW w:w="1343" w:type="pct"/>
            <w:vAlign w:val="center"/>
          </w:tcPr>
          <w:p w14:paraId="799B1E83"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Vocalía de organización</w:t>
            </w:r>
          </w:p>
        </w:tc>
        <w:tc>
          <w:tcPr>
            <w:tcW w:w="414" w:type="pct"/>
          </w:tcPr>
          <w:p w14:paraId="4EEE8ACA"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IEQ005-E</w:t>
            </w:r>
          </w:p>
        </w:tc>
        <w:tc>
          <w:tcPr>
            <w:tcW w:w="390" w:type="pct"/>
            <w:vMerge/>
            <w:vAlign w:val="center"/>
          </w:tcPr>
          <w:p w14:paraId="304F4352" w14:textId="77777777" w:rsidR="00DD3D76" w:rsidRPr="001A2172" w:rsidRDefault="00DD3D76" w:rsidP="009940FE">
            <w:pPr>
              <w:jc w:val="center"/>
              <w:rPr>
                <w:rFonts w:cstheme="minorHAnsi"/>
                <w:b/>
                <w:bCs/>
                <w:sz w:val="16"/>
                <w:szCs w:val="16"/>
                <w:lang w:eastAsia="es-MX"/>
              </w:rPr>
            </w:pPr>
          </w:p>
        </w:tc>
        <w:tc>
          <w:tcPr>
            <w:tcW w:w="444" w:type="pct"/>
            <w:vAlign w:val="center"/>
          </w:tcPr>
          <w:p w14:paraId="6BD675C1"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18,600</w:t>
            </w:r>
          </w:p>
        </w:tc>
        <w:tc>
          <w:tcPr>
            <w:tcW w:w="393" w:type="pct"/>
          </w:tcPr>
          <w:p w14:paraId="1D706C92"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7D01CF76"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21,600</w:t>
            </w:r>
          </w:p>
        </w:tc>
        <w:tc>
          <w:tcPr>
            <w:tcW w:w="358" w:type="pct"/>
          </w:tcPr>
          <w:p w14:paraId="4980EB6F"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2,946</w:t>
            </w:r>
          </w:p>
        </w:tc>
        <w:tc>
          <w:tcPr>
            <w:tcW w:w="348" w:type="pct"/>
          </w:tcPr>
          <w:p w14:paraId="71D4EE0B"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2,946</w:t>
            </w:r>
          </w:p>
        </w:tc>
        <w:tc>
          <w:tcPr>
            <w:tcW w:w="811" w:type="pct"/>
          </w:tcPr>
          <w:p w14:paraId="10BD0B58"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18,654</w:t>
            </w:r>
          </w:p>
        </w:tc>
      </w:tr>
      <w:tr w:rsidR="00DD3D76" w:rsidRPr="001A2172" w14:paraId="545CEA4A" w14:textId="77777777" w:rsidTr="009940FE">
        <w:trPr>
          <w:trHeight w:val="10"/>
          <w:jc w:val="center"/>
        </w:trPr>
        <w:tc>
          <w:tcPr>
            <w:tcW w:w="1343" w:type="pct"/>
            <w:vAlign w:val="center"/>
          </w:tcPr>
          <w:p w14:paraId="35510643"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Enlace administrativa/o</w:t>
            </w:r>
          </w:p>
        </w:tc>
        <w:tc>
          <w:tcPr>
            <w:tcW w:w="414" w:type="pct"/>
          </w:tcPr>
          <w:p w14:paraId="0069F6C2"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IEQ006-E</w:t>
            </w:r>
          </w:p>
        </w:tc>
        <w:tc>
          <w:tcPr>
            <w:tcW w:w="390" w:type="pct"/>
            <w:vAlign w:val="center"/>
          </w:tcPr>
          <w:p w14:paraId="7C2C2FB6"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IEQ004-E</w:t>
            </w:r>
          </w:p>
        </w:tc>
        <w:tc>
          <w:tcPr>
            <w:tcW w:w="444" w:type="pct"/>
            <w:vAlign w:val="center"/>
          </w:tcPr>
          <w:p w14:paraId="462F6502"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18,000</w:t>
            </w:r>
          </w:p>
        </w:tc>
        <w:tc>
          <w:tcPr>
            <w:tcW w:w="393" w:type="pct"/>
          </w:tcPr>
          <w:p w14:paraId="2342EAC0"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5934863D"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21,000</w:t>
            </w:r>
          </w:p>
        </w:tc>
        <w:tc>
          <w:tcPr>
            <w:tcW w:w="358" w:type="pct"/>
          </w:tcPr>
          <w:p w14:paraId="4F0EBEBB"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2,818</w:t>
            </w:r>
          </w:p>
        </w:tc>
        <w:tc>
          <w:tcPr>
            <w:tcW w:w="348" w:type="pct"/>
          </w:tcPr>
          <w:p w14:paraId="03B7ED58"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2,818</w:t>
            </w:r>
          </w:p>
        </w:tc>
        <w:tc>
          <w:tcPr>
            <w:tcW w:w="811" w:type="pct"/>
          </w:tcPr>
          <w:p w14:paraId="4219018A"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18,182</w:t>
            </w:r>
          </w:p>
        </w:tc>
      </w:tr>
      <w:tr w:rsidR="00DD3D76" w:rsidRPr="001A2172" w14:paraId="713FFF8E" w14:textId="77777777" w:rsidTr="009940FE">
        <w:trPr>
          <w:trHeight w:val="10"/>
          <w:jc w:val="center"/>
        </w:trPr>
        <w:tc>
          <w:tcPr>
            <w:tcW w:w="1343" w:type="pct"/>
            <w:vAlign w:val="center"/>
          </w:tcPr>
          <w:p w14:paraId="0B950CF3"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Coordinación PREP</w:t>
            </w:r>
          </w:p>
        </w:tc>
        <w:tc>
          <w:tcPr>
            <w:tcW w:w="414" w:type="pct"/>
          </w:tcPr>
          <w:p w14:paraId="701E879D"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IEQ007-E</w:t>
            </w:r>
          </w:p>
        </w:tc>
        <w:tc>
          <w:tcPr>
            <w:tcW w:w="390" w:type="pct"/>
            <w:vMerge w:val="restart"/>
            <w:vAlign w:val="center"/>
          </w:tcPr>
          <w:p w14:paraId="5E457ADC"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IEQ005-E</w:t>
            </w:r>
          </w:p>
        </w:tc>
        <w:tc>
          <w:tcPr>
            <w:tcW w:w="444" w:type="pct"/>
            <w:vAlign w:val="center"/>
          </w:tcPr>
          <w:p w14:paraId="2A872842"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15,600</w:t>
            </w:r>
          </w:p>
        </w:tc>
        <w:tc>
          <w:tcPr>
            <w:tcW w:w="393" w:type="pct"/>
          </w:tcPr>
          <w:p w14:paraId="1E2039C1"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5554696B"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18,600</w:t>
            </w:r>
          </w:p>
        </w:tc>
        <w:tc>
          <w:tcPr>
            <w:tcW w:w="358" w:type="pct"/>
          </w:tcPr>
          <w:p w14:paraId="225D1294"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2,305</w:t>
            </w:r>
          </w:p>
        </w:tc>
        <w:tc>
          <w:tcPr>
            <w:tcW w:w="348" w:type="pct"/>
          </w:tcPr>
          <w:p w14:paraId="679E7009"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2,305</w:t>
            </w:r>
          </w:p>
        </w:tc>
        <w:tc>
          <w:tcPr>
            <w:tcW w:w="811" w:type="pct"/>
          </w:tcPr>
          <w:p w14:paraId="443CF2EB"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16,295</w:t>
            </w:r>
          </w:p>
        </w:tc>
      </w:tr>
      <w:tr w:rsidR="00DD3D76" w:rsidRPr="001A2172" w14:paraId="26EA7CCD" w14:textId="77777777" w:rsidTr="009940FE">
        <w:trPr>
          <w:trHeight w:val="10"/>
          <w:jc w:val="center"/>
        </w:trPr>
        <w:tc>
          <w:tcPr>
            <w:tcW w:w="1343" w:type="pct"/>
            <w:vAlign w:val="center"/>
          </w:tcPr>
          <w:p w14:paraId="3F3BD0CA"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Coordinación administrativa</w:t>
            </w:r>
          </w:p>
        </w:tc>
        <w:tc>
          <w:tcPr>
            <w:tcW w:w="414" w:type="pct"/>
          </w:tcPr>
          <w:p w14:paraId="74C5A5EE"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IEQ008-E</w:t>
            </w:r>
          </w:p>
        </w:tc>
        <w:tc>
          <w:tcPr>
            <w:tcW w:w="390" w:type="pct"/>
            <w:vMerge/>
            <w:vAlign w:val="center"/>
          </w:tcPr>
          <w:p w14:paraId="5D7B7F6A" w14:textId="77777777" w:rsidR="00DD3D76" w:rsidRPr="001A2172" w:rsidRDefault="00DD3D76" w:rsidP="009940FE">
            <w:pPr>
              <w:jc w:val="center"/>
              <w:rPr>
                <w:rFonts w:cstheme="minorHAnsi"/>
                <w:b/>
                <w:bCs/>
                <w:sz w:val="16"/>
                <w:szCs w:val="16"/>
                <w:lang w:eastAsia="es-MX"/>
              </w:rPr>
            </w:pPr>
          </w:p>
        </w:tc>
        <w:tc>
          <w:tcPr>
            <w:tcW w:w="444" w:type="pct"/>
            <w:vAlign w:val="center"/>
          </w:tcPr>
          <w:p w14:paraId="65D3EB55"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15,600</w:t>
            </w:r>
          </w:p>
        </w:tc>
        <w:tc>
          <w:tcPr>
            <w:tcW w:w="393" w:type="pct"/>
          </w:tcPr>
          <w:p w14:paraId="0DF81651"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017CCD43"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18,600</w:t>
            </w:r>
          </w:p>
        </w:tc>
        <w:tc>
          <w:tcPr>
            <w:tcW w:w="358" w:type="pct"/>
          </w:tcPr>
          <w:p w14:paraId="2BDB40C8"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2,305</w:t>
            </w:r>
          </w:p>
        </w:tc>
        <w:tc>
          <w:tcPr>
            <w:tcW w:w="348" w:type="pct"/>
          </w:tcPr>
          <w:p w14:paraId="15511067"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2,305</w:t>
            </w:r>
          </w:p>
        </w:tc>
        <w:tc>
          <w:tcPr>
            <w:tcW w:w="811" w:type="pct"/>
          </w:tcPr>
          <w:p w14:paraId="61EEF2E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16,295</w:t>
            </w:r>
          </w:p>
        </w:tc>
      </w:tr>
      <w:tr w:rsidR="00DD3D76" w:rsidRPr="001A2172" w14:paraId="55734C58" w14:textId="77777777" w:rsidTr="009940FE">
        <w:trPr>
          <w:trHeight w:val="10"/>
          <w:jc w:val="center"/>
        </w:trPr>
        <w:tc>
          <w:tcPr>
            <w:tcW w:w="1343" w:type="pct"/>
            <w:vAlign w:val="center"/>
          </w:tcPr>
          <w:p w14:paraId="0CC288A9"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Profesional de servicios</w:t>
            </w:r>
          </w:p>
        </w:tc>
        <w:tc>
          <w:tcPr>
            <w:tcW w:w="414" w:type="pct"/>
          </w:tcPr>
          <w:p w14:paraId="1E017A1D"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IEQ009-E</w:t>
            </w:r>
          </w:p>
        </w:tc>
        <w:tc>
          <w:tcPr>
            <w:tcW w:w="390" w:type="pct"/>
            <w:vAlign w:val="center"/>
          </w:tcPr>
          <w:p w14:paraId="39B65F49"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IEQ006-E</w:t>
            </w:r>
          </w:p>
        </w:tc>
        <w:tc>
          <w:tcPr>
            <w:tcW w:w="444" w:type="pct"/>
            <w:vAlign w:val="center"/>
          </w:tcPr>
          <w:p w14:paraId="24724891"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11,400</w:t>
            </w:r>
          </w:p>
        </w:tc>
        <w:tc>
          <w:tcPr>
            <w:tcW w:w="393" w:type="pct"/>
          </w:tcPr>
          <w:p w14:paraId="4F569C5F"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48B9BD1B"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14,400</w:t>
            </w:r>
          </w:p>
        </w:tc>
        <w:tc>
          <w:tcPr>
            <w:tcW w:w="358" w:type="pct"/>
          </w:tcPr>
          <w:p w14:paraId="1898916C"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1,446</w:t>
            </w:r>
          </w:p>
        </w:tc>
        <w:tc>
          <w:tcPr>
            <w:tcW w:w="348" w:type="pct"/>
          </w:tcPr>
          <w:p w14:paraId="300FA331"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1,446</w:t>
            </w:r>
          </w:p>
        </w:tc>
        <w:tc>
          <w:tcPr>
            <w:tcW w:w="811" w:type="pct"/>
          </w:tcPr>
          <w:p w14:paraId="62F4692A"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12,954</w:t>
            </w:r>
          </w:p>
        </w:tc>
      </w:tr>
      <w:tr w:rsidR="00DD3D76" w:rsidRPr="001A2172" w14:paraId="4E1ED846" w14:textId="77777777" w:rsidTr="009940FE">
        <w:trPr>
          <w:trHeight w:val="10"/>
          <w:jc w:val="center"/>
        </w:trPr>
        <w:tc>
          <w:tcPr>
            <w:tcW w:w="1343" w:type="pct"/>
            <w:vAlign w:val="center"/>
          </w:tcPr>
          <w:p w14:paraId="4344AEE0"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Supervisor/a PREP</w:t>
            </w:r>
          </w:p>
        </w:tc>
        <w:tc>
          <w:tcPr>
            <w:tcW w:w="414" w:type="pct"/>
          </w:tcPr>
          <w:p w14:paraId="3CF59839"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IEQ010-E</w:t>
            </w:r>
          </w:p>
        </w:tc>
        <w:tc>
          <w:tcPr>
            <w:tcW w:w="390" w:type="pct"/>
            <w:vAlign w:val="center"/>
          </w:tcPr>
          <w:p w14:paraId="34DD9C2C"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IEQ007-E</w:t>
            </w:r>
          </w:p>
        </w:tc>
        <w:tc>
          <w:tcPr>
            <w:tcW w:w="444" w:type="pct"/>
            <w:vAlign w:val="center"/>
          </w:tcPr>
          <w:p w14:paraId="34BD192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11,000</w:t>
            </w:r>
          </w:p>
        </w:tc>
        <w:tc>
          <w:tcPr>
            <w:tcW w:w="393" w:type="pct"/>
          </w:tcPr>
          <w:p w14:paraId="557BC157"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07B51953"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14,000</w:t>
            </w:r>
          </w:p>
        </w:tc>
        <w:tc>
          <w:tcPr>
            <w:tcW w:w="358" w:type="pct"/>
          </w:tcPr>
          <w:p w14:paraId="49993C26"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1,374</w:t>
            </w:r>
          </w:p>
        </w:tc>
        <w:tc>
          <w:tcPr>
            <w:tcW w:w="348" w:type="pct"/>
          </w:tcPr>
          <w:p w14:paraId="16A56416"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1,374</w:t>
            </w:r>
          </w:p>
        </w:tc>
        <w:tc>
          <w:tcPr>
            <w:tcW w:w="811" w:type="pct"/>
          </w:tcPr>
          <w:p w14:paraId="61FD5125"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12,626</w:t>
            </w:r>
          </w:p>
        </w:tc>
      </w:tr>
      <w:tr w:rsidR="00DD3D76" w:rsidRPr="001A2172" w14:paraId="3BADB2DC" w14:textId="77777777" w:rsidTr="009940FE">
        <w:trPr>
          <w:trHeight w:val="10"/>
          <w:jc w:val="center"/>
        </w:trPr>
        <w:tc>
          <w:tcPr>
            <w:tcW w:w="1343" w:type="pct"/>
            <w:vAlign w:val="center"/>
          </w:tcPr>
          <w:p w14:paraId="105BDB7C"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Capturista PREP</w:t>
            </w:r>
          </w:p>
        </w:tc>
        <w:tc>
          <w:tcPr>
            <w:tcW w:w="414" w:type="pct"/>
          </w:tcPr>
          <w:p w14:paraId="2EFFE6A9"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IEQ011-E</w:t>
            </w:r>
          </w:p>
        </w:tc>
        <w:tc>
          <w:tcPr>
            <w:tcW w:w="390" w:type="pct"/>
            <w:vMerge w:val="restart"/>
            <w:vAlign w:val="center"/>
          </w:tcPr>
          <w:p w14:paraId="2A40A73B"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IEQ008-E</w:t>
            </w:r>
          </w:p>
        </w:tc>
        <w:tc>
          <w:tcPr>
            <w:tcW w:w="444" w:type="pct"/>
            <w:vAlign w:val="center"/>
          </w:tcPr>
          <w:p w14:paraId="0D5C4101"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11,000</w:t>
            </w:r>
          </w:p>
        </w:tc>
        <w:tc>
          <w:tcPr>
            <w:tcW w:w="393" w:type="pct"/>
          </w:tcPr>
          <w:p w14:paraId="27366A2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6D941DA2"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13,000</w:t>
            </w:r>
          </w:p>
        </w:tc>
        <w:tc>
          <w:tcPr>
            <w:tcW w:w="358" w:type="pct"/>
          </w:tcPr>
          <w:p w14:paraId="6641AF29"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1,195</w:t>
            </w:r>
          </w:p>
        </w:tc>
        <w:tc>
          <w:tcPr>
            <w:tcW w:w="348" w:type="pct"/>
          </w:tcPr>
          <w:p w14:paraId="00E99389"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1,195</w:t>
            </w:r>
          </w:p>
        </w:tc>
        <w:tc>
          <w:tcPr>
            <w:tcW w:w="811" w:type="pct"/>
          </w:tcPr>
          <w:p w14:paraId="1BCDA7D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11,805</w:t>
            </w:r>
          </w:p>
        </w:tc>
      </w:tr>
      <w:tr w:rsidR="00DD3D76" w:rsidRPr="001A2172" w14:paraId="3FEE3E54" w14:textId="77777777" w:rsidTr="009940FE">
        <w:trPr>
          <w:trHeight w:val="10"/>
          <w:jc w:val="center"/>
        </w:trPr>
        <w:tc>
          <w:tcPr>
            <w:tcW w:w="1343" w:type="pct"/>
            <w:vAlign w:val="center"/>
          </w:tcPr>
          <w:p w14:paraId="11B384A5"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Validador/a PREP</w:t>
            </w:r>
          </w:p>
        </w:tc>
        <w:tc>
          <w:tcPr>
            <w:tcW w:w="414" w:type="pct"/>
          </w:tcPr>
          <w:p w14:paraId="2EF45A27"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IEQ012-E</w:t>
            </w:r>
          </w:p>
        </w:tc>
        <w:tc>
          <w:tcPr>
            <w:tcW w:w="390" w:type="pct"/>
            <w:vMerge/>
            <w:vAlign w:val="center"/>
          </w:tcPr>
          <w:p w14:paraId="6F334416" w14:textId="77777777" w:rsidR="00DD3D76" w:rsidRPr="001A2172" w:rsidRDefault="00DD3D76" w:rsidP="009940FE">
            <w:pPr>
              <w:jc w:val="center"/>
              <w:rPr>
                <w:rFonts w:cstheme="minorHAnsi"/>
                <w:b/>
                <w:bCs/>
                <w:sz w:val="16"/>
                <w:szCs w:val="16"/>
                <w:lang w:eastAsia="es-MX"/>
              </w:rPr>
            </w:pPr>
          </w:p>
        </w:tc>
        <w:tc>
          <w:tcPr>
            <w:tcW w:w="444" w:type="pct"/>
            <w:vAlign w:val="center"/>
          </w:tcPr>
          <w:p w14:paraId="1CC7E97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11,000</w:t>
            </w:r>
          </w:p>
        </w:tc>
        <w:tc>
          <w:tcPr>
            <w:tcW w:w="393" w:type="pct"/>
          </w:tcPr>
          <w:p w14:paraId="3C555706"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30F84943"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13,000</w:t>
            </w:r>
          </w:p>
        </w:tc>
        <w:tc>
          <w:tcPr>
            <w:tcW w:w="358" w:type="pct"/>
          </w:tcPr>
          <w:p w14:paraId="401F5F24"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1,195</w:t>
            </w:r>
          </w:p>
        </w:tc>
        <w:tc>
          <w:tcPr>
            <w:tcW w:w="348" w:type="pct"/>
          </w:tcPr>
          <w:p w14:paraId="0E91ACB7"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1,195</w:t>
            </w:r>
          </w:p>
        </w:tc>
        <w:tc>
          <w:tcPr>
            <w:tcW w:w="811" w:type="pct"/>
          </w:tcPr>
          <w:p w14:paraId="059BAAA5"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11,805</w:t>
            </w:r>
          </w:p>
        </w:tc>
      </w:tr>
      <w:tr w:rsidR="00DD3D76" w:rsidRPr="001A2172" w14:paraId="506A5650" w14:textId="77777777" w:rsidTr="009940FE">
        <w:trPr>
          <w:trHeight w:val="10"/>
          <w:jc w:val="center"/>
        </w:trPr>
        <w:tc>
          <w:tcPr>
            <w:tcW w:w="1343" w:type="pct"/>
            <w:vAlign w:val="center"/>
          </w:tcPr>
          <w:p w14:paraId="31D9F3CF"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Acopiador/a PREP</w:t>
            </w:r>
          </w:p>
        </w:tc>
        <w:tc>
          <w:tcPr>
            <w:tcW w:w="414" w:type="pct"/>
          </w:tcPr>
          <w:p w14:paraId="116B1721"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IEQ013-E</w:t>
            </w:r>
          </w:p>
        </w:tc>
        <w:tc>
          <w:tcPr>
            <w:tcW w:w="390" w:type="pct"/>
            <w:vMerge/>
            <w:vAlign w:val="center"/>
          </w:tcPr>
          <w:p w14:paraId="5463190A" w14:textId="77777777" w:rsidR="00DD3D76" w:rsidRPr="001A2172" w:rsidRDefault="00DD3D76" w:rsidP="009940FE">
            <w:pPr>
              <w:jc w:val="center"/>
              <w:rPr>
                <w:rFonts w:cstheme="minorHAnsi"/>
                <w:b/>
                <w:bCs/>
                <w:sz w:val="16"/>
                <w:szCs w:val="16"/>
                <w:lang w:eastAsia="es-MX"/>
              </w:rPr>
            </w:pPr>
          </w:p>
        </w:tc>
        <w:tc>
          <w:tcPr>
            <w:tcW w:w="444" w:type="pct"/>
            <w:vAlign w:val="center"/>
          </w:tcPr>
          <w:p w14:paraId="78C47C7B"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11,000</w:t>
            </w:r>
          </w:p>
        </w:tc>
        <w:tc>
          <w:tcPr>
            <w:tcW w:w="393" w:type="pct"/>
          </w:tcPr>
          <w:p w14:paraId="24E87172"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0454F883"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13,000</w:t>
            </w:r>
          </w:p>
        </w:tc>
        <w:tc>
          <w:tcPr>
            <w:tcW w:w="358" w:type="pct"/>
          </w:tcPr>
          <w:p w14:paraId="4ACE61C0"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1,195</w:t>
            </w:r>
          </w:p>
        </w:tc>
        <w:tc>
          <w:tcPr>
            <w:tcW w:w="348" w:type="pct"/>
          </w:tcPr>
          <w:p w14:paraId="6A88EA60"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1,195</w:t>
            </w:r>
          </w:p>
        </w:tc>
        <w:tc>
          <w:tcPr>
            <w:tcW w:w="811" w:type="pct"/>
          </w:tcPr>
          <w:p w14:paraId="219446BC"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11,805</w:t>
            </w:r>
          </w:p>
        </w:tc>
      </w:tr>
      <w:tr w:rsidR="00DD3D76" w:rsidRPr="001A2172" w14:paraId="62A7460E" w14:textId="77777777" w:rsidTr="009940FE">
        <w:trPr>
          <w:trHeight w:val="10"/>
          <w:jc w:val="center"/>
        </w:trPr>
        <w:tc>
          <w:tcPr>
            <w:tcW w:w="1343" w:type="pct"/>
            <w:vAlign w:val="center"/>
          </w:tcPr>
          <w:p w14:paraId="1A7E27DC"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Digitalizador/a PREP</w:t>
            </w:r>
          </w:p>
        </w:tc>
        <w:tc>
          <w:tcPr>
            <w:tcW w:w="414" w:type="pct"/>
          </w:tcPr>
          <w:p w14:paraId="74CBF2DE"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IEQ014-E</w:t>
            </w:r>
          </w:p>
        </w:tc>
        <w:tc>
          <w:tcPr>
            <w:tcW w:w="390" w:type="pct"/>
            <w:vMerge/>
            <w:vAlign w:val="center"/>
          </w:tcPr>
          <w:p w14:paraId="4F312795" w14:textId="77777777" w:rsidR="00DD3D76" w:rsidRPr="001A2172" w:rsidRDefault="00DD3D76" w:rsidP="009940FE">
            <w:pPr>
              <w:jc w:val="center"/>
              <w:rPr>
                <w:rFonts w:cstheme="minorHAnsi"/>
                <w:b/>
                <w:bCs/>
                <w:sz w:val="16"/>
                <w:szCs w:val="16"/>
                <w:lang w:eastAsia="es-MX"/>
              </w:rPr>
            </w:pPr>
          </w:p>
        </w:tc>
        <w:tc>
          <w:tcPr>
            <w:tcW w:w="444" w:type="pct"/>
            <w:vAlign w:val="center"/>
          </w:tcPr>
          <w:p w14:paraId="2BC85F90"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11,000</w:t>
            </w:r>
          </w:p>
        </w:tc>
        <w:tc>
          <w:tcPr>
            <w:tcW w:w="393" w:type="pct"/>
          </w:tcPr>
          <w:p w14:paraId="4106E863"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410DE5F9"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13,000</w:t>
            </w:r>
          </w:p>
        </w:tc>
        <w:tc>
          <w:tcPr>
            <w:tcW w:w="358" w:type="pct"/>
          </w:tcPr>
          <w:p w14:paraId="4D3C4A49"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1,195</w:t>
            </w:r>
          </w:p>
        </w:tc>
        <w:tc>
          <w:tcPr>
            <w:tcW w:w="348" w:type="pct"/>
          </w:tcPr>
          <w:p w14:paraId="1CFAC1A4"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1,195</w:t>
            </w:r>
          </w:p>
        </w:tc>
        <w:tc>
          <w:tcPr>
            <w:tcW w:w="811" w:type="pct"/>
          </w:tcPr>
          <w:p w14:paraId="5AE3725D"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11,805</w:t>
            </w:r>
          </w:p>
        </w:tc>
      </w:tr>
      <w:tr w:rsidR="00DD3D76" w:rsidRPr="001A2172" w14:paraId="3B8FDEF9" w14:textId="77777777" w:rsidTr="009940FE">
        <w:trPr>
          <w:trHeight w:val="10"/>
          <w:jc w:val="center"/>
        </w:trPr>
        <w:tc>
          <w:tcPr>
            <w:tcW w:w="1343" w:type="pct"/>
            <w:vAlign w:val="center"/>
          </w:tcPr>
          <w:p w14:paraId="463772FC"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Asistente</w:t>
            </w:r>
          </w:p>
        </w:tc>
        <w:tc>
          <w:tcPr>
            <w:tcW w:w="414" w:type="pct"/>
          </w:tcPr>
          <w:p w14:paraId="5842F69A"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IEQ015-E</w:t>
            </w:r>
          </w:p>
        </w:tc>
        <w:tc>
          <w:tcPr>
            <w:tcW w:w="390" w:type="pct"/>
            <w:vMerge/>
            <w:vAlign w:val="center"/>
          </w:tcPr>
          <w:p w14:paraId="1BFB4F9C" w14:textId="77777777" w:rsidR="00DD3D76" w:rsidRPr="001A2172" w:rsidRDefault="00DD3D76" w:rsidP="009940FE">
            <w:pPr>
              <w:jc w:val="center"/>
              <w:rPr>
                <w:rFonts w:cstheme="minorHAnsi"/>
                <w:b/>
                <w:bCs/>
                <w:sz w:val="16"/>
                <w:szCs w:val="16"/>
                <w:lang w:eastAsia="es-MX"/>
              </w:rPr>
            </w:pPr>
          </w:p>
        </w:tc>
        <w:tc>
          <w:tcPr>
            <w:tcW w:w="444" w:type="pct"/>
            <w:vAlign w:val="center"/>
          </w:tcPr>
          <w:p w14:paraId="1329C919"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11,000</w:t>
            </w:r>
          </w:p>
        </w:tc>
        <w:tc>
          <w:tcPr>
            <w:tcW w:w="393" w:type="pct"/>
          </w:tcPr>
          <w:p w14:paraId="45148B1D"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4029B8D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13,000</w:t>
            </w:r>
          </w:p>
        </w:tc>
        <w:tc>
          <w:tcPr>
            <w:tcW w:w="358" w:type="pct"/>
          </w:tcPr>
          <w:p w14:paraId="1BA5F49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1,195</w:t>
            </w:r>
          </w:p>
        </w:tc>
        <w:tc>
          <w:tcPr>
            <w:tcW w:w="348" w:type="pct"/>
          </w:tcPr>
          <w:p w14:paraId="48A60E51"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1,195</w:t>
            </w:r>
          </w:p>
        </w:tc>
        <w:tc>
          <w:tcPr>
            <w:tcW w:w="811" w:type="pct"/>
          </w:tcPr>
          <w:p w14:paraId="258006C1"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11,805</w:t>
            </w:r>
          </w:p>
        </w:tc>
      </w:tr>
      <w:tr w:rsidR="00DD3D76" w:rsidRPr="001A2172" w14:paraId="5768147E" w14:textId="77777777" w:rsidTr="009940FE">
        <w:trPr>
          <w:trHeight w:val="10"/>
          <w:jc w:val="center"/>
        </w:trPr>
        <w:tc>
          <w:tcPr>
            <w:tcW w:w="1343" w:type="pct"/>
            <w:vAlign w:val="center"/>
          </w:tcPr>
          <w:p w14:paraId="1969CD87" w14:textId="77777777" w:rsidR="00DD3D76" w:rsidRPr="001A2172" w:rsidRDefault="00DD3D76" w:rsidP="009940FE">
            <w:pPr>
              <w:rPr>
                <w:rFonts w:cstheme="minorHAnsi"/>
                <w:b/>
                <w:bCs/>
                <w:sz w:val="16"/>
                <w:szCs w:val="16"/>
                <w:lang w:eastAsia="es-MX"/>
              </w:rPr>
            </w:pPr>
            <w:r w:rsidRPr="001A2172">
              <w:rPr>
                <w:rFonts w:cstheme="minorHAnsi"/>
                <w:b/>
                <w:bCs/>
                <w:sz w:val="16"/>
                <w:szCs w:val="16"/>
                <w:lang w:eastAsia="es-MX"/>
              </w:rPr>
              <w:t>Auxiliar de Servicios Generales</w:t>
            </w:r>
          </w:p>
        </w:tc>
        <w:tc>
          <w:tcPr>
            <w:tcW w:w="414" w:type="pct"/>
            <w:vAlign w:val="center"/>
          </w:tcPr>
          <w:p w14:paraId="0AFE6A12"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IEQ016-E</w:t>
            </w:r>
          </w:p>
        </w:tc>
        <w:tc>
          <w:tcPr>
            <w:tcW w:w="390" w:type="pct"/>
            <w:vAlign w:val="center"/>
          </w:tcPr>
          <w:p w14:paraId="5D37E697" w14:textId="77777777" w:rsidR="00DD3D76" w:rsidRPr="001A2172" w:rsidRDefault="00DD3D76" w:rsidP="009940FE">
            <w:pPr>
              <w:jc w:val="center"/>
              <w:rPr>
                <w:rFonts w:cstheme="minorHAnsi"/>
                <w:b/>
                <w:bCs/>
                <w:sz w:val="16"/>
                <w:szCs w:val="16"/>
                <w:lang w:eastAsia="es-MX"/>
              </w:rPr>
            </w:pPr>
            <w:r w:rsidRPr="001A2172">
              <w:rPr>
                <w:rFonts w:cstheme="minorHAnsi"/>
                <w:b/>
                <w:bCs/>
                <w:sz w:val="16"/>
                <w:szCs w:val="16"/>
                <w:lang w:eastAsia="es-MX"/>
              </w:rPr>
              <w:t>IEQ009-E</w:t>
            </w:r>
          </w:p>
        </w:tc>
        <w:tc>
          <w:tcPr>
            <w:tcW w:w="444" w:type="pct"/>
            <w:vAlign w:val="center"/>
          </w:tcPr>
          <w:p w14:paraId="44961595"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9,600</w:t>
            </w:r>
          </w:p>
        </w:tc>
        <w:tc>
          <w:tcPr>
            <w:tcW w:w="393" w:type="pct"/>
            <w:vAlign w:val="center"/>
          </w:tcPr>
          <w:p w14:paraId="4CC6D017"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3,000</w:t>
            </w:r>
          </w:p>
        </w:tc>
        <w:tc>
          <w:tcPr>
            <w:tcW w:w="500" w:type="pct"/>
            <w:vAlign w:val="center"/>
          </w:tcPr>
          <w:p w14:paraId="0229EFD4"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12,600</w:t>
            </w:r>
          </w:p>
        </w:tc>
        <w:tc>
          <w:tcPr>
            <w:tcW w:w="358" w:type="pct"/>
            <w:vAlign w:val="center"/>
          </w:tcPr>
          <w:p w14:paraId="1DE259F4"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1,130</w:t>
            </w:r>
          </w:p>
        </w:tc>
        <w:tc>
          <w:tcPr>
            <w:tcW w:w="348" w:type="pct"/>
            <w:vAlign w:val="center"/>
          </w:tcPr>
          <w:p w14:paraId="0FA1B97E"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1,130</w:t>
            </w:r>
          </w:p>
        </w:tc>
        <w:tc>
          <w:tcPr>
            <w:tcW w:w="811" w:type="pct"/>
            <w:vAlign w:val="center"/>
          </w:tcPr>
          <w:p w14:paraId="4A55C4B4" w14:textId="77777777" w:rsidR="00DD3D76" w:rsidRPr="001A2172" w:rsidRDefault="00DD3D76" w:rsidP="009940FE">
            <w:pPr>
              <w:jc w:val="right"/>
              <w:rPr>
                <w:rFonts w:cstheme="minorHAnsi"/>
                <w:sz w:val="16"/>
                <w:szCs w:val="16"/>
                <w:lang w:eastAsia="es-MX"/>
              </w:rPr>
            </w:pPr>
            <w:r w:rsidRPr="001A2172">
              <w:rPr>
                <w:rFonts w:cstheme="minorHAnsi"/>
                <w:sz w:val="16"/>
                <w:szCs w:val="16"/>
                <w:lang w:eastAsia="es-MX"/>
              </w:rPr>
              <w:t>11,470</w:t>
            </w:r>
          </w:p>
        </w:tc>
      </w:tr>
    </w:tbl>
    <w:p w14:paraId="4EE6FD37" w14:textId="77777777" w:rsidR="00DD3D76" w:rsidRPr="001A2172" w:rsidRDefault="00DD3D76" w:rsidP="00DD3D76"/>
    <w:p w14:paraId="54CEF3E8" w14:textId="616515E4" w:rsidR="00965561" w:rsidRPr="001A2172" w:rsidRDefault="0028779A" w:rsidP="00406BE3">
      <w:pPr>
        <w:pStyle w:val="Ttulo3"/>
        <w:rPr>
          <w:szCs w:val="28"/>
        </w:rPr>
      </w:pPr>
      <w:bookmarkStart w:id="111" w:name="_Toc219277564"/>
      <w:r w:rsidRPr="001A2172">
        <w:lastRenderedPageBreak/>
        <w:t xml:space="preserve">Adeudo de Ejercicios </w:t>
      </w:r>
      <w:r w:rsidR="008D2EB3" w:rsidRPr="001A2172">
        <w:t>Fiscales Anteriores</w:t>
      </w:r>
      <w:r w:rsidR="00406BE3" w:rsidRPr="001A2172">
        <w:t>.</w:t>
      </w:r>
      <w:bookmarkEnd w:id="111"/>
    </w:p>
    <w:p w14:paraId="4C1CBACC" w14:textId="45492899" w:rsidR="00DF4B62" w:rsidRPr="001A2172" w:rsidRDefault="00DF4B62" w:rsidP="0005394C">
      <w:pPr>
        <w:spacing w:line="276" w:lineRule="auto"/>
        <w:ind w:left="360"/>
        <w:jc w:val="both"/>
        <w:rPr>
          <w:rFonts w:eastAsia="Times New Roman"/>
          <w:sz w:val="24"/>
          <w:szCs w:val="24"/>
          <w:lang w:eastAsia="es-MX"/>
        </w:rPr>
      </w:pPr>
      <w:r w:rsidRPr="001A2172">
        <w:rPr>
          <w:rFonts w:eastAsia="Times New Roman"/>
          <w:sz w:val="24"/>
          <w:szCs w:val="24"/>
          <w:lang w:eastAsia="es-MX"/>
        </w:rPr>
        <w:t>Es importante precisar que, si bien existen Adeudos de Ejercicios Fiscales Anteriores (ADEFAS) pendientes, correspondientes a saldos arrastrados de ejercicios pasados por concepto de obligaciones no liquidadas en su momento, dichos importes no han sido contemplados como gasto en el Presupuesto de Egresos 2026.</w:t>
      </w:r>
    </w:p>
    <w:p w14:paraId="2D41C7BE" w14:textId="48D2CDC6" w:rsidR="004279E4" w:rsidRPr="001A2172" w:rsidRDefault="00DF4B62" w:rsidP="0005394C">
      <w:pPr>
        <w:spacing w:line="276" w:lineRule="auto"/>
        <w:ind w:left="360"/>
        <w:jc w:val="both"/>
        <w:rPr>
          <w:rFonts w:eastAsia="Times New Roman"/>
          <w:sz w:val="24"/>
          <w:szCs w:val="24"/>
          <w:lang w:eastAsia="es-MX"/>
        </w:rPr>
      </w:pPr>
      <w:r w:rsidRPr="001A2172">
        <w:rPr>
          <w:rFonts w:eastAsia="Times New Roman"/>
          <w:sz w:val="24"/>
          <w:szCs w:val="24"/>
          <w:lang w:eastAsia="es-MX"/>
        </w:rPr>
        <w:t>Esta exclusión obedece a la necesidad de llevar a cabo un análisis jurídico y administrativo exhaustivo de cada una de estas obligaciones. El objetivo de este estudio es determinar su vigencia actual o, en su defecto, dictaminar si se encuentran legalmente extinguidas (por prescripción o caducidad, según corresponda). Únicamente una vez que se concluya dicho estudio y, en su caso, se acredite formalmente la procedencia del pago de los adeudos, se procederá conforme a la normatividad aplicable y a la disponibilidad presupuestal del ejercicio fiscal en curso.</w:t>
      </w:r>
    </w:p>
    <w:p w14:paraId="098D3062" w14:textId="77777777" w:rsidR="00DF4B62" w:rsidRPr="001A2172" w:rsidRDefault="00DF4B62" w:rsidP="00DF4B62">
      <w:pPr>
        <w:spacing w:line="276" w:lineRule="auto"/>
        <w:ind w:left="360"/>
        <w:jc w:val="both"/>
        <w:rPr>
          <w:rFonts w:eastAsia="Times New Roman"/>
          <w:lang w:eastAsia="es-MX"/>
        </w:rPr>
      </w:pPr>
    </w:p>
    <w:p w14:paraId="231CABE9" w14:textId="25CF6C2F" w:rsidR="0027383D" w:rsidRPr="001A2172" w:rsidRDefault="00E14AD6" w:rsidP="006A59A3">
      <w:pPr>
        <w:pStyle w:val="Ttulo3"/>
      </w:pPr>
      <w:bookmarkStart w:id="112" w:name="_Toc145067680"/>
      <w:bookmarkStart w:id="113" w:name="_Toc145068156"/>
      <w:bookmarkStart w:id="114" w:name="_Toc145069702"/>
      <w:bookmarkStart w:id="115" w:name="_Toc219277565"/>
      <w:r w:rsidRPr="001A2172">
        <w:t xml:space="preserve">Fuentes de </w:t>
      </w:r>
      <w:r w:rsidR="008D2EB3" w:rsidRPr="001A2172">
        <w:t>F</w:t>
      </w:r>
      <w:r w:rsidRPr="001A2172">
        <w:t xml:space="preserve">inanciamiento para el </w:t>
      </w:r>
      <w:r w:rsidR="008D2EB3" w:rsidRPr="001A2172">
        <w:t>E</w:t>
      </w:r>
      <w:r w:rsidRPr="001A2172">
        <w:t xml:space="preserve">jercicio </w:t>
      </w:r>
      <w:r w:rsidR="008D2EB3" w:rsidRPr="001A2172">
        <w:t>F</w:t>
      </w:r>
      <w:r w:rsidRPr="001A2172">
        <w:t>iscal 202</w:t>
      </w:r>
      <w:bookmarkEnd w:id="112"/>
      <w:bookmarkEnd w:id="113"/>
      <w:bookmarkEnd w:id="114"/>
      <w:r w:rsidR="006A59A3" w:rsidRPr="001A2172">
        <w:t>6.</w:t>
      </w:r>
      <w:bookmarkEnd w:id="115"/>
    </w:p>
    <w:tbl>
      <w:tblPr>
        <w:tblW w:w="5000" w:type="pct"/>
        <w:tblCellMar>
          <w:left w:w="70" w:type="dxa"/>
          <w:right w:w="70" w:type="dxa"/>
        </w:tblCellMar>
        <w:tblLook w:val="04A0" w:firstRow="1" w:lastRow="0" w:firstColumn="1" w:lastColumn="0" w:noHBand="0" w:noVBand="1"/>
      </w:tblPr>
      <w:tblGrid>
        <w:gridCol w:w="2802"/>
        <w:gridCol w:w="3224"/>
        <w:gridCol w:w="2802"/>
      </w:tblGrid>
      <w:tr w:rsidR="00975DDF" w:rsidRPr="001A2172" w14:paraId="2F7D68D9" w14:textId="77777777" w:rsidTr="00975DDF">
        <w:trPr>
          <w:trHeight w:val="300"/>
        </w:trPr>
        <w:tc>
          <w:tcPr>
            <w:tcW w:w="3413" w:type="pct"/>
            <w:gridSpan w:val="2"/>
            <w:tcBorders>
              <w:top w:val="single" w:sz="4" w:space="0" w:color="auto"/>
              <w:left w:val="single" w:sz="4" w:space="0" w:color="auto"/>
              <w:bottom w:val="nil"/>
              <w:right w:val="nil"/>
            </w:tcBorders>
            <w:vAlign w:val="center"/>
            <w:hideMark/>
          </w:tcPr>
          <w:p w14:paraId="7A1E1D1A"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INSTITUTO ELECTORAL DE QUINTANA ROO</w:t>
            </w:r>
          </w:p>
        </w:tc>
        <w:tc>
          <w:tcPr>
            <w:tcW w:w="1587" w:type="pct"/>
            <w:vMerge w:val="restart"/>
            <w:tcBorders>
              <w:top w:val="single" w:sz="4" w:space="0" w:color="auto"/>
              <w:left w:val="single" w:sz="4" w:space="0" w:color="auto"/>
              <w:bottom w:val="single" w:sz="4" w:space="0" w:color="auto"/>
              <w:right w:val="single" w:sz="4" w:space="0" w:color="auto"/>
            </w:tcBorders>
            <w:vAlign w:val="center"/>
            <w:hideMark/>
          </w:tcPr>
          <w:p w14:paraId="704F5BB0"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Importe</w:t>
            </w:r>
          </w:p>
        </w:tc>
      </w:tr>
      <w:tr w:rsidR="00975DDF" w:rsidRPr="001A2172" w14:paraId="665CA04F" w14:textId="77777777" w:rsidTr="00975DDF">
        <w:trPr>
          <w:trHeight w:val="300"/>
        </w:trPr>
        <w:tc>
          <w:tcPr>
            <w:tcW w:w="3413" w:type="pct"/>
            <w:gridSpan w:val="2"/>
            <w:tcBorders>
              <w:top w:val="nil"/>
              <w:left w:val="single" w:sz="4" w:space="0" w:color="auto"/>
              <w:bottom w:val="nil"/>
              <w:right w:val="nil"/>
            </w:tcBorders>
            <w:vAlign w:val="center"/>
            <w:hideMark/>
          </w:tcPr>
          <w:p w14:paraId="792C14AF"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Fuente de financiamiento</w:t>
            </w:r>
          </w:p>
        </w:tc>
        <w:tc>
          <w:tcPr>
            <w:tcW w:w="1587" w:type="pct"/>
            <w:vMerge/>
            <w:tcBorders>
              <w:top w:val="single" w:sz="4" w:space="0" w:color="auto"/>
              <w:left w:val="single" w:sz="4" w:space="0" w:color="auto"/>
              <w:bottom w:val="single" w:sz="4" w:space="0" w:color="auto"/>
              <w:right w:val="single" w:sz="4" w:space="0" w:color="auto"/>
            </w:tcBorders>
            <w:vAlign w:val="center"/>
            <w:hideMark/>
          </w:tcPr>
          <w:p w14:paraId="2B228532" w14:textId="77777777" w:rsidR="00975DDF" w:rsidRPr="001A2172" w:rsidRDefault="00975DDF" w:rsidP="00975DDF">
            <w:pPr>
              <w:spacing w:after="0" w:line="240" w:lineRule="auto"/>
              <w:rPr>
                <w:rFonts w:eastAsia="Times New Roman"/>
                <w:b/>
                <w:bCs/>
                <w:color w:val="000000"/>
                <w:sz w:val="16"/>
                <w:szCs w:val="16"/>
                <w:lang w:eastAsia="es-MX"/>
              </w:rPr>
            </w:pPr>
          </w:p>
        </w:tc>
      </w:tr>
      <w:tr w:rsidR="00975DDF" w:rsidRPr="001A2172" w14:paraId="1343F91A" w14:textId="77777777" w:rsidTr="00975DDF">
        <w:trPr>
          <w:trHeight w:val="300"/>
        </w:trPr>
        <w:tc>
          <w:tcPr>
            <w:tcW w:w="3413" w:type="pct"/>
            <w:gridSpan w:val="2"/>
            <w:tcBorders>
              <w:top w:val="nil"/>
              <w:left w:val="single" w:sz="4" w:space="0" w:color="auto"/>
              <w:bottom w:val="single" w:sz="4" w:space="0" w:color="auto"/>
              <w:right w:val="nil"/>
            </w:tcBorders>
            <w:vAlign w:val="center"/>
            <w:hideMark/>
          </w:tcPr>
          <w:p w14:paraId="0A7EEC0A"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Concepto</w:t>
            </w:r>
          </w:p>
        </w:tc>
        <w:tc>
          <w:tcPr>
            <w:tcW w:w="1587" w:type="pct"/>
            <w:vMerge/>
            <w:tcBorders>
              <w:top w:val="single" w:sz="4" w:space="0" w:color="auto"/>
              <w:left w:val="single" w:sz="4" w:space="0" w:color="auto"/>
              <w:bottom w:val="single" w:sz="4" w:space="0" w:color="auto"/>
              <w:right w:val="single" w:sz="4" w:space="0" w:color="auto"/>
            </w:tcBorders>
            <w:vAlign w:val="center"/>
            <w:hideMark/>
          </w:tcPr>
          <w:p w14:paraId="42320058" w14:textId="77777777" w:rsidR="00975DDF" w:rsidRPr="001A2172" w:rsidRDefault="00975DDF" w:rsidP="00975DDF">
            <w:pPr>
              <w:spacing w:after="0" w:line="240" w:lineRule="auto"/>
              <w:rPr>
                <w:rFonts w:eastAsia="Times New Roman"/>
                <w:b/>
                <w:bCs/>
                <w:color w:val="000000"/>
                <w:sz w:val="16"/>
                <w:szCs w:val="16"/>
                <w:lang w:eastAsia="es-MX"/>
              </w:rPr>
            </w:pPr>
          </w:p>
        </w:tc>
      </w:tr>
      <w:tr w:rsidR="00975DDF" w:rsidRPr="001A2172" w14:paraId="7E16FE7B" w14:textId="77777777" w:rsidTr="00975DDF">
        <w:trPr>
          <w:trHeight w:val="300"/>
        </w:trPr>
        <w:tc>
          <w:tcPr>
            <w:tcW w:w="1587" w:type="pct"/>
            <w:tcBorders>
              <w:top w:val="nil"/>
              <w:left w:val="single" w:sz="4" w:space="0" w:color="auto"/>
              <w:bottom w:val="single" w:sz="4" w:space="0" w:color="auto"/>
              <w:right w:val="single" w:sz="4" w:space="0" w:color="auto"/>
            </w:tcBorders>
            <w:vAlign w:val="center"/>
            <w:hideMark/>
          </w:tcPr>
          <w:p w14:paraId="31B818B6"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1</w:t>
            </w:r>
          </w:p>
        </w:tc>
        <w:tc>
          <w:tcPr>
            <w:tcW w:w="1826" w:type="pct"/>
            <w:tcBorders>
              <w:top w:val="nil"/>
              <w:left w:val="nil"/>
              <w:bottom w:val="single" w:sz="4" w:space="0" w:color="auto"/>
              <w:right w:val="single" w:sz="4" w:space="0" w:color="auto"/>
            </w:tcBorders>
            <w:vAlign w:val="center"/>
            <w:hideMark/>
          </w:tcPr>
          <w:p w14:paraId="7E98D5C8" w14:textId="77777777" w:rsidR="00975DDF" w:rsidRPr="001A2172" w:rsidRDefault="00975DDF" w:rsidP="00975DDF">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 xml:space="preserve">No Etiquetado </w:t>
            </w:r>
          </w:p>
        </w:tc>
        <w:tc>
          <w:tcPr>
            <w:tcW w:w="1587" w:type="pct"/>
            <w:tcBorders>
              <w:top w:val="nil"/>
              <w:left w:val="nil"/>
              <w:bottom w:val="single" w:sz="4" w:space="0" w:color="auto"/>
              <w:right w:val="single" w:sz="4" w:space="0" w:color="auto"/>
            </w:tcBorders>
            <w:vAlign w:val="center"/>
            <w:hideMark/>
          </w:tcPr>
          <w:p w14:paraId="484E476D" w14:textId="77777777" w:rsidR="00975DDF" w:rsidRPr="001A2172" w:rsidRDefault="00975DDF" w:rsidP="00975DD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219,663,150</w:t>
            </w:r>
          </w:p>
        </w:tc>
      </w:tr>
      <w:tr w:rsidR="00975DDF" w:rsidRPr="001A2172" w14:paraId="3BC74210" w14:textId="77777777" w:rsidTr="00975DDF">
        <w:trPr>
          <w:trHeight w:val="300"/>
        </w:trPr>
        <w:tc>
          <w:tcPr>
            <w:tcW w:w="1587" w:type="pct"/>
            <w:tcBorders>
              <w:top w:val="nil"/>
              <w:left w:val="single" w:sz="4" w:space="0" w:color="auto"/>
              <w:bottom w:val="single" w:sz="4" w:space="0" w:color="auto"/>
              <w:right w:val="single" w:sz="4" w:space="0" w:color="auto"/>
            </w:tcBorders>
            <w:vAlign w:val="center"/>
            <w:hideMark/>
          </w:tcPr>
          <w:p w14:paraId="532DA560"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11</w:t>
            </w:r>
          </w:p>
        </w:tc>
        <w:tc>
          <w:tcPr>
            <w:tcW w:w="1826" w:type="pct"/>
            <w:tcBorders>
              <w:top w:val="nil"/>
              <w:left w:val="nil"/>
              <w:bottom w:val="single" w:sz="4" w:space="0" w:color="auto"/>
              <w:right w:val="single" w:sz="4" w:space="0" w:color="auto"/>
            </w:tcBorders>
            <w:vAlign w:val="center"/>
            <w:hideMark/>
          </w:tcPr>
          <w:p w14:paraId="192E34E9" w14:textId="77777777" w:rsidR="00975DDF" w:rsidRPr="001A2172" w:rsidRDefault="00975DDF" w:rsidP="00975DDF">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 xml:space="preserve">       Recursos Fiscales  </w:t>
            </w:r>
          </w:p>
        </w:tc>
        <w:tc>
          <w:tcPr>
            <w:tcW w:w="1587" w:type="pct"/>
            <w:tcBorders>
              <w:top w:val="nil"/>
              <w:left w:val="nil"/>
              <w:bottom w:val="single" w:sz="4" w:space="0" w:color="auto"/>
              <w:right w:val="single" w:sz="4" w:space="0" w:color="auto"/>
            </w:tcBorders>
            <w:vAlign w:val="center"/>
            <w:hideMark/>
          </w:tcPr>
          <w:p w14:paraId="1CB08ABD" w14:textId="77777777" w:rsidR="00975DDF" w:rsidRPr="001A2172" w:rsidRDefault="00975DDF" w:rsidP="00975DD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975DDF" w:rsidRPr="001A2172" w14:paraId="62553E18" w14:textId="77777777" w:rsidTr="00975DDF">
        <w:trPr>
          <w:trHeight w:val="300"/>
        </w:trPr>
        <w:tc>
          <w:tcPr>
            <w:tcW w:w="1587" w:type="pct"/>
            <w:tcBorders>
              <w:top w:val="nil"/>
              <w:left w:val="single" w:sz="4" w:space="0" w:color="auto"/>
              <w:bottom w:val="single" w:sz="4" w:space="0" w:color="auto"/>
              <w:right w:val="single" w:sz="4" w:space="0" w:color="auto"/>
            </w:tcBorders>
            <w:vAlign w:val="center"/>
            <w:hideMark/>
          </w:tcPr>
          <w:p w14:paraId="663E2BA3"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12</w:t>
            </w:r>
          </w:p>
        </w:tc>
        <w:tc>
          <w:tcPr>
            <w:tcW w:w="1826" w:type="pct"/>
            <w:tcBorders>
              <w:top w:val="nil"/>
              <w:left w:val="nil"/>
              <w:bottom w:val="single" w:sz="4" w:space="0" w:color="auto"/>
              <w:right w:val="single" w:sz="4" w:space="0" w:color="auto"/>
            </w:tcBorders>
            <w:vAlign w:val="center"/>
            <w:hideMark/>
          </w:tcPr>
          <w:p w14:paraId="7A1D0585" w14:textId="77777777" w:rsidR="00975DDF" w:rsidRPr="001A2172" w:rsidRDefault="00975DDF" w:rsidP="00975DD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 xml:space="preserve">Financiamientos Internos  </w:t>
            </w:r>
          </w:p>
        </w:tc>
        <w:tc>
          <w:tcPr>
            <w:tcW w:w="1587" w:type="pct"/>
            <w:tcBorders>
              <w:top w:val="nil"/>
              <w:left w:val="nil"/>
              <w:bottom w:val="single" w:sz="4" w:space="0" w:color="auto"/>
              <w:right w:val="single" w:sz="4" w:space="0" w:color="auto"/>
            </w:tcBorders>
            <w:vAlign w:val="center"/>
            <w:hideMark/>
          </w:tcPr>
          <w:p w14:paraId="4669C271" w14:textId="77777777" w:rsidR="00975DDF" w:rsidRPr="001A2172" w:rsidRDefault="00975DDF" w:rsidP="00975DD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975DDF" w:rsidRPr="001A2172" w14:paraId="3C26AF18" w14:textId="77777777" w:rsidTr="00975DDF">
        <w:trPr>
          <w:trHeight w:val="300"/>
        </w:trPr>
        <w:tc>
          <w:tcPr>
            <w:tcW w:w="1587" w:type="pct"/>
            <w:tcBorders>
              <w:top w:val="nil"/>
              <w:left w:val="single" w:sz="4" w:space="0" w:color="auto"/>
              <w:bottom w:val="single" w:sz="4" w:space="0" w:color="auto"/>
              <w:right w:val="single" w:sz="4" w:space="0" w:color="auto"/>
            </w:tcBorders>
            <w:vAlign w:val="center"/>
            <w:hideMark/>
          </w:tcPr>
          <w:p w14:paraId="7B3BFEC6"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13</w:t>
            </w:r>
          </w:p>
        </w:tc>
        <w:tc>
          <w:tcPr>
            <w:tcW w:w="1826" w:type="pct"/>
            <w:tcBorders>
              <w:top w:val="nil"/>
              <w:left w:val="nil"/>
              <w:bottom w:val="single" w:sz="4" w:space="0" w:color="auto"/>
              <w:right w:val="single" w:sz="4" w:space="0" w:color="auto"/>
            </w:tcBorders>
            <w:vAlign w:val="center"/>
            <w:hideMark/>
          </w:tcPr>
          <w:p w14:paraId="47A9ECE3" w14:textId="77777777" w:rsidR="00975DDF" w:rsidRPr="001A2172" w:rsidRDefault="00975DDF" w:rsidP="00975DD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 xml:space="preserve">Financiamientos Externos  </w:t>
            </w:r>
          </w:p>
        </w:tc>
        <w:tc>
          <w:tcPr>
            <w:tcW w:w="1587" w:type="pct"/>
            <w:tcBorders>
              <w:top w:val="nil"/>
              <w:left w:val="nil"/>
              <w:bottom w:val="single" w:sz="4" w:space="0" w:color="auto"/>
              <w:right w:val="single" w:sz="4" w:space="0" w:color="auto"/>
            </w:tcBorders>
            <w:vAlign w:val="center"/>
            <w:hideMark/>
          </w:tcPr>
          <w:p w14:paraId="5CF19D26" w14:textId="77777777" w:rsidR="00975DDF" w:rsidRPr="001A2172" w:rsidRDefault="00975DDF" w:rsidP="00975DD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975DDF" w:rsidRPr="001A2172" w14:paraId="448B05A9" w14:textId="77777777" w:rsidTr="00975DDF">
        <w:trPr>
          <w:trHeight w:val="300"/>
        </w:trPr>
        <w:tc>
          <w:tcPr>
            <w:tcW w:w="1587" w:type="pct"/>
            <w:tcBorders>
              <w:top w:val="nil"/>
              <w:left w:val="single" w:sz="4" w:space="0" w:color="auto"/>
              <w:bottom w:val="single" w:sz="4" w:space="0" w:color="auto"/>
              <w:right w:val="single" w:sz="4" w:space="0" w:color="auto"/>
            </w:tcBorders>
            <w:vAlign w:val="center"/>
            <w:hideMark/>
          </w:tcPr>
          <w:p w14:paraId="331801F6"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14</w:t>
            </w:r>
          </w:p>
        </w:tc>
        <w:tc>
          <w:tcPr>
            <w:tcW w:w="1826" w:type="pct"/>
            <w:tcBorders>
              <w:top w:val="nil"/>
              <w:left w:val="nil"/>
              <w:bottom w:val="single" w:sz="4" w:space="0" w:color="auto"/>
              <w:right w:val="single" w:sz="4" w:space="0" w:color="auto"/>
            </w:tcBorders>
            <w:vAlign w:val="center"/>
            <w:hideMark/>
          </w:tcPr>
          <w:p w14:paraId="3B1016D4" w14:textId="77777777" w:rsidR="00975DDF" w:rsidRPr="001A2172" w:rsidRDefault="00975DDF" w:rsidP="00975DD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 xml:space="preserve">Ingresos Propios  </w:t>
            </w:r>
          </w:p>
        </w:tc>
        <w:tc>
          <w:tcPr>
            <w:tcW w:w="1587" w:type="pct"/>
            <w:tcBorders>
              <w:top w:val="nil"/>
              <w:left w:val="nil"/>
              <w:bottom w:val="single" w:sz="4" w:space="0" w:color="auto"/>
              <w:right w:val="single" w:sz="4" w:space="0" w:color="auto"/>
            </w:tcBorders>
            <w:vAlign w:val="center"/>
            <w:hideMark/>
          </w:tcPr>
          <w:p w14:paraId="7348A266" w14:textId="77777777" w:rsidR="00975DDF" w:rsidRPr="001A2172" w:rsidRDefault="00975DDF" w:rsidP="00975DD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975DDF" w:rsidRPr="001A2172" w14:paraId="102F56D5" w14:textId="77777777" w:rsidTr="00975DDF">
        <w:trPr>
          <w:trHeight w:val="300"/>
        </w:trPr>
        <w:tc>
          <w:tcPr>
            <w:tcW w:w="1587" w:type="pct"/>
            <w:tcBorders>
              <w:top w:val="nil"/>
              <w:left w:val="single" w:sz="4" w:space="0" w:color="auto"/>
              <w:bottom w:val="single" w:sz="4" w:space="0" w:color="auto"/>
              <w:right w:val="single" w:sz="4" w:space="0" w:color="auto"/>
            </w:tcBorders>
            <w:vAlign w:val="center"/>
            <w:hideMark/>
          </w:tcPr>
          <w:p w14:paraId="2464FFBC"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15</w:t>
            </w:r>
          </w:p>
        </w:tc>
        <w:tc>
          <w:tcPr>
            <w:tcW w:w="1826" w:type="pct"/>
            <w:tcBorders>
              <w:top w:val="nil"/>
              <w:left w:val="nil"/>
              <w:bottom w:val="single" w:sz="4" w:space="0" w:color="auto"/>
              <w:right w:val="single" w:sz="4" w:space="0" w:color="auto"/>
            </w:tcBorders>
            <w:vAlign w:val="center"/>
            <w:hideMark/>
          </w:tcPr>
          <w:p w14:paraId="51B392E2" w14:textId="77777777" w:rsidR="00975DDF" w:rsidRPr="001A2172" w:rsidRDefault="00975DDF" w:rsidP="00975DD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 xml:space="preserve">Recursos Federales  </w:t>
            </w:r>
          </w:p>
        </w:tc>
        <w:tc>
          <w:tcPr>
            <w:tcW w:w="1587" w:type="pct"/>
            <w:tcBorders>
              <w:top w:val="nil"/>
              <w:left w:val="nil"/>
              <w:bottom w:val="single" w:sz="4" w:space="0" w:color="auto"/>
              <w:right w:val="single" w:sz="4" w:space="0" w:color="auto"/>
            </w:tcBorders>
            <w:vAlign w:val="center"/>
            <w:hideMark/>
          </w:tcPr>
          <w:p w14:paraId="7116BBCB" w14:textId="77777777" w:rsidR="00975DDF" w:rsidRPr="001A2172" w:rsidRDefault="00975DDF" w:rsidP="00975DD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219,663,150</w:t>
            </w:r>
          </w:p>
        </w:tc>
      </w:tr>
      <w:tr w:rsidR="00975DDF" w:rsidRPr="001A2172" w14:paraId="17E725CC" w14:textId="77777777" w:rsidTr="00975DDF">
        <w:trPr>
          <w:trHeight w:val="300"/>
        </w:trPr>
        <w:tc>
          <w:tcPr>
            <w:tcW w:w="1587" w:type="pct"/>
            <w:tcBorders>
              <w:top w:val="nil"/>
              <w:left w:val="single" w:sz="4" w:space="0" w:color="auto"/>
              <w:bottom w:val="single" w:sz="4" w:space="0" w:color="auto"/>
              <w:right w:val="single" w:sz="4" w:space="0" w:color="auto"/>
            </w:tcBorders>
            <w:vAlign w:val="center"/>
            <w:hideMark/>
          </w:tcPr>
          <w:p w14:paraId="0322D511"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16</w:t>
            </w:r>
          </w:p>
        </w:tc>
        <w:tc>
          <w:tcPr>
            <w:tcW w:w="1826" w:type="pct"/>
            <w:tcBorders>
              <w:top w:val="nil"/>
              <w:left w:val="nil"/>
              <w:bottom w:val="single" w:sz="4" w:space="0" w:color="auto"/>
              <w:right w:val="single" w:sz="4" w:space="0" w:color="auto"/>
            </w:tcBorders>
            <w:vAlign w:val="center"/>
            <w:hideMark/>
          </w:tcPr>
          <w:p w14:paraId="6A549CAE" w14:textId="77777777" w:rsidR="00975DDF" w:rsidRPr="001A2172" w:rsidRDefault="00975DDF" w:rsidP="00975DD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 xml:space="preserve">Recursos Estatales  </w:t>
            </w:r>
          </w:p>
        </w:tc>
        <w:tc>
          <w:tcPr>
            <w:tcW w:w="1587" w:type="pct"/>
            <w:tcBorders>
              <w:top w:val="nil"/>
              <w:left w:val="nil"/>
              <w:bottom w:val="single" w:sz="4" w:space="0" w:color="auto"/>
              <w:right w:val="single" w:sz="4" w:space="0" w:color="auto"/>
            </w:tcBorders>
            <w:vAlign w:val="center"/>
            <w:hideMark/>
          </w:tcPr>
          <w:p w14:paraId="4B0B9F32" w14:textId="77777777" w:rsidR="00975DDF" w:rsidRPr="001A2172" w:rsidRDefault="00975DDF" w:rsidP="00975DD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975DDF" w:rsidRPr="001A2172" w14:paraId="52F7E6A6" w14:textId="77777777" w:rsidTr="00975DDF">
        <w:trPr>
          <w:trHeight w:val="450"/>
        </w:trPr>
        <w:tc>
          <w:tcPr>
            <w:tcW w:w="1587" w:type="pct"/>
            <w:tcBorders>
              <w:top w:val="nil"/>
              <w:left w:val="single" w:sz="4" w:space="0" w:color="auto"/>
              <w:bottom w:val="single" w:sz="4" w:space="0" w:color="auto"/>
              <w:right w:val="single" w:sz="4" w:space="0" w:color="auto"/>
            </w:tcBorders>
            <w:vAlign w:val="center"/>
            <w:hideMark/>
          </w:tcPr>
          <w:p w14:paraId="19A1B46A"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17</w:t>
            </w:r>
          </w:p>
        </w:tc>
        <w:tc>
          <w:tcPr>
            <w:tcW w:w="1826" w:type="pct"/>
            <w:tcBorders>
              <w:top w:val="nil"/>
              <w:left w:val="nil"/>
              <w:bottom w:val="single" w:sz="4" w:space="0" w:color="auto"/>
              <w:right w:val="single" w:sz="4" w:space="0" w:color="auto"/>
            </w:tcBorders>
            <w:vAlign w:val="center"/>
            <w:hideMark/>
          </w:tcPr>
          <w:p w14:paraId="6B930DEA" w14:textId="77777777" w:rsidR="00975DDF" w:rsidRPr="001A2172" w:rsidRDefault="00975DDF" w:rsidP="00975DD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 xml:space="preserve">Otros Recursos de Libre Disposición  </w:t>
            </w:r>
          </w:p>
        </w:tc>
        <w:tc>
          <w:tcPr>
            <w:tcW w:w="1587" w:type="pct"/>
            <w:tcBorders>
              <w:top w:val="nil"/>
              <w:left w:val="nil"/>
              <w:bottom w:val="single" w:sz="4" w:space="0" w:color="auto"/>
              <w:right w:val="single" w:sz="4" w:space="0" w:color="auto"/>
            </w:tcBorders>
            <w:vAlign w:val="center"/>
            <w:hideMark/>
          </w:tcPr>
          <w:p w14:paraId="0389A7D2" w14:textId="77777777" w:rsidR="00975DDF" w:rsidRPr="001A2172" w:rsidRDefault="00975DDF" w:rsidP="00975DD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975DDF" w:rsidRPr="001A2172" w14:paraId="2BC5DAF1" w14:textId="77777777" w:rsidTr="00975DDF">
        <w:trPr>
          <w:trHeight w:val="300"/>
        </w:trPr>
        <w:tc>
          <w:tcPr>
            <w:tcW w:w="1587" w:type="pct"/>
            <w:tcBorders>
              <w:top w:val="nil"/>
              <w:left w:val="single" w:sz="4" w:space="0" w:color="auto"/>
              <w:bottom w:val="single" w:sz="4" w:space="0" w:color="auto"/>
              <w:right w:val="single" w:sz="4" w:space="0" w:color="auto"/>
            </w:tcBorders>
            <w:vAlign w:val="center"/>
            <w:hideMark/>
          </w:tcPr>
          <w:p w14:paraId="0B585376"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w:t>
            </w:r>
          </w:p>
        </w:tc>
        <w:tc>
          <w:tcPr>
            <w:tcW w:w="1826" w:type="pct"/>
            <w:tcBorders>
              <w:top w:val="nil"/>
              <w:left w:val="nil"/>
              <w:bottom w:val="single" w:sz="4" w:space="0" w:color="auto"/>
              <w:right w:val="single" w:sz="4" w:space="0" w:color="auto"/>
            </w:tcBorders>
            <w:vAlign w:val="center"/>
            <w:hideMark/>
          </w:tcPr>
          <w:p w14:paraId="56869196" w14:textId="77777777" w:rsidR="00975DDF" w:rsidRPr="001A2172" w:rsidRDefault="00975DDF" w:rsidP="00975DDF">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 xml:space="preserve">Etiquetado </w:t>
            </w:r>
            <w:r w:rsidRPr="001A2172">
              <w:rPr>
                <w:rFonts w:eastAsia="Times New Roman"/>
                <w:color w:val="000000"/>
                <w:sz w:val="16"/>
                <w:szCs w:val="16"/>
                <w:lang w:eastAsia="es-MX"/>
              </w:rPr>
              <w:t xml:space="preserve"> </w:t>
            </w:r>
          </w:p>
        </w:tc>
        <w:tc>
          <w:tcPr>
            <w:tcW w:w="1587" w:type="pct"/>
            <w:tcBorders>
              <w:top w:val="nil"/>
              <w:left w:val="nil"/>
              <w:bottom w:val="single" w:sz="4" w:space="0" w:color="auto"/>
              <w:right w:val="single" w:sz="4" w:space="0" w:color="auto"/>
            </w:tcBorders>
            <w:vAlign w:val="center"/>
            <w:hideMark/>
          </w:tcPr>
          <w:p w14:paraId="038BF86B" w14:textId="77777777" w:rsidR="00975DDF" w:rsidRPr="001A2172" w:rsidRDefault="00975DDF" w:rsidP="00975DD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975DDF" w:rsidRPr="001A2172" w14:paraId="4C3082D4" w14:textId="77777777" w:rsidTr="00975DDF">
        <w:trPr>
          <w:trHeight w:val="300"/>
        </w:trPr>
        <w:tc>
          <w:tcPr>
            <w:tcW w:w="1587" w:type="pct"/>
            <w:tcBorders>
              <w:top w:val="nil"/>
              <w:left w:val="single" w:sz="4" w:space="0" w:color="auto"/>
              <w:bottom w:val="single" w:sz="4" w:space="0" w:color="auto"/>
              <w:right w:val="single" w:sz="4" w:space="0" w:color="auto"/>
            </w:tcBorders>
            <w:vAlign w:val="center"/>
            <w:hideMark/>
          </w:tcPr>
          <w:p w14:paraId="606D209F"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25</w:t>
            </w:r>
          </w:p>
        </w:tc>
        <w:tc>
          <w:tcPr>
            <w:tcW w:w="1826" w:type="pct"/>
            <w:tcBorders>
              <w:top w:val="nil"/>
              <w:left w:val="nil"/>
              <w:bottom w:val="single" w:sz="4" w:space="0" w:color="auto"/>
              <w:right w:val="single" w:sz="4" w:space="0" w:color="auto"/>
            </w:tcBorders>
            <w:vAlign w:val="center"/>
            <w:hideMark/>
          </w:tcPr>
          <w:p w14:paraId="55896221" w14:textId="77777777" w:rsidR="00975DDF" w:rsidRPr="001A2172" w:rsidRDefault="00975DDF" w:rsidP="00975DD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 xml:space="preserve">Recursos Federales  </w:t>
            </w:r>
          </w:p>
        </w:tc>
        <w:tc>
          <w:tcPr>
            <w:tcW w:w="1587" w:type="pct"/>
            <w:tcBorders>
              <w:top w:val="nil"/>
              <w:left w:val="nil"/>
              <w:bottom w:val="single" w:sz="4" w:space="0" w:color="auto"/>
              <w:right w:val="single" w:sz="4" w:space="0" w:color="auto"/>
            </w:tcBorders>
            <w:vAlign w:val="center"/>
            <w:hideMark/>
          </w:tcPr>
          <w:p w14:paraId="12867B2F" w14:textId="77777777" w:rsidR="00975DDF" w:rsidRPr="001A2172" w:rsidRDefault="00975DDF" w:rsidP="00975DD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975DDF" w:rsidRPr="001A2172" w14:paraId="5A83467A" w14:textId="77777777" w:rsidTr="00975DDF">
        <w:trPr>
          <w:trHeight w:val="300"/>
        </w:trPr>
        <w:tc>
          <w:tcPr>
            <w:tcW w:w="1587" w:type="pct"/>
            <w:tcBorders>
              <w:top w:val="nil"/>
              <w:left w:val="single" w:sz="4" w:space="0" w:color="auto"/>
              <w:bottom w:val="single" w:sz="4" w:space="0" w:color="auto"/>
              <w:right w:val="single" w:sz="4" w:space="0" w:color="auto"/>
            </w:tcBorders>
            <w:vAlign w:val="center"/>
            <w:hideMark/>
          </w:tcPr>
          <w:p w14:paraId="7C17E72A"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26</w:t>
            </w:r>
          </w:p>
        </w:tc>
        <w:tc>
          <w:tcPr>
            <w:tcW w:w="1826" w:type="pct"/>
            <w:tcBorders>
              <w:top w:val="nil"/>
              <w:left w:val="nil"/>
              <w:bottom w:val="single" w:sz="4" w:space="0" w:color="auto"/>
              <w:right w:val="single" w:sz="4" w:space="0" w:color="auto"/>
            </w:tcBorders>
            <w:vAlign w:val="center"/>
            <w:hideMark/>
          </w:tcPr>
          <w:p w14:paraId="3C0C2288" w14:textId="77777777" w:rsidR="00975DDF" w:rsidRPr="001A2172" w:rsidRDefault="00975DDF" w:rsidP="00975DD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 xml:space="preserve">Recursos Estatales  </w:t>
            </w:r>
          </w:p>
        </w:tc>
        <w:tc>
          <w:tcPr>
            <w:tcW w:w="1587" w:type="pct"/>
            <w:tcBorders>
              <w:top w:val="nil"/>
              <w:left w:val="nil"/>
              <w:bottom w:val="single" w:sz="4" w:space="0" w:color="auto"/>
              <w:right w:val="single" w:sz="4" w:space="0" w:color="auto"/>
            </w:tcBorders>
            <w:vAlign w:val="center"/>
            <w:hideMark/>
          </w:tcPr>
          <w:p w14:paraId="38958104" w14:textId="77777777" w:rsidR="00975DDF" w:rsidRPr="001A2172" w:rsidRDefault="00975DDF" w:rsidP="00975DD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r w:rsidR="00975DDF" w:rsidRPr="001A2172" w14:paraId="2D6E9355" w14:textId="77777777" w:rsidTr="00975DDF">
        <w:trPr>
          <w:trHeight w:val="675"/>
        </w:trPr>
        <w:tc>
          <w:tcPr>
            <w:tcW w:w="1587" w:type="pct"/>
            <w:tcBorders>
              <w:top w:val="nil"/>
              <w:left w:val="single" w:sz="4" w:space="0" w:color="auto"/>
              <w:bottom w:val="single" w:sz="4" w:space="0" w:color="auto"/>
              <w:right w:val="single" w:sz="4" w:space="0" w:color="auto"/>
            </w:tcBorders>
            <w:vAlign w:val="center"/>
            <w:hideMark/>
          </w:tcPr>
          <w:p w14:paraId="79338FDB" w14:textId="77777777" w:rsidR="00975DDF" w:rsidRPr="001A2172" w:rsidRDefault="00975DDF" w:rsidP="00975DD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27</w:t>
            </w:r>
          </w:p>
        </w:tc>
        <w:tc>
          <w:tcPr>
            <w:tcW w:w="1826" w:type="pct"/>
            <w:tcBorders>
              <w:top w:val="nil"/>
              <w:left w:val="nil"/>
              <w:bottom w:val="single" w:sz="4" w:space="0" w:color="auto"/>
              <w:right w:val="single" w:sz="4" w:space="0" w:color="auto"/>
            </w:tcBorders>
            <w:vAlign w:val="center"/>
            <w:hideMark/>
          </w:tcPr>
          <w:p w14:paraId="4A22C715" w14:textId="77777777" w:rsidR="00975DDF" w:rsidRPr="001A2172" w:rsidRDefault="00975DDF" w:rsidP="00975DD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 xml:space="preserve">Otros Recursos de Transferencias Federales Etiquetadas  </w:t>
            </w:r>
          </w:p>
        </w:tc>
        <w:tc>
          <w:tcPr>
            <w:tcW w:w="1587" w:type="pct"/>
            <w:tcBorders>
              <w:top w:val="nil"/>
              <w:left w:val="nil"/>
              <w:bottom w:val="single" w:sz="4" w:space="0" w:color="auto"/>
              <w:right w:val="single" w:sz="4" w:space="0" w:color="auto"/>
            </w:tcBorders>
            <w:vAlign w:val="center"/>
            <w:hideMark/>
          </w:tcPr>
          <w:p w14:paraId="333C5AA7" w14:textId="77777777" w:rsidR="00975DDF" w:rsidRPr="001A2172" w:rsidRDefault="00975DDF" w:rsidP="00975DD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r>
    </w:tbl>
    <w:p w14:paraId="27F12480" w14:textId="77777777" w:rsidR="00707644" w:rsidRPr="001A2172" w:rsidRDefault="00707644" w:rsidP="00803766">
      <w:pPr>
        <w:pStyle w:val="Estilo"/>
        <w:spacing w:line="276" w:lineRule="auto"/>
        <w:rPr>
          <w:rFonts w:ascii="Calibri" w:hAnsi="Calibri" w:cs="Calibri"/>
          <w:szCs w:val="24"/>
        </w:rPr>
      </w:pPr>
    </w:p>
    <w:p w14:paraId="2DC93F0C" w14:textId="77777777" w:rsidR="003D2E84" w:rsidRPr="001A2172" w:rsidRDefault="003D2E84" w:rsidP="00803766">
      <w:pPr>
        <w:pStyle w:val="Estilo"/>
        <w:spacing w:line="276" w:lineRule="auto"/>
        <w:rPr>
          <w:rFonts w:ascii="Calibri" w:hAnsi="Calibri" w:cs="Calibri"/>
          <w:szCs w:val="24"/>
        </w:rPr>
      </w:pPr>
    </w:p>
    <w:p w14:paraId="4DC1284A" w14:textId="27F55303" w:rsidR="00707644" w:rsidRPr="001A2172" w:rsidRDefault="00707644" w:rsidP="001F04E0">
      <w:pPr>
        <w:pStyle w:val="Ttulo3"/>
        <w:ind w:left="426" w:hanging="66"/>
        <w:jc w:val="left"/>
      </w:pPr>
      <w:bookmarkStart w:id="116" w:name="_Toc145067681"/>
      <w:bookmarkStart w:id="117" w:name="_Toc145068157"/>
      <w:bookmarkStart w:id="118" w:name="_Toc145069703"/>
      <w:bookmarkStart w:id="119" w:name="_Toc219277566"/>
      <w:r w:rsidRPr="001A2172">
        <w:lastRenderedPageBreak/>
        <w:t>Formatos Ley de Disciplina Financiera</w:t>
      </w:r>
      <w:bookmarkStart w:id="120" w:name="_Toc144305426"/>
      <w:r w:rsidR="009334A4" w:rsidRPr="001A2172">
        <w:t>.</w:t>
      </w:r>
      <w:bookmarkEnd w:id="116"/>
      <w:bookmarkEnd w:id="117"/>
      <w:bookmarkEnd w:id="118"/>
      <w:bookmarkEnd w:id="119"/>
    </w:p>
    <w:p w14:paraId="06EC0BED" w14:textId="189B501E" w:rsidR="00707644" w:rsidRPr="001A2172" w:rsidRDefault="00707644" w:rsidP="001F04E0">
      <w:pPr>
        <w:pStyle w:val="Ttulo4"/>
        <w:jc w:val="left"/>
      </w:pPr>
      <w:bookmarkStart w:id="121" w:name="_Toc145067682"/>
      <w:bookmarkStart w:id="122" w:name="_Toc145068158"/>
      <w:bookmarkStart w:id="123" w:name="_Toc145069704"/>
      <w:bookmarkStart w:id="124" w:name="_Toc219277567"/>
      <w:r w:rsidRPr="001A2172">
        <w:t>Proyecciones de Finanzas Públicas.</w:t>
      </w:r>
      <w:bookmarkEnd w:id="120"/>
      <w:bookmarkEnd w:id="121"/>
      <w:bookmarkEnd w:id="122"/>
      <w:bookmarkEnd w:id="123"/>
      <w:bookmarkEnd w:id="124"/>
    </w:p>
    <w:p w14:paraId="2CE82025" w14:textId="703FBB60" w:rsidR="00204B7F" w:rsidRPr="001A2172" w:rsidRDefault="00707644" w:rsidP="001F04E0">
      <w:pPr>
        <w:pStyle w:val="Ttulo5"/>
        <w:jc w:val="left"/>
      </w:pPr>
      <w:bookmarkStart w:id="125" w:name="_Toc219277568"/>
      <w:r w:rsidRPr="001A2172">
        <w:t>Formato 7 a)</w:t>
      </w:r>
      <w:r w:rsidR="00D040A6" w:rsidRPr="001A2172">
        <w:t xml:space="preserve"> </w:t>
      </w:r>
      <w:r w:rsidRPr="001A2172">
        <w:t>Proyecciones de Ingresos – LDF</w:t>
      </w:r>
      <w:bookmarkEnd w:id="125"/>
    </w:p>
    <w:tbl>
      <w:tblPr>
        <w:tblW w:w="9626" w:type="dxa"/>
        <w:tblCellMar>
          <w:left w:w="70" w:type="dxa"/>
          <w:right w:w="70" w:type="dxa"/>
        </w:tblCellMar>
        <w:tblLook w:val="04A0" w:firstRow="1" w:lastRow="0" w:firstColumn="1" w:lastColumn="0" w:noHBand="0" w:noVBand="1"/>
      </w:tblPr>
      <w:tblGrid>
        <w:gridCol w:w="2280"/>
        <w:gridCol w:w="1200"/>
        <w:gridCol w:w="1200"/>
        <w:gridCol w:w="1200"/>
        <w:gridCol w:w="1200"/>
        <w:gridCol w:w="1200"/>
        <w:gridCol w:w="1200"/>
        <w:gridCol w:w="146"/>
      </w:tblGrid>
      <w:tr w:rsidR="00DD4D97" w:rsidRPr="001A2172" w14:paraId="1BA10EDB" w14:textId="77777777" w:rsidTr="00DD4D97">
        <w:trPr>
          <w:gridAfter w:val="1"/>
          <w:wAfter w:w="146" w:type="dxa"/>
          <w:trHeight w:val="300"/>
          <w:tblHeader/>
        </w:trPr>
        <w:tc>
          <w:tcPr>
            <w:tcW w:w="9480" w:type="dxa"/>
            <w:gridSpan w:val="7"/>
            <w:tcBorders>
              <w:top w:val="single" w:sz="4" w:space="0" w:color="auto"/>
              <w:left w:val="single" w:sz="4" w:space="0" w:color="auto"/>
              <w:bottom w:val="nil"/>
              <w:right w:val="single" w:sz="4" w:space="0" w:color="000000"/>
            </w:tcBorders>
            <w:noWrap/>
            <w:vAlign w:val="center"/>
            <w:hideMark/>
          </w:tcPr>
          <w:p w14:paraId="603CE81A" w14:textId="77777777" w:rsidR="00DD4D97" w:rsidRPr="001A2172" w:rsidRDefault="00DD4D97" w:rsidP="00DD4D97">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INSTITUTO ELECTORAL DE QUINTANA ROO</w:t>
            </w:r>
          </w:p>
        </w:tc>
      </w:tr>
      <w:tr w:rsidR="00DD4D97" w:rsidRPr="001A2172" w14:paraId="47E2F126" w14:textId="77777777" w:rsidTr="00DD4D97">
        <w:trPr>
          <w:gridAfter w:val="1"/>
          <w:wAfter w:w="146" w:type="dxa"/>
          <w:trHeight w:val="300"/>
          <w:tblHeader/>
        </w:trPr>
        <w:tc>
          <w:tcPr>
            <w:tcW w:w="9480" w:type="dxa"/>
            <w:gridSpan w:val="7"/>
            <w:tcBorders>
              <w:top w:val="nil"/>
              <w:left w:val="single" w:sz="4" w:space="0" w:color="auto"/>
              <w:bottom w:val="nil"/>
              <w:right w:val="single" w:sz="4" w:space="0" w:color="000000"/>
            </w:tcBorders>
            <w:noWrap/>
            <w:vAlign w:val="center"/>
            <w:hideMark/>
          </w:tcPr>
          <w:p w14:paraId="0CC3A022" w14:textId="77777777" w:rsidR="00DD4D97" w:rsidRPr="001A2172" w:rsidRDefault="00DD4D97" w:rsidP="00DD4D97">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Proyecciones de Ingresos – LDF</w:t>
            </w:r>
          </w:p>
        </w:tc>
      </w:tr>
      <w:tr w:rsidR="00DD4D97" w:rsidRPr="001A2172" w14:paraId="7BCE9890" w14:textId="77777777" w:rsidTr="00DD4D97">
        <w:trPr>
          <w:gridAfter w:val="1"/>
          <w:wAfter w:w="146" w:type="dxa"/>
          <w:trHeight w:val="300"/>
          <w:tblHeader/>
        </w:trPr>
        <w:tc>
          <w:tcPr>
            <w:tcW w:w="9480" w:type="dxa"/>
            <w:gridSpan w:val="7"/>
            <w:tcBorders>
              <w:top w:val="nil"/>
              <w:left w:val="single" w:sz="4" w:space="0" w:color="auto"/>
              <w:bottom w:val="nil"/>
              <w:right w:val="single" w:sz="4" w:space="0" w:color="000000"/>
            </w:tcBorders>
            <w:noWrap/>
            <w:vAlign w:val="center"/>
            <w:hideMark/>
          </w:tcPr>
          <w:p w14:paraId="684A0C81" w14:textId="77777777" w:rsidR="00DD4D97" w:rsidRPr="001A2172" w:rsidRDefault="00DD4D97" w:rsidP="00DD4D97">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(PESOS)</w:t>
            </w:r>
          </w:p>
        </w:tc>
      </w:tr>
      <w:tr w:rsidR="00DD4D97" w:rsidRPr="001A2172" w14:paraId="3894DE0D" w14:textId="77777777" w:rsidTr="00DD4D97">
        <w:trPr>
          <w:gridAfter w:val="1"/>
          <w:wAfter w:w="146" w:type="dxa"/>
          <w:trHeight w:val="300"/>
          <w:tblHeader/>
        </w:trPr>
        <w:tc>
          <w:tcPr>
            <w:tcW w:w="9480" w:type="dxa"/>
            <w:gridSpan w:val="7"/>
            <w:tcBorders>
              <w:top w:val="nil"/>
              <w:left w:val="single" w:sz="4" w:space="0" w:color="auto"/>
              <w:bottom w:val="single" w:sz="4" w:space="0" w:color="auto"/>
              <w:right w:val="single" w:sz="4" w:space="0" w:color="000000"/>
            </w:tcBorders>
            <w:noWrap/>
            <w:vAlign w:val="center"/>
            <w:hideMark/>
          </w:tcPr>
          <w:p w14:paraId="3FBFB523" w14:textId="77777777" w:rsidR="00DD4D97" w:rsidRPr="001A2172" w:rsidRDefault="00DD4D97" w:rsidP="00DD4D97">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(CIFRAS NOMINALES)</w:t>
            </w:r>
          </w:p>
        </w:tc>
      </w:tr>
      <w:tr w:rsidR="00DD4D97" w:rsidRPr="001A2172" w14:paraId="28AD528B" w14:textId="77777777" w:rsidTr="00DD4D97">
        <w:trPr>
          <w:gridAfter w:val="1"/>
          <w:wAfter w:w="146" w:type="dxa"/>
          <w:trHeight w:val="450"/>
          <w:tblHeader/>
        </w:trPr>
        <w:tc>
          <w:tcPr>
            <w:tcW w:w="2280" w:type="dxa"/>
            <w:vMerge w:val="restart"/>
            <w:tcBorders>
              <w:top w:val="nil"/>
              <w:left w:val="single" w:sz="4" w:space="0" w:color="auto"/>
              <w:bottom w:val="single" w:sz="4" w:space="0" w:color="auto"/>
              <w:right w:val="single" w:sz="4" w:space="0" w:color="auto"/>
            </w:tcBorders>
            <w:noWrap/>
            <w:vAlign w:val="center"/>
            <w:hideMark/>
          </w:tcPr>
          <w:p w14:paraId="42176680" w14:textId="7B5221FE" w:rsidR="00DD4D97" w:rsidRPr="001A2172" w:rsidRDefault="00DD4D97" w:rsidP="00DD4D97">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 xml:space="preserve">Concepto </w:t>
            </w:r>
          </w:p>
        </w:tc>
        <w:tc>
          <w:tcPr>
            <w:tcW w:w="1200" w:type="dxa"/>
            <w:vMerge w:val="restart"/>
            <w:tcBorders>
              <w:top w:val="nil"/>
              <w:left w:val="single" w:sz="4" w:space="0" w:color="auto"/>
              <w:bottom w:val="single" w:sz="4" w:space="0" w:color="auto"/>
              <w:right w:val="single" w:sz="4" w:space="0" w:color="auto"/>
            </w:tcBorders>
            <w:vAlign w:val="center"/>
            <w:hideMark/>
          </w:tcPr>
          <w:p w14:paraId="16C404CF" w14:textId="77777777" w:rsidR="00DD4D97" w:rsidRPr="001A2172" w:rsidRDefault="00DD4D97" w:rsidP="00DD4D97">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2026</w:t>
            </w:r>
          </w:p>
        </w:tc>
        <w:tc>
          <w:tcPr>
            <w:tcW w:w="1200" w:type="dxa"/>
            <w:vMerge w:val="restart"/>
            <w:tcBorders>
              <w:top w:val="nil"/>
              <w:left w:val="single" w:sz="4" w:space="0" w:color="auto"/>
              <w:bottom w:val="single" w:sz="4" w:space="0" w:color="auto"/>
              <w:right w:val="single" w:sz="4" w:space="0" w:color="auto"/>
            </w:tcBorders>
            <w:vAlign w:val="center"/>
            <w:hideMark/>
          </w:tcPr>
          <w:p w14:paraId="78F93789" w14:textId="77777777" w:rsidR="00DD4D97" w:rsidRPr="001A2172" w:rsidRDefault="00DD4D97" w:rsidP="00DD4D97">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2027</w:t>
            </w:r>
          </w:p>
        </w:tc>
        <w:tc>
          <w:tcPr>
            <w:tcW w:w="1200" w:type="dxa"/>
            <w:vMerge w:val="restart"/>
            <w:tcBorders>
              <w:top w:val="nil"/>
              <w:left w:val="single" w:sz="4" w:space="0" w:color="auto"/>
              <w:bottom w:val="single" w:sz="4" w:space="0" w:color="auto"/>
              <w:right w:val="single" w:sz="4" w:space="0" w:color="auto"/>
            </w:tcBorders>
            <w:vAlign w:val="center"/>
            <w:hideMark/>
          </w:tcPr>
          <w:p w14:paraId="0BD487C5" w14:textId="77777777" w:rsidR="00DD4D97" w:rsidRPr="001A2172" w:rsidRDefault="00DD4D97" w:rsidP="00DD4D97">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2028</w:t>
            </w:r>
          </w:p>
        </w:tc>
        <w:tc>
          <w:tcPr>
            <w:tcW w:w="1200" w:type="dxa"/>
            <w:vMerge w:val="restart"/>
            <w:tcBorders>
              <w:top w:val="nil"/>
              <w:left w:val="single" w:sz="4" w:space="0" w:color="auto"/>
              <w:bottom w:val="single" w:sz="4" w:space="0" w:color="auto"/>
              <w:right w:val="single" w:sz="4" w:space="0" w:color="auto"/>
            </w:tcBorders>
            <w:vAlign w:val="center"/>
            <w:hideMark/>
          </w:tcPr>
          <w:p w14:paraId="736953ED" w14:textId="77777777" w:rsidR="00DD4D97" w:rsidRPr="001A2172" w:rsidRDefault="00DD4D97" w:rsidP="00DD4D97">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2029</w:t>
            </w:r>
          </w:p>
        </w:tc>
        <w:tc>
          <w:tcPr>
            <w:tcW w:w="1200" w:type="dxa"/>
            <w:vMerge w:val="restart"/>
            <w:tcBorders>
              <w:top w:val="nil"/>
              <w:left w:val="single" w:sz="4" w:space="0" w:color="auto"/>
              <w:bottom w:val="single" w:sz="4" w:space="0" w:color="auto"/>
              <w:right w:val="single" w:sz="4" w:space="0" w:color="auto"/>
            </w:tcBorders>
            <w:vAlign w:val="center"/>
            <w:hideMark/>
          </w:tcPr>
          <w:p w14:paraId="2AC59041" w14:textId="77777777" w:rsidR="00DD4D97" w:rsidRPr="001A2172" w:rsidRDefault="00DD4D97" w:rsidP="00DD4D97">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2030</w:t>
            </w:r>
          </w:p>
        </w:tc>
        <w:tc>
          <w:tcPr>
            <w:tcW w:w="1200" w:type="dxa"/>
            <w:vMerge w:val="restart"/>
            <w:tcBorders>
              <w:top w:val="nil"/>
              <w:left w:val="single" w:sz="4" w:space="0" w:color="auto"/>
              <w:bottom w:val="single" w:sz="4" w:space="0" w:color="auto"/>
              <w:right w:val="single" w:sz="4" w:space="0" w:color="auto"/>
            </w:tcBorders>
            <w:vAlign w:val="center"/>
            <w:hideMark/>
          </w:tcPr>
          <w:p w14:paraId="783BC97A" w14:textId="77777777" w:rsidR="00DD4D97" w:rsidRPr="001A2172" w:rsidRDefault="00DD4D97" w:rsidP="00DD4D97">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2031</w:t>
            </w:r>
          </w:p>
        </w:tc>
      </w:tr>
      <w:tr w:rsidR="00DD4D97" w:rsidRPr="001A2172" w14:paraId="56B986ED" w14:textId="77777777" w:rsidTr="00DD4D97">
        <w:trPr>
          <w:trHeight w:val="300"/>
          <w:tblHeader/>
        </w:trPr>
        <w:tc>
          <w:tcPr>
            <w:tcW w:w="2280" w:type="dxa"/>
            <w:vMerge/>
            <w:tcBorders>
              <w:top w:val="nil"/>
              <w:left w:val="single" w:sz="4" w:space="0" w:color="auto"/>
              <w:bottom w:val="single" w:sz="4" w:space="0" w:color="auto"/>
              <w:right w:val="single" w:sz="4" w:space="0" w:color="auto"/>
            </w:tcBorders>
            <w:vAlign w:val="center"/>
            <w:hideMark/>
          </w:tcPr>
          <w:p w14:paraId="1C4476D7" w14:textId="77777777" w:rsidR="00DD4D97" w:rsidRPr="001A2172" w:rsidRDefault="00DD4D97" w:rsidP="00DD4D97">
            <w:pPr>
              <w:spacing w:after="0" w:line="240" w:lineRule="auto"/>
              <w:rPr>
                <w:rFonts w:eastAsia="Times New Roman"/>
                <w:b/>
                <w:bCs/>
                <w:color w:val="000000"/>
                <w:sz w:val="16"/>
                <w:szCs w:val="16"/>
                <w:lang w:eastAsia="es-MX"/>
              </w:rPr>
            </w:pPr>
          </w:p>
        </w:tc>
        <w:tc>
          <w:tcPr>
            <w:tcW w:w="1200" w:type="dxa"/>
            <w:vMerge/>
            <w:tcBorders>
              <w:top w:val="nil"/>
              <w:left w:val="single" w:sz="4" w:space="0" w:color="auto"/>
              <w:bottom w:val="single" w:sz="4" w:space="0" w:color="auto"/>
              <w:right w:val="single" w:sz="4" w:space="0" w:color="auto"/>
            </w:tcBorders>
            <w:vAlign w:val="center"/>
            <w:hideMark/>
          </w:tcPr>
          <w:p w14:paraId="098FCF81" w14:textId="77777777" w:rsidR="00DD4D97" w:rsidRPr="001A2172" w:rsidRDefault="00DD4D97" w:rsidP="00DD4D97">
            <w:pPr>
              <w:spacing w:after="0" w:line="240" w:lineRule="auto"/>
              <w:rPr>
                <w:rFonts w:eastAsia="Times New Roman"/>
                <w:b/>
                <w:bCs/>
                <w:color w:val="000000"/>
                <w:sz w:val="16"/>
                <w:szCs w:val="16"/>
                <w:lang w:eastAsia="es-MX"/>
              </w:rPr>
            </w:pPr>
          </w:p>
        </w:tc>
        <w:tc>
          <w:tcPr>
            <w:tcW w:w="1200" w:type="dxa"/>
            <w:vMerge/>
            <w:tcBorders>
              <w:top w:val="nil"/>
              <w:left w:val="single" w:sz="4" w:space="0" w:color="auto"/>
              <w:bottom w:val="single" w:sz="4" w:space="0" w:color="auto"/>
              <w:right w:val="single" w:sz="4" w:space="0" w:color="auto"/>
            </w:tcBorders>
            <w:vAlign w:val="center"/>
            <w:hideMark/>
          </w:tcPr>
          <w:p w14:paraId="6D184095" w14:textId="77777777" w:rsidR="00DD4D97" w:rsidRPr="001A2172" w:rsidRDefault="00DD4D97" w:rsidP="00DD4D97">
            <w:pPr>
              <w:spacing w:after="0" w:line="240" w:lineRule="auto"/>
              <w:rPr>
                <w:rFonts w:eastAsia="Times New Roman"/>
                <w:b/>
                <w:bCs/>
                <w:color w:val="000000"/>
                <w:sz w:val="16"/>
                <w:szCs w:val="16"/>
                <w:lang w:eastAsia="es-MX"/>
              </w:rPr>
            </w:pPr>
          </w:p>
        </w:tc>
        <w:tc>
          <w:tcPr>
            <w:tcW w:w="1200" w:type="dxa"/>
            <w:vMerge/>
            <w:tcBorders>
              <w:top w:val="nil"/>
              <w:left w:val="single" w:sz="4" w:space="0" w:color="auto"/>
              <w:bottom w:val="single" w:sz="4" w:space="0" w:color="auto"/>
              <w:right w:val="single" w:sz="4" w:space="0" w:color="auto"/>
            </w:tcBorders>
            <w:vAlign w:val="center"/>
            <w:hideMark/>
          </w:tcPr>
          <w:p w14:paraId="56728139" w14:textId="77777777" w:rsidR="00DD4D97" w:rsidRPr="001A2172" w:rsidRDefault="00DD4D97" w:rsidP="00DD4D97">
            <w:pPr>
              <w:spacing w:after="0" w:line="240" w:lineRule="auto"/>
              <w:rPr>
                <w:rFonts w:eastAsia="Times New Roman"/>
                <w:b/>
                <w:bCs/>
                <w:color w:val="000000"/>
                <w:sz w:val="16"/>
                <w:szCs w:val="16"/>
                <w:lang w:eastAsia="es-MX"/>
              </w:rPr>
            </w:pPr>
          </w:p>
        </w:tc>
        <w:tc>
          <w:tcPr>
            <w:tcW w:w="1200" w:type="dxa"/>
            <w:vMerge/>
            <w:tcBorders>
              <w:top w:val="nil"/>
              <w:left w:val="single" w:sz="4" w:space="0" w:color="auto"/>
              <w:bottom w:val="single" w:sz="4" w:space="0" w:color="auto"/>
              <w:right w:val="single" w:sz="4" w:space="0" w:color="auto"/>
            </w:tcBorders>
            <w:vAlign w:val="center"/>
            <w:hideMark/>
          </w:tcPr>
          <w:p w14:paraId="01D45388" w14:textId="77777777" w:rsidR="00DD4D97" w:rsidRPr="001A2172" w:rsidRDefault="00DD4D97" w:rsidP="00DD4D97">
            <w:pPr>
              <w:spacing w:after="0" w:line="240" w:lineRule="auto"/>
              <w:rPr>
                <w:rFonts w:eastAsia="Times New Roman"/>
                <w:b/>
                <w:bCs/>
                <w:color w:val="000000"/>
                <w:sz w:val="16"/>
                <w:szCs w:val="16"/>
                <w:lang w:eastAsia="es-MX"/>
              </w:rPr>
            </w:pPr>
          </w:p>
        </w:tc>
        <w:tc>
          <w:tcPr>
            <w:tcW w:w="1200" w:type="dxa"/>
            <w:vMerge/>
            <w:tcBorders>
              <w:top w:val="nil"/>
              <w:left w:val="single" w:sz="4" w:space="0" w:color="auto"/>
              <w:bottom w:val="single" w:sz="4" w:space="0" w:color="auto"/>
              <w:right w:val="single" w:sz="4" w:space="0" w:color="auto"/>
            </w:tcBorders>
            <w:vAlign w:val="center"/>
            <w:hideMark/>
          </w:tcPr>
          <w:p w14:paraId="49954A7E" w14:textId="77777777" w:rsidR="00DD4D97" w:rsidRPr="001A2172" w:rsidRDefault="00DD4D97" w:rsidP="00DD4D97">
            <w:pPr>
              <w:spacing w:after="0" w:line="240" w:lineRule="auto"/>
              <w:rPr>
                <w:rFonts w:eastAsia="Times New Roman"/>
                <w:b/>
                <w:bCs/>
                <w:color w:val="000000"/>
                <w:sz w:val="16"/>
                <w:szCs w:val="16"/>
                <w:lang w:eastAsia="es-MX"/>
              </w:rPr>
            </w:pPr>
          </w:p>
        </w:tc>
        <w:tc>
          <w:tcPr>
            <w:tcW w:w="1200" w:type="dxa"/>
            <w:vMerge/>
            <w:tcBorders>
              <w:top w:val="nil"/>
              <w:left w:val="single" w:sz="4" w:space="0" w:color="auto"/>
              <w:bottom w:val="single" w:sz="4" w:space="0" w:color="auto"/>
              <w:right w:val="single" w:sz="4" w:space="0" w:color="auto"/>
            </w:tcBorders>
            <w:vAlign w:val="center"/>
            <w:hideMark/>
          </w:tcPr>
          <w:p w14:paraId="7F57A58E" w14:textId="77777777" w:rsidR="00DD4D97" w:rsidRPr="001A2172" w:rsidRDefault="00DD4D97" w:rsidP="00DD4D97">
            <w:pPr>
              <w:spacing w:after="0" w:line="240" w:lineRule="auto"/>
              <w:rPr>
                <w:rFonts w:eastAsia="Times New Roman"/>
                <w:b/>
                <w:bCs/>
                <w:color w:val="000000"/>
                <w:sz w:val="16"/>
                <w:szCs w:val="16"/>
                <w:lang w:eastAsia="es-MX"/>
              </w:rPr>
            </w:pPr>
          </w:p>
        </w:tc>
        <w:tc>
          <w:tcPr>
            <w:tcW w:w="146" w:type="dxa"/>
            <w:tcBorders>
              <w:top w:val="nil"/>
              <w:left w:val="nil"/>
              <w:bottom w:val="nil"/>
              <w:right w:val="nil"/>
            </w:tcBorders>
            <w:noWrap/>
            <w:vAlign w:val="bottom"/>
            <w:hideMark/>
          </w:tcPr>
          <w:p w14:paraId="60772B00" w14:textId="77777777" w:rsidR="00DD4D97" w:rsidRPr="001A2172" w:rsidRDefault="00DD4D97" w:rsidP="00DD4D97">
            <w:pPr>
              <w:spacing w:after="0" w:line="240" w:lineRule="auto"/>
              <w:jc w:val="center"/>
              <w:rPr>
                <w:rFonts w:eastAsia="Times New Roman"/>
                <w:b/>
                <w:bCs/>
                <w:color w:val="000000"/>
                <w:sz w:val="16"/>
                <w:szCs w:val="16"/>
                <w:lang w:eastAsia="es-MX"/>
              </w:rPr>
            </w:pPr>
          </w:p>
        </w:tc>
      </w:tr>
      <w:tr w:rsidR="00DD4D97" w:rsidRPr="001A2172" w14:paraId="3FCF6476" w14:textId="77777777" w:rsidTr="00DD4D97">
        <w:trPr>
          <w:trHeight w:val="900"/>
        </w:trPr>
        <w:tc>
          <w:tcPr>
            <w:tcW w:w="2280" w:type="dxa"/>
            <w:tcBorders>
              <w:top w:val="nil"/>
              <w:left w:val="single" w:sz="4" w:space="0" w:color="auto"/>
              <w:bottom w:val="single" w:sz="4" w:space="0" w:color="auto"/>
              <w:right w:val="single" w:sz="4" w:space="0" w:color="auto"/>
            </w:tcBorders>
            <w:vAlign w:val="center"/>
            <w:hideMark/>
          </w:tcPr>
          <w:p w14:paraId="36C74D2D" w14:textId="77777777" w:rsidR="00DD4D97" w:rsidRPr="001A2172" w:rsidRDefault="00DD4D97" w:rsidP="00DD4D97">
            <w:pPr>
              <w:spacing w:after="0" w:line="240" w:lineRule="auto"/>
              <w:ind w:firstLineChars="100" w:firstLine="161"/>
              <w:rPr>
                <w:rFonts w:eastAsia="Times New Roman"/>
                <w:b/>
                <w:bCs/>
                <w:color w:val="000000"/>
                <w:sz w:val="16"/>
                <w:szCs w:val="16"/>
                <w:lang w:eastAsia="es-MX"/>
              </w:rPr>
            </w:pPr>
            <w:r w:rsidRPr="001A2172">
              <w:rPr>
                <w:rFonts w:eastAsia="Times New Roman"/>
                <w:b/>
                <w:bCs/>
                <w:color w:val="000000"/>
                <w:sz w:val="16"/>
                <w:szCs w:val="16"/>
                <w:lang w:eastAsia="es-MX"/>
              </w:rPr>
              <w:t>1.</w:t>
            </w:r>
            <w:r w:rsidRPr="001A2172">
              <w:rPr>
                <w:rFonts w:ascii="Times New Roman" w:eastAsia="Times New Roman" w:hAnsi="Times New Roman" w:cs="Times New Roman"/>
                <w:b/>
                <w:bCs/>
                <w:color w:val="000000"/>
                <w:sz w:val="14"/>
                <w:szCs w:val="14"/>
                <w:lang w:eastAsia="es-MX"/>
              </w:rPr>
              <w:t xml:space="preserve">   </w:t>
            </w:r>
            <w:r w:rsidRPr="001A2172">
              <w:rPr>
                <w:rFonts w:eastAsia="Times New Roman"/>
                <w:b/>
                <w:bCs/>
                <w:color w:val="000000"/>
                <w:sz w:val="16"/>
                <w:szCs w:val="16"/>
                <w:lang w:eastAsia="es-MX"/>
              </w:rPr>
              <w:t>Ingresos de Libre Disposición (1=A+B+C+D+E+F+G+H+I+J+K+L)</w:t>
            </w:r>
          </w:p>
        </w:tc>
        <w:tc>
          <w:tcPr>
            <w:tcW w:w="1200" w:type="dxa"/>
            <w:tcBorders>
              <w:top w:val="nil"/>
              <w:left w:val="nil"/>
              <w:bottom w:val="single" w:sz="4" w:space="0" w:color="auto"/>
              <w:right w:val="single" w:sz="4" w:space="0" w:color="auto"/>
            </w:tcBorders>
            <w:vAlign w:val="center"/>
            <w:hideMark/>
          </w:tcPr>
          <w:p w14:paraId="16E88713"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219,663,150</w:t>
            </w:r>
          </w:p>
        </w:tc>
        <w:tc>
          <w:tcPr>
            <w:tcW w:w="1200" w:type="dxa"/>
            <w:tcBorders>
              <w:top w:val="nil"/>
              <w:left w:val="nil"/>
              <w:bottom w:val="single" w:sz="4" w:space="0" w:color="auto"/>
              <w:right w:val="single" w:sz="4" w:space="0" w:color="auto"/>
            </w:tcBorders>
            <w:vAlign w:val="center"/>
            <w:hideMark/>
          </w:tcPr>
          <w:p w14:paraId="7192A191"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552,865,270</w:t>
            </w:r>
          </w:p>
        </w:tc>
        <w:tc>
          <w:tcPr>
            <w:tcW w:w="1200" w:type="dxa"/>
            <w:tcBorders>
              <w:top w:val="nil"/>
              <w:left w:val="nil"/>
              <w:bottom w:val="single" w:sz="4" w:space="0" w:color="auto"/>
              <w:right w:val="single" w:sz="4" w:space="0" w:color="auto"/>
            </w:tcBorders>
            <w:vAlign w:val="center"/>
            <w:hideMark/>
          </w:tcPr>
          <w:p w14:paraId="214D2453"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227,351,360</w:t>
            </w:r>
          </w:p>
        </w:tc>
        <w:tc>
          <w:tcPr>
            <w:tcW w:w="1200" w:type="dxa"/>
            <w:tcBorders>
              <w:top w:val="nil"/>
              <w:left w:val="nil"/>
              <w:bottom w:val="single" w:sz="4" w:space="0" w:color="auto"/>
              <w:right w:val="single" w:sz="4" w:space="0" w:color="auto"/>
            </w:tcBorders>
            <w:vAlign w:val="center"/>
            <w:hideMark/>
          </w:tcPr>
          <w:p w14:paraId="27774651"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235,308,658</w:t>
            </w:r>
          </w:p>
        </w:tc>
        <w:tc>
          <w:tcPr>
            <w:tcW w:w="1200" w:type="dxa"/>
            <w:tcBorders>
              <w:top w:val="nil"/>
              <w:left w:val="nil"/>
              <w:bottom w:val="single" w:sz="4" w:space="0" w:color="auto"/>
              <w:right w:val="single" w:sz="4" w:space="0" w:color="auto"/>
            </w:tcBorders>
            <w:vAlign w:val="center"/>
            <w:hideMark/>
          </w:tcPr>
          <w:p w14:paraId="25D153D0"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569,451,228</w:t>
            </w:r>
          </w:p>
        </w:tc>
        <w:tc>
          <w:tcPr>
            <w:tcW w:w="1200" w:type="dxa"/>
            <w:tcBorders>
              <w:top w:val="nil"/>
              <w:left w:val="nil"/>
              <w:bottom w:val="single" w:sz="4" w:space="0" w:color="auto"/>
              <w:right w:val="single" w:sz="4" w:space="0" w:color="auto"/>
            </w:tcBorders>
            <w:vAlign w:val="center"/>
            <w:hideMark/>
          </w:tcPr>
          <w:p w14:paraId="6A8929DA"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243,544,461</w:t>
            </w:r>
          </w:p>
        </w:tc>
        <w:tc>
          <w:tcPr>
            <w:tcW w:w="146" w:type="dxa"/>
            <w:vAlign w:val="center"/>
            <w:hideMark/>
          </w:tcPr>
          <w:p w14:paraId="2B17817D"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1BA4FDD2"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124DEAB9"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A.</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Impuestos</w:t>
            </w:r>
          </w:p>
        </w:tc>
        <w:tc>
          <w:tcPr>
            <w:tcW w:w="1200" w:type="dxa"/>
            <w:tcBorders>
              <w:top w:val="nil"/>
              <w:left w:val="nil"/>
              <w:bottom w:val="single" w:sz="4" w:space="0" w:color="auto"/>
              <w:right w:val="single" w:sz="4" w:space="0" w:color="auto"/>
            </w:tcBorders>
            <w:vAlign w:val="center"/>
            <w:hideMark/>
          </w:tcPr>
          <w:p w14:paraId="5232653E"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7262D18A"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40D890D"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264FA38C"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841F3F2"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75386CB1"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10AEC414"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01BFD1E1" w14:textId="77777777" w:rsidTr="00DD4D97">
        <w:trPr>
          <w:trHeight w:val="450"/>
        </w:trPr>
        <w:tc>
          <w:tcPr>
            <w:tcW w:w="2280" w:type="dxa"/>
            <w:tcBorders>
              <w:top w:val="nil"/>
              <w:left w:val="single" w:sz="4" w:space="0" w:color="auto"/>
              <w:bottom w:val="single" w:sz="4" w:space="0" w:color="auto"/>
              <w:right w:val="single" w:sz="4" w:space="0" w:color="auto"/>
            </w:tcBorders>
            <w:vAlign w:val="center"/>
            <w:hideMark/>
          </w:tcPr>
          <w:p w14:paraId="23AA30DD"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B.</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Cuotas y Aportaciones de Seguridad Social</w:t>
            </w:r>
          </w:p>
        </w:tc>
        <w:tc>
          <w:tcPr>
            <w:tcW w:w="1200" w:type="dxa"/>
            <w:tcBorders>
              <w:top w:val="nil"/>
              <w:left w:val="nil"/>
              <w:bottom w:val="single" w:sz="4" w:space="0" w:color="auto"/>
              <w:right w:val="single" w:sz="4" w:space="0" w:color="auto"/>
            </w:tcBorders>
            <w:vAlign w:val="center"/>
            <w:hideMark/>
          </w:tcPr>
          <w:p w14:paraId="53216460"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4314ABC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B0E3F7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CA59A1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8152060"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D87C94F"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7D42ABA5"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19FCB50D" w14:textId="77777777" w:rsidTr="00DD4D97">
        <w:trPr>
          <w:trHeight w:val="450"/>
        </w:trPr>
        <w:tc>
          <w:tcPr>
            <w:tcW w:w="2280" w:type="dxa"/>
            <w:tcBorders>
              <w:top w:val="nil"/>
              <w:left w:val="single" w:sz="4" w:space="0" w:color="auto"/>
              <w:bottom w:val="single" w:sz="4" w:space="0" w:color="auto"/>
              <w:right w:val="single" w:sz="4" w:space="0" w:color="auto"/>
            </w:tcBorders>
            <w:vAlign w:val="center"/>
            <w:hideMark/>
          </w:tcPr>
          <w:p w14:paraId="36E35ECF"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C.</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Contribuciones de Mejoras</w:t>
            </w:r>
          </w:p>
        </w:tc>
        <w:tc>
          <w:tcPr>
            <w:tcW w:w="1200" w:type="dxa"/>
            <w:tcBorders>
              <w:top w:val="nil"/>
              <w:left w:val="nil"/>
              <w:bottom w:val="single" w:sz="4" w:space="0" w:color="auto"/>
              <w:right w:val="single" w:sz="4" w:space="0" w:color="auto"/>
            </w:tcBorders>
            <w:vAlign w:val="center"/>
            <w:hideMark/>
          </w:tcPr>
          <w:p w14:paraId="4BB8FC4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2B2E871"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748BF6D0"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8887982"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6AA321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2A50693C"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69E1E435"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67874AB0"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0EBA6780"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D.</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Derechos</w:t>
            </w:r>
          </w:p>
        </w:tc>
        <w:tc>
          <w:tcPr>
            <w:tcW w:w="1200" w:type="dxa"/>
            <w:tcBorders>
              <w:top w:val="nil"/>
              <w:left w:val="nil"/>
              <w:bottom w:val="single" w:sz="4" w:space="0" w:color="auto"/>
              <w:right w:val="single" w:sz="4" w:space="0" w:color="auto"/>
            </w:tcBorders>
            <w:vAlign w:val="center"/>
            <w:hideMark/>
          </w:tcPr>
          <w:p w14:paraId="202160AF"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B86E27B"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40AB586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86B71D0"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CF9FED9"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DB28CD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05D21549"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2E982152"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4C49327B"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E.</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Productos</w:t>
            </w:r>
          </w:p>
        </w:tc>
        <w:tc>
          <w:tcPr>
            <w:tcW w:w="1200" w:type="dxa"/>
            <w:tcBorders>
              <w:top w:val="nil"/>
              <w:left w:val="nil"/>
              <w:bottom w:val="single" w:sz="4" w:space="0" w:color="auto"/>
              <w:right w:val="single" w:sz="4" w:space="0" w:color="auto"/>
            </w:tcBorders>
            <w:vAlign w:val="center"/>
            <w:hideMark/>
          </w:tcPr>
          <w:p w14:paraId="2F226BC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68D9BFD"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1A62BEE"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2EEFF5F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46BC00E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57ADD7B"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458F896E"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53918001"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1D4310E5"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F.</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Aprovechamientos</w:t>
            </w:r>
          </w:p>
        </w:tc>
        <w:tc>
          <w:tcPr>
            <w:tcW w:w="1200" w:type="dxa"/>
            <w:tcBorders>
              <w:top w:val="nil"/>
              <w:left w:val="nil"/>
              <w:bottom w:val="single" w:sz="4" w:space="0" w:color="auto"/>
              <w:right w:val="single" w:sz="4" w:space="0" w:color="auto"/>
            </w:tcBorders>
            <w:vAlign w:val="center"/>
            <w:hideMark/>
          </w:tcPr>
          <w:p w14:paraId="30EBED52"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5FC2B3E"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613DC2B"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2F20DA7"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B0283B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A83678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7E27AFD5"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49CEE443" w14:textId="77777777" w:rsidTr="00DD4D97">
        <w:trPr>
          <w:trHeight w:val="675"/>
        </w:trPr>
        <w:tc>
          <w:tcPr>
            <w:tcW w:w="2280" w:type="dxa"/>
            <w:tcBorders>
              <w:top w:val="nil"/>
              <w:left w:val="single" w:sz="4" w:space="0" w:color="auto"/>
              <w:bottom w:val="single" w:sz="4" w:space="0" w:color="auto"/>
              <w:right w:val="single" w:sz="4" w:space="0" w:color="auto"/>
            </w:tcBorders>
            <w:vAlign w:val="center"/>
            <w:hideMark/>
          </w:tcPr>
          <w:p w14:paraId="0FE8897F"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G.</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Ingresos por Venta de Bienes y Prestación de Servicios</w:t>
            </w:r>
          </w:p>
        </w:tc>
        <w:tc>
          <w:tcPr>
            <w:tcW w:w="1200" w:type="dxa"/>
            <w:tcBorders>
              <w:top w:val="nil"/>
              <w:left w:val="nil"/>
              <w:bottom w:val="single" w:sz="4" w:space="0" w:color="auto"/>
              <w:right w:val="single" w:sz="4" w:space="0" w:color="auto"/>
            </w:tcBorders>
            <w:vAlign w:val="center"/>
            <w:hideMark/>
          </w:tcPr>
          <w:p w14:paraId="66EF8C8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EEEE42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7DB335C1"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F2236E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EA13D9F"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4AC5C059"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1F70EA07"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5229E229"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2117B063"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H.</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Participaciones</w:t>
            </w:r>
          </w:p>
        </w:tc>
        <w:tc>
          <w:tcPr>
            <w:tcW w:w="1200" w:type="dxa"/>
            <w:tcBorders>
              <w:top w:val="nil"/>
              <w:left w:val="nil"/>
              <w:bottom w:val="single" w:sz="4" w:space="0" w:color="auto"/>
              <w:right w:val="single" w:sz="4" w:space="0" w:color="auto"/>
            </w:tcBorders>
            <w:vAlign w:val="center"/>
            <w:hideMark/>
          </w:tcPr>
          <w:p w14:paraId="24D69BD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8251A5C"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22712F6A"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B34AFE0"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F4C1152"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44154D4"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595FFAEB"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67472763" w14:textId="77777777" w:rsidTr="00DD4D97">
        <w:trPr>
          <w:trHeight w:val="450"/>
        </w:trPr>
        <w:tc>
          <w:tcPr>
            <w:tcW w:w="2280" w:type="dxa"/>
            <w:tcBorders>
              <w:top w:val="nil"/>
              <w:left w:val="single" w:sz="4" w:space="0" w:color="auto"/>
              <w:bottom w:val="single" w:sz="4" w:space="0" w:color="auto"/>
              <w:right w:val="single" w:sz="4" w:space="0" w:color="auto"/>
            </w:tcBorders>
            <w:vAlign w:val="center"/>
            <w:hideMark/>
          </w:tcPr>
          <w:p w14:paraId="2BD6221A"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I.</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Incentivos Derivados de la Colaboración Fiscal</w:t>
            </w:r>
          </w:p>
        </w:tc>
        <w:tc>
          <w:tcPr>
            <w:tcW w:w="1200" w:type="dxa"/>
            <w:tcBorders>
              <w:top w:val="nil"/>
              <w:left w:val="nil"/>
              <w:bottom w:val="single" w:sz="4" w:space="0" w:color="auto"/>
              <w:right w:val="single" w:sz="4" w:space="0" w:color="auto"/>
            </w:tcBorders>
            <w:vAlign w:val="center"/>
            <w:hideMark/>
          </w:tcPr>
          <w:p w14:paraId="50E705CD"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49D678D1"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43E5C09E"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01B4D4E"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271965C"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2AA205EA"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24C9A838"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79FE1A2C" w14:textId="77777777" w:rsidTr="00DD4D97">
        <w:trPr>
          <w:trHeight w:val="450"/>
        </w:trPr>
        <w:tc>
          <w:tcPr>
            <w:tcW w:w="2280" w:type="dxa"/>
            <w:tcBorders>
              <w:top w:val="nil"/>
              <w:left w:val="single" w:sz="4" w:space="0" w:color="auto"/>
              <w:bottom w:val="single" w:sz="4" w:space="0" w:color="auto"/>
              <w:right w:val="single" w:sz="4" w:space="0" w:color="auto"/>
            </w:tcBorders>
            <w:vAlign w:val="center"/>
            <w:hideMark/>
          </w:tcPr>
          <w:p w14:paraId="2FBEDFE6"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J.</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Transferencias y Asignaciones</w:t>
            </w:r>
          </w:p>
        </w:tc>
        <w:tc>
          <w:tcPr>
            <w:tcW w:w="1200" w:type="dxa"/>
            <w:tcBorders>
              <w:top w:val="nil"/>
              <w:left w:val="nil"/>
              <w:bottom w:val="single" w:sz="4" w:space="0" w:color="auto"/>
              <w:right w:val="single" w:sz="4" w:space="0" w:color="auto"/>
            </w:tcBorders>
            <w:vAlign w:val="center"/>
            <w:hideMark/>
          </w:tcPr>
          <w:p w14:paraId="48A059B7"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219,663,150</w:t>
            </w:r>
          </w:p>
        </w:tc>
        <w:tc>
          <w:tcPr>
            <w:tcW w:w="1200" w:type="dxa"/>
            <w:tcBorders>
              <w:top w:val="nil"/>
              <w:left w:val="nil"/>
              <w:bottom w:val="single" w:sz="4" w:space="0" w:color="auto"/>
              <w:right w:val="single" w:sz="4" w:space="0" w:color="auto"/>
            </w:tcBorders>
            <w:vAlign w:val="center"/>
            <w:hideMark/>
          </w:tcPr>
          <w:p w14:paraId="4A9E8F2E"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552,865,270</w:t>
            </w:r>
          </w:p>
        </w:tc>
        <w:tc>
          <w:tcPr>
            <w:tcW w:w="1200" w:type="dxa"/>
            <w:tcBorders>
              <w:top w:val="nil"/>
              <w:left w:val="single" w:sz="4" w:space="0" w:color="auto"/>
              <w:bottom w:val="nil"/>
              <w:right w:val="single" w:sz="4" w:space="0" w:color="auto"/>
            </w:tcBorders>
            <w:vAlign w:val="center"/>
            <w:hideMark/>
          </w:tcPr>
          <w:p w14:paraId="3FE7BF69"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227,351,360</w:t>
            </w:r>
          </w:p>
        </w:tc>
        <w:tc>
          <w:tcPr>
            <w:tcW w:w="1200" w:type="dxa"/>
            <w:tcBorders>
              <w:top w:val="nil"/>
              <w:left w:val="nil"/>
              <w:bottom w:val="nil"/>
              <w:right w:val="single" w:sz="4" w:space="0" w:color="auto"/>
            </w:tcBorders>
            <w:vAlign w:val="center"/>
            <w:hideMark/>
          </w:tcPr>
          <w:p w14:paraId="38A707F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235,308,658</w:t>
            </w:r>
          </w:p>
        </w:tc>
        <w:tc>
          <w:tcPr>
            <w:tcW w:w="1200" w:type="dxa"/>
            <w:tcBorders>
              <w:top w:val="nil"/>
              <w:left w:val="single" w:sz="4" w:space="0" w:color="auto"/>
              <w:bottom w:val="single" w:sz="4" w:space="0" w:color="auto"/>
              <w:right w:val="single" w:sz="4" w:space="0" w:color="auto"/>
            </w:tcBorders>
            <w:vAlign w:val="center"/>
            <w:hideMark/>
          </w:tcPr>
          <w:p w14:paraId="7AE9935A"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569,451,228</w:t>
            </w:r>
          </w:p>
        </w:tc>
        <w:tc>
          <w:tcPr>
            <w:tcW w:w="1200" w:type="dxa"/>
            <w:tcBorders>
              <w:top w:val="nil"/>
              <w:left w:val="single" w:sz="4" w:space="0" w:color="auto"/>
              <w:bottom w:val="nil"/>
              <w:right w:val="single" w:sz="4" w:space="0" w:color="auto"/>
            </w:tcBorders>
            <w:vAlign w:val="center"/>
            <w:hideMark/>
          </w:tcPr>
          <w:p w14:paraId="6DC6D0DD"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243,544,461</w:t>
            </w:r>
          </w:p>
        </w:tc>
        <w:tc>
          <w:tcPr>
            <w:tcW w:w="146" w:type="dxa"/>
            <w:vAlign w:val="center"/>
            <w:hideMark/>
          </w:tcPr>
          <w:p w14:paraId="7F47A126"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5D17D694"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243F156E"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K.</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Convenios</w:t>
            </w:r>
          </w:p>
        </w:tc>
        <w:tc>
          <w:tcPr>
            <w:tcW w:w="1200" w:type="dxa"/>
            <w:tcBorders>
              <w:top w:val="nil"/>
              <w:left w:val="nil"/>
              <w:bottom w:val="single" w:sz="4" w:space="0" w:color="auto"/>
              <w:right w:val="single" w:sz="4" w:space="0" w:color="auto"/>
            </w:tcBorders>
            <w:vAlign w:val="center"/>
            <w:hideMark/>
          </w:tcPr>
          <w:p w14:paraId="2325D1CA"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7CEDE807"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single" w:sz="4" w:space="0" w:color="auto"/>
              <w:left w:val="nil"/>
              <w:bottom w:val="single" w:sz="4" w:space="0" w:color="auto"/>
              <w:right w:val="single" w:sz="4" w:space="0" w:color="auto"/>
            </w:tcBorders>
            <w:vAlign w:val="center"/>
            <w:hideMark/>
          </w:tcPr>
          <w:p w14:paraId="4DEB56D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single" w:sz="4" w:space="0" w:color="auto"/>
              <w:left w:val="nil"/>
              <w:bottom w:val="single" w:sz="4" w:space="0" w:color="auto"/>
              <w:right w:val="single" w:sz="4" w:space="0" w:color="auto"/>
            </w:tcBorders>
            <w:vAlign w:val="center"/>
            <w:hideMark/>
          </w:tcPr>
          <w:p w14:paraId="586F718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46628EA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single" w:sz="4" w:space="0" w:color="auto"/>
              <w:left w:val="nil"/>
              <w:bottom w:val="single" w:sz="4" w:space="0" w:color="auto"/>
              <w:right w:val="single" w:sz="4" w:space="0" w:color="auto"/>
            </w:tcBorders>
            <w:vAlign w:val="center"/>
            <w:hideMark/>
          </w:tcPr>
          <w:p w14:paraId="4E074AE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46" w:type="dxa"/>
            <w:vAlign w:val="center"/>
            <w:hideMark/>
          </w:tcPr>
          <w:p w14:paraId="08D1362B"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6AB2DBA4" w14:textId="77777777" w:rsidTr="00DD4D97">
        <w:trPr>
          <w:trHeight w:val="450"/>
        </w:trPr>
        <w:tc>
          <w:tcPr>
            <w:tcW w:w="2280" w:type="dxa"/>
            <w:tcBorders>
              <w:top w:val="nil"/>
              <w:left w:val="single" w:sz="4" w:space="0" w:color="auto"/>
              <w:bottom w:val="single" w:sz="4" w:space="0" w:color="auto"/>
              <w:right w:val="single" w:sz="4" w:space="0" w:color="auto"/>
            </w:tcBorders>
            <w:vAlign w:val="center"/>
            <w:hideMark/>
          </w:tcPr>
          <w:p w14:paraId="768FC620"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L.</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Otros Ingresos de Libre Disposición</w:t>
            </w:r>
          </w:p>
        </w:tc>
        <w:tc>
          <w:tcPr>
            <w:tcW w:w="1200" w:type="dxa"/>
            <w:tcBorders>
              <w:top w:val="nil"/>
              <w:left w:val="nil"/>
              <w:bottom w:val="single" w:sz="4" w:space="0" w:color="auto"/>
              <w:right w:val="single" w:sz="4" w:space="0" w:color="auto"/>
            </w:tcBorders>
            <w:vAlign w:val="center"/>
            <w:hideMark/>
          </w:tcPr>
          <w:p w14:paraId="04B0BC14"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B2C07E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33740EB"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9C24CB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E05DE0C"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22245CD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680A357D"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37D11490"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6AA11D9C" w14:textId="77777777" w:rsidR="00DD4D97" w:rsidRPr="001A2172" w:rsidRDefault="00DD4D97" w:rsidP="00DD4D97">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41F9CD40"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2743F97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75C58B8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36861F85"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5273FFC4"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4727E2DC"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46" w:type="dxa"/>
            <w:vAlign w:val="center"/>
            <w:hideMark/>
          </w:tcPr>
          <w:p w14:paraId="6036F7E6"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1A63EA20" w14:textId="77777777" w:rsidTr="00DD4D97">
        <w:trPr>
          <w:trHeight w:val="450"/>
        </w:trPr>
        <w:tc>
          <w:tcPr>
            <w:tcW w:w="2280" w:type="dxa"/>
            <w:tcBorders>
              <w:top w:val="nil"/>
              <w:left w:val="single" w:sz="4" w:space="0" w:color="auto"/>
              <w:bottom w:val="single" w:sz="4" w:space="0" w:color="auto"/>
              <w:right w:val="single" w:sz="4" w:space="0" w:color="auto"/>
            </w:tcBorders>
            <w:vAlign w:val="center"/>
            <w:hideMark/>
          </w:tcPr>
          <w:p w14:paraId="6B0EA244" w14:textId="77777777" w:rsidR="00DD4D97" w:rsidRPr="001A2172" w:rsidRDefault="00DD4D97" w:rsidP="00DD4D97">
            <w:pPr>
              <w:spacing w:after="0" w:line="240" w:lineRule="auto"/>
              <w:ind w:firstLineChars="100" w:firstLine="161"/>
              <w:rPr>
                <w:rFonts w:eastAsia="Times New Roman"/>
                <w:b/>
                <w:bCs/>
                <w:color w:val="000000"/>
                <w:sz w:val="16"/>
                <w:szCs w:val="16"/>
                <w:lang w:val="pt-PT" w:eastAsia="es-MX"/>
              </w:rPr>
            </w:pPr>
            <w:r w:rsidRPr="001A2172">
              <w:rPr>
                <w:rFonts w:eastAsia="Times New Roman"/>
                <w:b/>
                <w:bCs/>
                <w:color w:val="000000"/>
                <w:sz w:val="16"/>
                <w:szCs w:val="16"/>
                <w:lang w:val="pt-PT" w:eastAsia="es-MX"/>
              </w:rPr>
              <w:t>2.</w:t>
            </w:r>
            <w:r w:rsidRPr="001A2172">
              <w:rPr>
                <w:rFonts w:ascii="Times New Roman" w:eastAsia="Times New Roman" w:hAnsi="Times New Roman" w:cs="Times New Roman"/>
                <w:b/>
                <w:bCs/>
                <w:color w:val="000000"/>
                <w:sz w:val="14"/>
                <w:szCs w:val="14"/>
                <w:lang w:val="pt-PT" w:eastAsia="es-MX"/>
              </w:rPr>
              <w:t xml:space="preserve">   </w:t>
            </w:r>
            <w:r w:rsidRPr="001A2172">
              <w:rPr>
                <w:rFonts w:eastAsia="Times New Roman"/>
                <w:b/>
                <w:bCs/>
                <w:color w:val="000000"/>
                <w:sz w:val="16"/>
                <w:szCs w:val="16"/>
                <w:lang w:val="pt-PT" w:eastAsia="es-MX"/>
              </w:rPr>
              <w:t>Transferencias Federales Etiquetadas (2=A+B+C+D+E)</w:t>
            </w:r>
          </w:p>
        </w:tc>
        <w:tc>
          <w:tcPr>
            <w:tcW w:w="1200" w:type="dxa"/>
            <w:tcBorders>
              <w:top w:val="nil"/>
              <w:left w:val="nil"/>
              <w:bottom w:val="single" w:sz="4" w:space="0" w:color="auto"/>
              <w:right w:val="single" w:sz="4" w:space="0" w:color="auto"/>
            </w:tcBorders>
            <w:vAlign w:val="center"/>
            <w:hideMark/>
          </w:tcPr>
          <w:p w14:paraId="2B73EF42"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9AE87D4"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79D831E"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0BBEB17"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436BF59"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357AC0C"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46" w:type="dxa"/>
            <w:vAlign w:val="center"/>
            <w:hideMark/>
          </w:tcPr>
          <w:p w14:paraId="657025B8"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646DE969"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06197EC8"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A.</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Aportaciones</w:t>
            </w:r>
          </w:p>
        </w:tc>
        <w:tc>
          <w:tcPr>
            <w:tcW w:w="1200" w:type="dxa"/>
            <w:tcBorders>
              <w:top w:val="nil"/>
              <w:left w:val="nil"/>
              <w:bottom w:val="single" w:sz="4" w:space="0" w:color="auto"/>
              <w:right w:val="single" w:sz="4" w:space="0" w:color="auto"/>
            </w:tcBorders>
            <w:vAlign w:val="center"/>
            <w:hideMark/>
          </w:tcPr>
          <w:p w14:paraId="1B217821"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E0A49AD"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BB95AD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0DE1690"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31457D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4E7AE8E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5C452A20"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162D302F"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67A04E8A"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B.</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Convenios</w:t>
            </w:r>
          </w:p>
        </w:tc>
        <w:tc>
          <w:tcPr>
            <w:tcW w:w="1200" w:type="dxa"/>
            <w:tcBorders>
              <w:top w:val="nil"/>
              <w:left w:val="nil"/>
              <w:bottom w:val="single" w:sz="4" w:space="0" w:color="auto"/>
              <w:right w:val="single" w:sz="4" w:space="0" w:color="auto"/>
            </w:tcBorders>
            <w:vAlign w:val="center"/>
            <w:hideMark/>
          </w:tcPr>
          <w:p w14:paraId="0BF1E57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9FCDE32"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4E50771"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715B6DBD"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B8DD6E2"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B79733E"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2D46F4E1"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3B247C1F" w14:textId="77777777" w:rsidTr="00DD4D97">
        <w:trPr>
          <w:trHeight w:val="450"/>
        </w:trPr>
        <w:tc>
          <w:tcPr>
            <w:tcW w:w="2280" w:type="dxa"/>
            <w:tcBorders>
              <w:top w:val="nil"/>
              <w:left w:val="single" w:sz="4" w:space="0" w:color="auto"/>
              <w:bottom w:val="single" w:sz="4" w:space="0" w:color="auto"/>
              <w:right w:val="single" w:sz="4" w:space="0" w:color="auto"/>
            </w:tcBorders>
            <w:vAlign w:val="center"/>
            <w:hideMark/>
          </w:tcPr>
          <w:p w14:paraId="5E9E49BF"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C.</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Fondos Distintos de Aportaciones</w:t>
            </w:r>
          </w:p>
        </w:tc>
        <w:tc>
          <w:tcPr>
            <w:tcW w:w="1200" w:type="dxa"/>
            <w:tcBorders>
              <w:top w:val="nil"/>
              <w:left w:val="nil"/>
              <w:bottom w:val="single" w:sz="4" w:space="0" w:color="auto"/>
              <w:right w:val="single" w:sz="4" w:space="0" w:color="auto"/>
            </w:tcBorders>
            <w:vAlign w:val="center"/>
            <w:hideMark/>
          </w:tcPr>
          <w:p w14:paraId="798019F2"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427058E4"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B0F05F5"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A646DC2"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9D378BA"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0CB5BD4"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148E88D8"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2FFF9655" w14:textId="77777777" w:rsidTr="00DD4D97">
        <w:trPr>
          <w:trHeight w:val="900"/>
        </w:trPr>
        <w:tc>
          <w:tcPr>
            <w:tcW w:w="2280" w:type="dxa"/>
            <w:tcBorders>
              <w:top w:val="nil"/>
              <w:left w:val="single" w:sz="4" w:space="0" w:color="auto"/>
              <w:bottom w:val="single" w:sz="4" w:space="0" w:color="auto"/>
              <w:right w:val="single" w:sz="4" w:space="0" w:color="auto"/>
            </w:tcBorders>
            <w:vAlign w:val="center"/>
            <w:hideMark/>
          </w:tcPr>
          <w:p w14:paraId="01BA7257"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D.</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Transferencias, Asignaciones, Subsidios y Subvenciones, y Pensiones y Jubilaciones</w:t>
            </w:r>
          </w:p>
        </w:tc>
        <w:tc>
          <w:tcPr>
            <w:tcW w:w="1200" w:type="dxa"/>
            <w:tcBorders>
              <w:top w:val="nil"/>
              <w:left w:val="nil"/>
              <w:bottom w:val="single" w:sz="4" w:space="0" w:color="auto"/>
              <w:right w:val="single" w:sz="4" w:space="0" w:color="auto"/>
            </w:tcBorders>
            <w:vAlign w:val="center"/>
            <w:hideMark/>
          </w:tcPr>
          <w:p w14:paraId="68C130E5"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67DB15C"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2F0A040B"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2E49E9DF"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49DDB9D"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6FEFA71"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4EDA83D0"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023878AB" w14:textId="77777777" w:rsidTr="00DD4D97">
        <w:trPr>
          <w:trHeight w:val="450"/>
        </w:trPr>
        <w:tc>
          <w:tcPr>
            <w:tcW w:w="2280" w:type="dxa"/>
            <w:tcBorders>
              <w:top w:val="nil"/>
              <w:left w:val="single" w:sz="4" w:space="0" w:color="auto"/>
              <w:bottom w:val="single" w:sz="4" w:space="0" w:color="auto"/>
              <w:right w:val="single" w:sz="4" w:space="0" w:color="auto"/>
            </w:tcBorders>
            <w:vAlign w:val="center"/>
            <w:hideMark/>
          </w:tcPr>
          <w:p w14:paraId="7B371790"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E.</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Otras Transferencias Federales Etiquetadas</w:t>
            </w:r>
          </w:p>
        </w:tc>
        <w:tc>
          <w:tcPr>
            <w:tcW w:w="1200" w:type="dxa"/>
            <w:tcBorders>
              <w:top w:val="nil"/>
              <w:left w:val="nil"/>
              <w:bottom w:val="single" w:sz="4" w:space="0" w:color="auto"/>
              <w:right w:val="single" w:sz="4" w:space="0" w:color="auto"/>
            </w:tcBorders>
            <w:vAlign w:val="center"/>
            <w:hideMark/>
          </w:tcPr>
          <w:p w14:paraId="0B8FE39B"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2A1B6130"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776C4AE5"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08238F1"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ECF31DE"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DB8F3F5"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5B73BD78"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1F31BF0F"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4B79E3F4" w14:textId="77777777" w:rsidR="00DD4D97" w:rsidRPr="001A2172" w:rsidRDefault="00DD4D97" w:rsidP="00DD4D97">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lastRenderedPageBreak/>
              <w:t> </w:t>
            </w:r>
          </w:p>
        </w:tc>
        <w:tc>
          <w:tcPr>
            <w:tcW w:w="1200" w:type="dxa"/>
            <w:tcBorders>
              <w:top w:val="nil"/>
              <w:left w:val="nil"/>
              <w:bottom w:val="single" w:sz="4" w:space="0" w:color="auto"/>
              <w:right w:val="single" w:sz="4" w:space="0" w:color="auto"/>
            </w:tcBorders>
            <w:vAlign w:val="center"/>
            <w:hideMark/>
          </w:tcPr>
          <w:p w14:paraId="1E2AEB7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6F97632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1DC3E135"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7EA3627A"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5D05D350"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43887A9B"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46" w:type="dxa"/>
            <w:vAlign w:val="center"/>
            <w:hideMark/>
          </w:tcPr>
          <w:p w14:paraId="65D45E47"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7A37C0C6" w14:textId="77777777" w:rsidTr="00DD4D97">
        <w:trPr>
          <w:trHeight w:val="450"/>
        </w:trPr>
        <w:tc>
          <w:tcPr>
            <w:tcW w:w="2280" w:type="dxa"/>
            <w:tcBorders>
              <w:top w:val="nil"/>
              <w:left w:val="single" w:sz="4" w:space="0" w:color="auto"/>
              <w:bottom w:val="single" w:sz="4" w:space="0" w:color="auto"/>
              <w:right w:val="single" w:sz="4" w:space="0" w:color="auto"/>
            </w:tcBorders>
            <w:vAlign w:val="center"/>
            <w:hideMark/>
          </w:tcPr>
          <w:p w14:paraId="527B6030" w14:textId="77777777" w:rsidR="00DD4D97" w:rsidRPr="001A2172" w:rsidRDefault="00DD4D97" w:rsidP="00DD4D97">
            <w:pPr>
              <w:spacing w:after="0" w:line="240" w:lineRule="auto"/>
              <w:ind w:firstLineChars="100" w:firstLine="161"/>
              <w:rPr>
                <w:rFonts w:eastAsia="Times New Roman"/>
                <w:b/>
                <w:bCs/>
                <w:color w:val="000000"/>
                <w:sz w:val="16"/>
                <w:szCs w:val="16"/>
                <w:lang w:eastAsia="es-MX"/>
              </w:rPr>
            </w:pPr>
            <w:r w:rsidRPr="001A2172">
              <w:rPr>
                <w:rFonts w:eastAsia="Times New Roman"/>
                <w:b/>
                <w:bCs/>
                <w:color w:val="000000"/>
                <w:sz w:val="16"/>
                <w:szCs w:val="16"/>
                <w:lang w:eastAsia="es-MX"/>
              </w:rPr>
              <w:t>3.</w:t>
            </w:r>
            <w:r w:rsidRPr="001A2172">
              <w:rPr>
                <w:rFonts w:ascii="Times New Roman" w:eastAsia="Times New Roman" w:hAnsi="Times New Roman" w:cs="Times New Roman"/>
                <w:b/>
                <w:bCs/>
                <w:color w:val="000000"/>
                <w:sz w:val="14"/>
                <w:szCs w:val="14"/>
                <w:lang w:eastAsia="es-MX"/>
              </w:rPr>
              <w:t xml:space="preserve">   </w:t>
            </w:r>
            <w:r w:rsidRPr="001A2172">
              <w:rPr>
                <w:rFonts w:eastAsia="Times New Roman"/>
                <w:b/>
                <w:bCs/>
                <w:color w:val="000000"/>
                <w:sz w:val="16"/>
                <w:szCs w:val="16"/>
                <w:lang w:eastAsia="es-MX"/>
              </w:rPr>
              <w:t>Ingresos Derivados de Financiamientos (3=A)</w:t>
            </w:r>
          </w:p>
        </w:tc>
        <w:tc>
          <w:tcPr>
            <w:tcW w:w="1200" w:type="dxa"/>
            <w:tcBorders>
              <w:top w:val="nil"/>
              <w:left w:val="nil"/>
              <w:bottom w:val="single" w:sz="4" w:space="0" w:color="auto"/>
              <w:right w:val="single" w:sz="4" w:space="0" w:color="auto"/>
            </w:tcBorders>
            <w:vAlign w:val="center"/>
            <w:hideMark/>
          </w:tcPr>
          <w:p w14:paraId="6226050D"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79CA7FA"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7FE4FD01"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ECB11BE"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1F745B99"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4DEAD18D"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46" w:type="dxa"/>
            <w:vAlign w:val="center"/>
            <w:hideMark/>
          </w:tcPr>
          <w:p w14:paraId="4475E750"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58D4DC42" w14:textId="77777777" w:rsidTr="00DD4D97">
        <w:trPr>
          <w:trHeight w:val="450"/>
        </w:trPr>
        <w:tc>
          <w:tcPr>
            <w:tcW w:w="2280" w:type="dxa"/>
            <w:tcBorders>
              <w:top w:val="nil"/>
              <w:left w:val="single" w:sz="4" w:space="0" w:color="auto"/>
              <w:bottom w:val="single" w:sz="4" w:space="0" w:color="auto"/>
              <w:right w:val="single" w:sz="4" w:space="0" w:color="auto"/>
            </w:tcBorders>
            <w:vAlign w:val="center"/>
            <w:hideMark/>
          </w:tcPr>
          <w:p w14:paraId="47EB6E88" w14:textId="77777777" w:rsidR="00DD4D97" w:rsidRPr="001A2172" w:rsidRDefault="00DD4D97" w:rsidP="00DD4D97">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A.</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Ingresos Derivados de Financiamientos</w:t>
            </w:r>
          </w:p>
        </w:tc>
        <w:tc>
          <w:tcPr>
            <w:tcW w:w="1200" w:type="dxa"/>
            <w:tcBorders>
              <w:top w:val="nil"/>
              <w:left w:val="nil"/>
              <w:bottom w:val="single" w:sz="4" w:space="0" w:color="auto"/>
              <w:right w:val="single" w:sz="4" w:space="0" w:color="auto"/>
            </w:tcBorders>
            <w:vAlign w:val="center"/>
            <w:hideMark/>
          </w:tcPr>
          <w:p w14:paraId="2DFC21F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CAFA9F1"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A1758A5"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2CB0807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A3D3CDC"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A547F6A"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46A8E7E3"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4E13D48D"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7912C649" w14:textId="77777777" w:rsidR="00DD4D97" w:rsidRPr="001A2172" w:rsidRDefault="00DD4D97" w:rsidP="00DD4D97">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604DD774"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254F5D9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70C5A179"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68D08D5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23CA986C"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2E4636F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46" w:type="dxa"/>
            <w:vAlign w:val="center"/>
            <w:hideMark/>
          </w:tcPr>
          <w:p w14:paraId="56B73908"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5AC3D244" w14:textId="77777777" w:rsidTr="00DD4D97">
        <w:trPr>
          <w:trHeight w:val="450"/>
        </w:trPr>
        <w:tc>
          <w:tcPr>
            <w:tcW w:w="2280" w:type="dxa"/>
            <w:tcBorders>
              <w:top w:val="nil"/>
              <w:left w:val="single" w:sz="4" w:space="0" w:color="auto"/>
              <w:bottom w:val="single" w:sz="4" w:space="0" w:color="auto"/>
              <w:right w:val="single" w:sz="4" w:space="0" w:color="auto"/>
            </w:tcBorders>
            <w:vAlign w:val="center"/>
            <w:hideMark/>
          </w:tcPr>
          <w:p w14:paraId="69CE0D98" w14:textId="77777777" w:rsidR="00DD4D97" w:rsidRPr="001A2172" w:rsidRDefault="00DD4D97" w:rsidP="00DD4D97">
            <w:pPr>
              <w:spacing w:after="0" w:line="240" w:lineRule="auto"/>
              <w:ind w:firstLineChars="100" w:firstLine="161"/>
              <w:rPr>
                <w:rFonts w:eastAsia="Times New Roman"/>
                <w:b/>
                <w:bCs/>
                <w:color w:val="000000"/>
                <w:sz w:val="16"/>
                <w:szCs w:val="16"/>
                <w:lang w:eastAsia="es-MX"/>
              </w:rPr>
            </w:pPr>
            <w:r w:rsidRPr="001A2172">
              <w:rPr>
                <w:rFonts w:eastAsia="Times New Roman"/>
                <w:b/>
                <w:bCs/>
                <w:color w:val="000000"/>
                <w:sz w:val="16"/>
                <w:szCs w:val="16"/>
                <w:lang w:eastAsia="es-MX"/>
              </w:rPr>
              <w:t>4.</w:t>
            </w:r>
            <w:r w:rsidRPr="001A2172">
              <w:rPr>
                <w:rFonts w:ascii="Times New Roman" w:eastAsia="Times New Roman" w:hAnsi="Times New Roman" w:cs="Times New Roman"/>
                <w:b/>
                <w:bCs/>
                <w:color w:val="000000"/>
                <w:sz w:val="14"/>
                <w:szCs w:val="14"/>
                <w:lang w:eastAsia="es-MX"/>
              </w:rPr>
              <w:t xml:space="preserve">   </w:t>
            </w:r>
            <w:r w:rsidRPr="001A2172">
              <w:rPr>
                <w:rFonts w:eastAsia="Times New Roman"/>
                <w:b/>
                <w:bCs/>
                <w:color w:val="000000"/>
                <w:sz w:val="16"/>
                <w:szCs w:val="16"/>
                <w:lang w:eastAsia="es-MX"/>
              </w:rPr>
              <w:t>Total de Ingresos Proyectados (4=1+2+3)</w:t>
            </w:r>
          </w:p>
        </w:tc>
        <w:tc>
          <w:tcPr>
            <w:tcW w:w="1200" w:type="dxa"/>
            <w:tcBorders>
              <w:top w:val="nil"/>
              <w:left w:val="nil"/>
              <w:bottom w:val="single" w:sz="4" w:space="0" w:color="auto"/>
              <w:right w:val="single" w:sz="4" w:space="0" w:color="auto"/>
            </w:tcBorders>
            <w:vAlign w:val="center"/>
            <w:hideMark/>
          </w:tcPr>
          <w:p w14:paraId="20EC8166"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2C2CDF3A"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07C7E40"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3043058"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2BF8AAA"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69378EC5"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46" w:type="dxa"/>
            <w:vAlign w:val="center"/>
            <w:hideMark/>
          </w:tcPr>
          <w:p w14:paraId="136D14CE"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6656C1F4"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256653B8" w14:textId="77777777" w:rsidR="00DD4D97" w:rsidRPr="001A2172" w:rsidRDefault="00DD4D97" w:rsidP="00DD4D97">
            <w:pPr>
              <w:spacing w:after="0" w:line="240" w:lineRule="auto"/>
              <w:jc w:val="both"/>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61A68B97"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4D46003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11830816"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6ADA001E"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48436DB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5DD4F832"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146" w:type="dxa"/>
            <w:vAlign w:val="center"/>
            <w:hideMark/>
          </w:tcPr>
          <w:p w14:paraId="4E427386"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70398588" w14:textId="77777777" w:rsidTr="00DD4D97">
        <w:trPr>
          <w:trHeight w:val="300"/>
        </w:trPr>
        <w:tc>
          <w:tcPr>
            <w:tcW w:w="2280" w:type="dxa"/>
            <w:tcBorders>
              <w:top w:val="nil"/>
              <w:left w:val="single" w:sz="4" w:space="0" w:color="auto"/>
              <w:bottom w:val="single" w:sz="4" w:space="0" w:color="auto"/>
              <w:right w:val="single" w:sz="4" w:space="0" w:color="auto"/>
            </w:tcBorders>
            <w:vAlign w:val="center"/>
            <w:hideMark/>
          </w:tcPr>
          <w:p w14:paraId="295BAB86" w14:textId="77777777" w:rsidR="00DD4D97" w:rsidRPr="001A2172" w:rsidRDefault="00DD4D97" w:rsidP="00DD4D97">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Datos Informativos</w:t>
            </w:r>
          </w:p>
        </w:tc>
        <w:tc>
          <w:tcPr>
            <w:tcW w:w="1200" w:type="dxa"/>
            <w:tcBorders>
              <w:top w:val="nil"/>
              <w:left w:val="nil"/>
              <w:bottom w:val="single" w:sz="4" w:space="0" w:color="auto"/>
              <w:right w:val="single" w:sz="4" w:space="0" w:color="auto"/>
            </w:tcBorders>
            <w:vAlign w:val="center"/>
            <w:hideMark/>
          </w:tcPr>
          <w:p w14:paraId="3CCFED26"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0FC9B0DC"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4792AA88"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60A50F9A"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37546BE0"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 </w:t>
            </w:r>
          </w:p>
        </w:tc>
        <w:tc>
          <w:tcPr>
            <w:tcW w:w="1200" w:type="dxa"/>
            <w:tcBorders>
              <w:top w:val="nil"/>
              <w:left w:val="nil"/>
              <w:bottom w:val="single" w:sz="4" w:space="0" w:color="auto"/>
              <w:right w:val="single" w:sz="4" w:space="0" w:color="auto"/>
            </w:tcBorders>
            <w:vAlign w:val="center"/>
            <w:hideMark/>
          </w:tcPr>
          <w:p w14:paraId="3CBB3D8D"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 </w:t>
            </w:r>
          </w:p>
        </w:tc>
        <w:tc>
          <w:tcPr>
            <w:tcW w:w="146" w:type="dxa"/>
            <w:vAlign w:val="center"/>
            <w:hideMark/>
          </w:tcPr>
          <w:p w14:paraId="76352781"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7B2D2CCA" w14:textId="77777777" w:rsidTr="00DD4D97">
        <w:trPr>
          <w:trHeight w:val="900"/>
        </w:trPr>
        <w:tc>
          <w:tcPr>
            <w:tcW w:w="2280" w:type="dxa"/>
            <w:tcBorders>
              <w:top w:val="nil"/>
              <w:left w:val="single" w:sz="4" w:space="0" w:color="auto"/>
              <w:bottom w:val="single" w:sz="4" w:space="0" w:color="auto"/>
              <w:right w:val="single" w:sz="4" w:space="0" w:color="auto"/>
            </w:tcBorders>
            <w:vAlign w:val="center"/>
            <w:hideMark/>
          </w:tcPr>
          <w:p w14:paraId="69C4B468" w14:textId="77777777" w:rsidR="00DD4D97" w:rsidRPr="001A2172" w:rsidRDefault="00DD4D97" w:rsidP="00DD4D97">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1. Ingresos Derivados de Financiamientos con Fuente de Pago de Recursos de Libre Disposición</w:t>
            </w:r>
          </w:p>
        </w:tc>
        <w:tc>
          <w:tcPr>
            <w:tcW w:w="1200" w:type="dxa"/>
            <w:tcBorders>
              <w:top w:val="nil"/>
              <w:left w:val="nil"/>
              <w:bottom w:val="single" w:sz="4" w:space="0" w:color="auto"/>
              <w:right w:val="single" w:sz="4" w:space="0" w:color="auto"/>
            </w:tcBorders>
            <w:vAlign w:val="center"/>
            <w:hideMark/>
          </w:tcPr>
          <w:p w14:paraId="3A49D951"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E22C29B"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6908767"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1A7651F"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DDEFC8E"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E8B8018"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08BDFA04"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57242FD6" w14:textId="77777777" w:rsidTr="00DD4D97">
        <w:trPr>
          <w:trHeight w:val="900"/>
        </w:trPr>
        <w:tc>
          <w:tcPr>
            <w:tcW w:w="2280" w:type="dxa"/>
            <w:tcBorders>
              <w:top w:val="nil"/>
              <w:left w:val="single" w:sz="4" w:space="0" w:color="auto"/>
              <w:bottom w:val="single" w:sz="4" w:space="0" w:color="auto"/>
              <w:right w:val="single" w:sz="4" w:space="0" w:color="auto"/>
            </w:tcBorders>
            <w:vAlign w:val="center"/>
            <w:hideMark/>
          </w:tcPr>
          <w:p w14:paraId="0F1C2A36" w14:textId="77777777" w:rsidR="00DD4D97" w:rsidRPr="001A2172" w:rsidRDefault="00DD4D97" w:rsidP="00DD4D97">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2. Ingresos Derivados de Financiamientos con Fuente de Pago de Transferencias Federales Etiquetadas</w:t>
            </w:r>
          </w:p>
        </w:tc>
        <w:tc>
          <w:tcPr>
            <w:tcW w:w="1200" w:type="dxa"/>
            <w:tcBorders>
              <w:top w:val="nil"/>
              <w:left w:val="nil"/>
              <w:bottom w:val="single" w:sz="4" w:space="0" w:color="auto"/>
              <w:right w:val="single" w:sz="4" w:space="0" w:color="auto"/>
            </w:tcBorders>
            <w:vAlign w:val="center"/>
            <w:hideMark/>
          </w:tcPr>
          <w:p w14:paraId="468C1197"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68B9BA3"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34DE5E29"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1CF093C"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EA2216F"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7CE9629B" w14:textId="77777777" w:rsidR="00DD4D97" w:rsidRPr="001A2172" w:rsidRDefault="00DD4D97" w:rsidP="00DD4D97">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146" w:type="dxa"/>
            <w:vAlign w:val="center"/>
            <w:hideMark/>
          </w:tcPr>
          <w:p w14:paraId="2078D8DC"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r w:rsidR="00DD4D97" w:rsidRPr="001A2172" w14:paraId="26772E4B" w14:textId="77777777" w:rsidTr="00DD4D97">
        <w:trPr>
          <w:trHeight w:val="450"/>
        </w:trPr>
        <w:tc>
          <w:tcPr>
            <w:tcW w:w="2280" w:type="dxa"/>
            <w:tcBorders>
              <w:top w:val="nil"/>
              <w:left w:val="single" w:sz="4" w:space="0" w:color="auto"/>
              <w:bottom w:val="single" w:sz="4" w:space="0" w:color="auto"/>
              <w:right w:val="single" w:sz="4" w:space="0" w:color="auto"/>
            </w:tcBorders>
            <w:vAlign w:val="center"/>
            <w:hideMark/>
          </w:tcPr>
          <w:p w14:paraId="224BFC43" w14:textId="77777777" w:rsidR="00DD4D97" w:rsidRPr="001A2172" w:rsidRDefault="00DD4D97" w:rsidP="00DD4D97">
            <w:pPr>
              <w:spacing w:after="0" w:line="240" w:lineRule="auto"/>
              <w:rPr>
                <w:rFonts w:eastAsia="Times New Roman"/>
                <w:b/>
                <w:bCs/>
                <w:color w:val="000000"/>
                <w:sz w:val="16"/>
                <w:szCs w:val="16"/>
                <w:lang w:eastAsia="es-MX"/>
              </w:rPr>
            </w:pPr>
            <w:r w:rsidRPr="001A2172">
              <w:rPr>
                <w:rFonts w:eastAsia="Times New Roman"/>
                <w:b/>
                <w:bCs/>
                <w:color w:val="000000"/>
                <w:sz w:val="16"/>
                <w:szCs w:val="16"/>
                <w:lang w:eastAsia="es-MX"/>
              </w:rPr>
              <w:t>3. Ingresos Derivados de Financiamiento (3 = 1 + 2)</w:t>
            </w:r>
          </w:p>
        </w:tc>
        <w:tc>
          <w:tcPr>
            <w:tcW w:w="1200" w:type="dxa"/>
            <w:tcBorders>
              <w:top w:val="nil"/>
              <w:left w:val="nil"/>
              <w:bottom w:val="single" w:sz="4" w:space="0" w:color="auto"/>
              <w:right w:val="single" w:sz="4" w:space="0" w:color="auto"/>
            </w:tcBorders>
            <w:vAlign w:val="center"/>
            <w:hideMark/>
          </w:tcPr>
          <w:p w14:paraId="58194FCF"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E179E40"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4B1EE639"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7B7304E6"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068FF6DA"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200" w:type="dxa"/>
            <w:tcBorders>
              <w:top w:val="nil"/>
              <w:left w:val="nil"/>
              <w:bottom w:val="single" w:sz="4" w:space="0" w:color="auto"/>
              <w:right w:val="single" w:sz="4" w:space="0" w:color="auto"/>
            </w:tcBorders>
            <w:vAlign w:val="center"/>
            <w:hideMark/>
          </w:tcPr>
          <w:p w14:paraId="5BFDB015" w14:textId="77777777" w:rsidR="00DD4D97" w:rsidRPr="001A2172" w:rsidRDefault="00DD4D97" w:rsidP="00DD4D97">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146" w:type="dxa"/>
            <w:vAlign w:val="center"/>
            <w:hideMark/>
          </w:tcPr>
          <w:p w14:paraId="2E58F9E2" w14:textId="77777777" w:rsidR="00DD4D97" w:rsidRPr="001A2172" w:rsidRDefault="00DD4D97" w:rsidP="00DD4D97">
            <w:pPr>
              <w:spacing w:after="0" w:line="240" w:lineRule="auto"/>
              <w:rPr>
                <w:rFonts w:ascii="Times New Roman" w:eastAsia="Times New Roman" w:hAnsi="Times New Roman" w:cs="Times New Roman"/>
                <w:sz w:val="20"/>
                <w:szCs w:val="20"/>
                <w:lang w:eastAsia="es-MX"/>
              </w:rPr>
            </w:pPr>
          </w:p>
        </w:tc>
      </w:tr>
    </w:tbl>
    <w:p w14:paraId="519CB2CA" w14:textId="77777777" w:rsidR="001F04E0" w:rsidRPr="001A2172" w:rsidRDefault="001F04E0" w:rsidP="001F04E0"/>
    <w:p w14:paraId="0CA8616B" w14:textId="77777777" w:rsidR="00DD4D97" w:rsidRPr="001A2172" w:rsidRDefault="00DD4D97" w:rsidP="001F04E0"/>
    <w:p w14:paraId="39864C25" w14:textId="11344B4B" w:rsidR="00204B7F" w:rsidRPr="001A2172" w:rsidRDefault="00707644" w:rsidP="000B688F">
      <w:pPr>
        <w:pStyle w:val="Ttulo5"/>
        <w:jc w:val="left"/>
      </w:pPr>
      <w:bookmarkStart w:id="126" w:name="_Toc219277569"/>
      <w:r w:rsidRPr="001A2172">
        <w:t>Formato 7 b)</w:t>
      </w:r>
      <w:r w:rsidR="000B688F" w:rsidRPr="001A2172">
        <w:t xml:space="preserve"> </w:t>
      </w:r>
      <w:r w:rsidRPr="001A2172">
        <w:t xml:space="preserve">Proyecciones de Egresos </w:t>
      </w:r>
      <w:r w:rsidR="001A52FD" w:rsidRPr="001A2172">
        <w:t>–</w:t>
      </w:r>
      <w:r w:rsidRPr="001A2172">
        <w:t xml:space="preserve"> LDF</w:t>
      </w:r>
      <w:bookmarkEnd w:id="126"/>
    </w:p>
    <w:tbl>
      <w:tblPr>
        <w:tblW w:w="5304" w:type="pct"/>
        <w:tblCellMar>
          <w:left w:w="70" w:type="dxa"/>
          <w:right w:w="70" w:type="dxa"/>
        </w:tblCellMar>
        <w:tblLook w:val="04A0" w:firstRow="1" w:lastRow="0" w:firstColumn="1" w:lastColumn="0" w:noHBand="0" w:noVBand="1"/>
      </w:tblPr>
      <w:tblGrid>
        <w:gridCol w:w="2202"/>
        <w:gridCol w:w="1431"/>
        <w:gridCol w:w="1114"/>
        <w:gridCol w:w="1116"/>
        <w:gridCol w:w="1116"/>
        <w:gridCol w:w="1116"/>
        <w:gridCol w:w="1120"/>
        <w:gridCol w:w="150"/>
      </w:tblGrid>
      <w:tr w:rsidR="004544EF" w:rsidRPr="001A2172" w14:paraId="7B79A5C8" w14:textId="77777777" w:rsidTr="004544EF">
        <w:trPr>
          <w:gridAfter w:val="1"/>
          <w:wAfter w:w="81" w:type="pct"/>
          <w:trHeight w:val="295"/>
          <w:tblHeader/>
        </w:trPr>
        <w:tc>
          <w:tcPr>
            <w:tcW w:w="4919" w:type="pct"/>
            <w:gridSpan w:val="7"/>
            <w:tcBorders>
              <w:top w:val="single" w:sz="4" w:space="0" w:color="auto"/>
              <w:left w:val="single" w:sz="4" w:space="0" w:color="auto"/>
              <w:bottom w:val="nil"/>
              <w:right w:val="single" w:sz="4" w:space="0" w:color="000000"/>
            </w:tcBorders>
            <w:noWrap/>
            <w:vAlign w:val="center"/>
            <w:hideMark/>
          </w:tcPr>
          <w:p w14:paraId="46887191" w14:textId="77777777" w:rsidR="004544EF" w:rsidRPr="001A2172" w:rsidRDefault="004544EF" w:rsidP="004544E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INSTITUTO ELECTORAL DE QUINTANA ROO</w:t>
            </w:r>
          </w:p>
        </w:tc>
      </w:tr>
      <w:tr w:rsidR="004544EF" w:rsidRPr="001A2172" w14:paraId="37BC655C" w14:textId="77777777" w:rsidTr="004544EF">
        <w:trPr>
          <w:gridAfter w:val="1"/>
          <w:wAfter w:w="81" w:type="pct"/>
          <w:trHeight w:val="295"/>
          <w:tblHeader/>
        </w:trPr>
        <w:tc>
          <w:tcPr>
            <w:tcW w:w="4919" w:type="pct"/>
            <w:gridSpan w:val="7"/>
            <w:tcBorders>
              <w:top w:val="nil"/>
              <w:left w:val="single" w:sz="4" w:space="0" w:color="auto"/>
              <w:bottom w:val="nil"/>
              <w:right w:val="single" w:sz="4" w:space="0" w:color="000000"/>
            </w:tcBorders>
            <w:noWrap/>
            <w:vAlign w:val="center"/>
            <w:hideMark/>
          </w:tcPr>
          <w:p w14:paraId="04D9EF42" w14:textId="77777777" w:rsidR="004544EF" w:rsidRPr="001A2172" w:rsidRDefault="004544EF" w:rsidP="004544E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Proyecciones de Egresos – LDF</w:t>
            </w:r>
          </w:p>
        </w:tc>
      </w:tr>
      <w:tr w:rsidR="004544EF" w:rsidRPr="001A2172" w14:paraId="1933A564" w14:textId="77777777" w:rsidTr="004544EF">
        <w:trPr>
          <w:gridAfter w:val="1"/>
          <w:wAfter w:w="81" w:type="pct"/>
          <w:trHeight w:val="295"/>
          <w:tblHeader/>
        </w:trPr>
        <w:tc>
          <w:tcPr>
            <w:tcW w:w="4919" w:type="pct"/>
            <w:gridSpan w:val="7"/>
            <w:tcBorders>
              <w:top w:val="nil"/>
              <w:left w:val="single" w:sz="4" w:space="0" w:color="auto"/>
              <w:bottom w:val="nil"/>
              <w:right w:val="single" w:sz="4" w:space="0" w:color="000000"/>
            </w:tcBorders>
            <w:noWrap/>
            <w:vAlign w:val="center"/>
            <w:hideMark/>
          </w:tcPr>
          <w:p w14:paraId="51893E9B" w14:textId="77777777" w:rsidR="004544EF" w:rsidRPr="001A2172" w:rsidRDefault="004544EF" w:rsidP="004544E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(PESOS)</w:t>
            </w:r>
          </w:p>
        </w:tc>
      </w:tr>
      <w:tr w:rsidR="004544EF" w:rsidRPr="001A2172" w14:paraId="15C2AE50" w14:textId="77777777" w:rsidTr="004544EF">
        <w:trPr>
          <w:gridAfter w:val="1"/>
          <w:wAfter w:w="81" w:type="pct"/>
          <w:trHeight w:val="295"/>
          <w:tblHeader/>
        </w:trPr>
        <w:tc>
          <w:tcPr>
            <w:tcW w:w="4919" w:type="pct"/>
            <w:gridSpan w:val="7"/>
            <w:tcBorders>
              <w:top w:val="nil"/>
              <w:left w:val="single" w:sz="4" w:space="0" w:color="auto"/>
              <w:bottom w:val="single" w:sz="4" w:space="0" w:color="auto"/>
              <w:right w:val="single" w:sz="4" w:space="0" w:color="000000"/>
            </w:tcBorders>
            <w:noWrap/>
            <w:vAlign w:val="center"/>
            <w:hideMark/>
          </w:tcPr>
          <w:p w14:paraId="6D5CA213" w14:textId="77777777" w:rsidR="004544EF" w:rsidRPr="001A2172" w:rsidRDefault="004544EF" w:rsidP="004544E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(CIFRAS NOMINALES)</w:t>
            </w:r>
          </w:p>
        </w:tc>
      </w:tr>
      <w:tr w:rsidR="004544EF" w:rsidRPr="001A2172" w14:paraId="21D58146" w14:textId="77777777" w:rsidTr="00222C3B">
        <w:trPr>
          <w:gridAfter w:val="1"/>
          <w:wAfter w:w="81" w:type="pct"/>
          <w:trHeight w:val="450"/>
          <w:tblHeader/>
        </w:trPr>
        <w:tc>
          <w:tcPr>
            <w:tcW w:w="1175" w:type="pct"/>
            <w:vMerge w:val="restart"/>
            <w:tcBorders>
              <w:top w:val="nil"/>
              <w:left w:val="single" w:sz="4" w:space="0" w:color="auto"/>
              <w:bottom w:val="single" w:sz="4" w:space="0" w:color="auto"/>
              <w:right w:val="single" w:sz="4" w:space="0" w:color="auto"/>
            </w:tcBorders>
            <w:noWrap/>
            <w:vAlign w:val="center"/>
            <w:hideMark/>
          </w:tcPr>
          <w:p w14:paraId="68A5ECD4" w14:textId="3BC0EAD2" w:rsidR="004544EF" w:rsidRPr="001A2172" w:rsidRDefault="004544EF" w:rsidP="004544E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Concepto</w:t>
            </w:r>
          </w:p>
        </w:tc>
        <w:tc>
          <w:tcPr>
            <w:tcW w:w="764" w:type="pct"/>
            <w:vMerge w:val="restart"/>
            <w:tcBorders>
              <w:top w:val="nil"/>
              <w:left w:val="single" w:sz="4" w:space="0" w:color="auto"/>
              <w:bottom w:val="single" w:sz="4" w:space="0" w:color="auto"/>
              <w:right w:val="single" w:sz="4" w:space="0" w:color="auto"/>
            </w:tcBorders>
            <w:vAlign w:val="center"/>
            <w:hideMark/>
          </w:tcPr>
          <w:p w14:paraId="407B82F1" w14:textId="77777777" w:rsidR="004544EF" w:rsidRPr="001A2172" w:rsidRDefault="004544EF" w:rsidP="004544E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2026</w:t>
            </w:r>
          </w:p>
        </w:tc>
        <w:tc>
          <w:tcPr>
            <w:tcW w:w="595" w:type="pct"/>
            <w:vMerge w:val="restart"/>
            <w:tcBorders>
              <w:top w:val="nil"/>
              <w:left w:val="single" w:sz="4" w:space="0" w:color="auto"/>
              <w:bottom w:val="single" w:sz="4" w:space="0" w:color="auto"/>
              <w:right w:val="single" w:sz="4" w:space="0" w:color="auto"/>
            </w:tcBorders>
            <w:vAlign w:val="center"/>
            <w:hideMark/>
          </w:tcPr>
          <w:p w14:paraId="5D5B300A" w14:textId="77777777" w:rsidR="004544EF" w:rsidRPr="001A2172" w:rsidRDefault="004544EF" w:rsidP="004544E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2027</w:t>
            </w:r>
          </w:p>
        </w:tc>
        <w:tc>
          <w:tcPr>
            <w:tcW w:w="596" w:type="pct"/>
            <w:vMerge w:val="restart"/>
            <w:tcBorders>
              <w:top w:val="nil"/>
              <w:left w:val="single" w:sz="4" w:space="0" w:color="auto"/>
              <w:bottom w:val="single" w:sz="4" w:space="0" w:color="auto"/>
              <w:right w:val="single" w:sz="4" w:space="0" w:color="auto"/>
            </w:tcBorders>
            <w:vAlign w:val="center"/>
            <w:hideMark/>
          </w:tcPr>
          <w:p w14:paraId="0E4EDD55" w14:textId="77777777" w:rsidR="004544EF" w:rsidRPr="001A2172" w:rsidRDefault="004544EF" w:rsidP="004544E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2028</w:t>
            </w:r>
          </w:p>
        </w:tc>
        <w:tc>
          <w:tcPr>
            <w:tcW w:w="596" w:type="pct"/>
            <w:vMerge w:val="restart"/>
            <w:tcBorders>
              <w:top w:val="nil"/>
              <w:left w:val="single" w:sz="4" w:space="0" w:color="auto"/>
              <w:bottom w:val="single" w:sz="4" w:space="0" w:color="auto"/>
              <w:right w:val="single" w:sz="4" w:space="0" w:color="auto"/>
            </w:tcBorders>
            <w:vAlign w:val="center"/>
            <w:hideMark/>
          </w:tcPr>
          <w:p w14:paraId="028DB65D" w14:textId="77777777" w:rsidR="004544EF" w:rsidRPr="001A2172" w:rsidRDefault="004544EF" w:rsidP="004544E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2029</w:t>
            </w:r>
          </w:p>
        </w:tc>
        <w:tc>
          <w:tcPr>
            <w:tcW w:w="596" w:type="pct"/>
            <w:vMerge w:val="restart"/>
            <w:tcBorders>
              <w:top w:val="nil"/>
              <w:left w:val="single" w:sz="4" w:space="0" w:color="auto"/>
              <w:bottom w:val="single" w:sz="4" w:space="0" w:color="auto"/>
              <w:right w:val="single" w:sz="4" w:space="0" w:color="auto"/>
            </w:tcBorders>
            <w:vAlign w:val="center"/>
            <w:hideMark/>
          </w:tcPr>
          <w:p w14:paraId="1199AEE8" w14:textId="77777777" w:rsidR="004544EF" w:rsidRPr="001A2172" w:rsidRDefault="004544EF" w:rsidP="004544E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2030</w:t>
            </w:r>
          </w:p>
        </w:tc>
        <w:tc>
          <w:tcPr>
            <w:tcW w:w="598" w:type="pct"/>
            <w:vMerge w:val="restart"/>
            <w:tcBorders>
              <w:top w:val="nil"/>
              <w:left w:val="single" w:sz="4" w:space="0" w:color="auto"/>
              <w:bottom w:val="single" w:sz="4" w:space="0" w:color="auto"/>
              <w:right w:val="single" w:sz="4" w:space="0" w:color="auto"/>
            </w:tcBorders>
            <w:vAlign w:val="center"/>
            <w:hideMark/>
          </w:tcPr>
          <w:p w14:paraId="4FD7B8B3" w14:textId="77777777" w:rsidR="004544EF" w:rsidRPr="001A2172" w:rsidRDefault="004544EF" w:rsidP="004544EF">
            <w:pPr>
              <w:spacing w:after="0" w:line="240" w:lineRule="auto"/>
              <w:jc w:val="center"/>
              <w:rPr>
                <w:rFonts w:eastAsia="Times New Roman"/>
                <w:b/>
                <w:bCs/>
                <w:color w:val="000000"/>
                <w:sz w:val="16"/>
                <w:szCs w:val="16"/>
                <w:lang w:eastAsia="es-MX"/>
              </w:rPr>
            </w:pPr>
            <w:r w:rsidRPr="001A2172">
              <w:rPr>
                <w:rFonts w:eastAsia="Times New Roman"/>
                <w:b/>
                <w:bCs/>
                <w:color w:val="000000"/>
                <w:sz w:val="16"/>
                <w:szCs w:val="16"/>
                <w:lang w:eastAsia="es-MX"/>
              </w:rPr>
              <w:t>2031</w:t>
            </w:r>
          </w:p>
        </w:tc>
      </w:tr>
      <w:tr w:rsidR="004544EF" w:rsidRPr="001A2172" w14:paraId="0B17AE55" w14:textId="77777777" w:rsidTr="00222C3B">
        <w:trPr>
          <w:trHeight w:val="295"/>
          <w:tblHeader/>
        </w:trPr>
        <w:tc>
          <w:tcPr>
            <w:tcW w:w="1175" w:type="pct"/>
            <w:vMerge/>
            <w:tcBorders>
              <w:top w:val="nil"/>
              <w:left w:val="single" w:sz="4" w:space="0" w:color="auto"/>
              <w:bottom w:val="single" w:sz="4" w:space="0" w:color="auto"/>
              <w:right w:val="single" w:sz="4" w:space="0" w:color="auto"/>
            </w:tcBorders>
            <w:vAlign w:val="center"/>
            <w:hideMark/>
          </w:tcPr>
          <w:p w14:paraId="16CD1088" w14:textId="77777777" w:rsidR="004544EF" w:rsidRPr="001A2172" w:rsidRDefault="004544EF" w:rsidP="004544EF">
            <w:pPr>
              <w:spacing w:after="0" w:line="240" w:lineRule="auto"/>
              <w:rPr>
                <w:rFonts w:eastAsia="Times New Roman"/>
                <w:b/>
                <w:bCs/>
                <w:color w:val="000000"/>
                <w:sz w:val="16"/>
                <w:szCs w:val="16"/>
                <w:lang w:eastAsia="es-MX"/>
              </w:rPr>
            </w:pPr>
          </w:p>
        </w:tc>
        <w:tc>
          <w:tcPr>
            <w:tcW w:w="764" w:type="pct"/>
            <w:vMerge/>
            <w:tcBorders>
              <w:top w:val="nil"/>
              <w:left w:val="single" w:sz="4" w:space="0" w:color="auto"/>
              <w:bottom w:val="single" w:sz="4" w:space="0" w:color="auto"/>
              <w:right w:val="single" w:sz="4" w:space="0" w:color="auto"/>
            </w:tcBorders>
            <w:vAlign w:val="center"/>
            <w:hideMark/>
          </w:tcPr>
          <w:p w14:paraId="53FFEA6D" w14:textId="77777777" w:rsidR="004544EF" w:rsidRPr="001A2172" w:rsidRDefault="004544EF" w:rsidP="004544EF">
            <w:pPr>
              <w:spacing w:after="0" w:line="240" w:lineRule="auto"/>
              <w:rPr>
                <w:rFonts w:eastAsia="Times New Roman"/>
                <w:b/>
                <w:bCs/>
                <w:color w:val="000000"/>
                <w:sz w:val="16"/>
                <w:szCs w:val="16"/>
                <w:lang w:eastAsia="es-MX"/>
              </w:rPr>
            </w:pPr>
          </w:p>
        </w:tc>
        <w:tc>
          <w:tcPr>
            <w:tcW w:w="595" w:type="pct"/>
            <w:vMerge/>
            <w:tcBorders>
              <w:top w:val="nil"/>
              <w:left w:val="single" w:sz="4" w:space="0" w:color="auto"/>
              <w:bottom w:val="single" w:sz="4" w:space="0" w:color="auto"/>
              <w:right w:val="single" w:sz="4" w:space="0" w:color="auto"/>
            </w:tcBorders>
            <w:vAlign w:val="center"/>
            <w:hideMark/>
          </w:tcPr>
          <w:p w14:paraId="1BD13A35" w14:textId="77777777" w:rsidR="004544EF" w:rsidRPr="001A2172" w:rsidRDefault="004544EF" w:rsidP="004544EF">
            <w:pPr>
              <w:spacing w:after="0" w:line="240" w:lineRule="auto"/>
              <w:rPr>
                <w:rFonts w:eastAsia="Times New Roman"/>
                <w:b/>
                <w:bCs/>
                <w:color w:val="000000"/>
                <w:sz w:val="16"/>
                <w:szCs w:val="16"/>
                <w:lang w:eastAsia="es-MX"/>
              </w:rPr>
            </w:pPr>
          </w:p>
        </w:tc>
        <w:tc>
          <w:tcPr>
            <w:tcW w:w="596" w:type="pct"/>
            <w:vMerge/>
            <w:tcBorders>
              <w:top w:val="nil"/>
              <w:left w:val="single" w:sz="4" w:space="0" w:color="auto"/>
              <w:bottom w:val="single" w:sz="4" w:space="0" w:color="auto"/>
              <w:right w:val="single" w:sz="4" w:space="0" w:color="auto"/>
            </w:tcBorders>
            <w:vAlign w:val="center"/>
            <w:hideMark/>
          </w:tcPr>
          <w:p w14:paraId="44B2B83A" w14:textId="77777777" w:rsidR="004544EF" w:rsidRPr="001A2172" w:rsidRDefault="004544EF" w:rsidP="004544EF">
            <w:pPr>
              <w:spacing w:after="0" w:line="240" w:lineRule="auto"/>
              <w:rPr>
                <w:rFonts w:eastAsia="Times New Roman"/>
                <w:b/>
                <w:bCs/>
                <w:color w:val="000000"/>
                <w:sz w:val="16"/>
                <w:szCs w:val="16"/>
                <w:lang w:eastAsia="es-MX"/>
              </w:rPr>
            </w:pPr>
          </w:p>
        </w:tc>
        <w:tc>
          <w:tcPr>
            <w:tcW w:w="596" w:type="pct"/>
            <w:vMerge/>
            <w:tcBorders>
              <w:top w:val="nil"/>
              <w:left w:val="single" w:sz="4" w:space="0" w:color="auto"/>
              <w:bottom w:val="single" w:sz="4" w:space="0" w:color="auto"/>
              <w:right w:val="single" w:sz="4" w:space="0" w:color="auto"/>
            </w:tcBorders>
            <w:vAlign w:val="center"/>
            <w:hideMark/>
          </w:tcPr>
          <w:p w14:paraId="17527306" w14:textId="77777777" w:rsidR="004544EF" w:rsidRPr="001A2172" w:rsidRDefault="004544EF" w:rsidP="004544EF">
            <w:pPr>
              <w:spacing w:after="0" w:line="240" w:lineRule="auto"/>
              <w:rPr>
                <w:rFonts w:eastAsia="Times New Roman"/>
                <w:b/>
                <w:bCs/>
                <w:color w:val="000000"/>
                <w:sz w:val="16"/>
                <w:szCs w:val="16"/>
                <w:lang w:eastAsia="es-MX"/>
              </w:rPr>
            </w:pPr>
          </w:p>
        </w:tc>
        <w:tc>
          <w:tcPr>
            <w:tcW w:w="596" w:type="pct"/>
            <w:vMerge/>
            <w:tcBorders>
              <w:top w:val="nil"/>
              <w:left w:val="single" w:sz="4" w:space="0" w:color="auto"/>
              <w:bottom w:val="single" w:sz="4" w:space="0" w:color="auto"/>
              <w:right w:val="single" w:sz="4" w:space="0" w:color="auto"/>
            </w:tcBorders>
            <w:vAlign w:val="center"/>
            <w:hideMark/>
          </w:tcPr>
          <w:p w14:paraId="51135A83" w14:textId="77777777" w:rsidR="004544EF" w:rsidRPr="001A2172" w:rsidRDefault="004544EF" w:rsidP="004544EF">
            <w:pPr>
              <w:spacing w:after="0" w:line="240" w:lineRule="auto"/>
              <w:rPr>
                <w:rFonts w:eastAsia="Times New Roman"/>
                <w:b/>
                <w:bCs/>
                <w:color w:val="000000"/>
                <w:sz w:val="16"/>
                <w:szCs w:val="16"/>
                <w:lang w:eastAsia="es-MX"/>
              </w:rPr>
            </w:pPr>
          </w:p>
        </w:tc>
        <w:tc>
          <w:tcPr>
            <w:tcW w:w="598" w:type="pct"/>
            <w:vMerge/>
            <w:tcBorders>
              <w:top w:val="nil"/>
              <w:left w:val="single" w:sz="4" w:space="0" w:color="auto"/>
              <w:bottom w:val="single" w:sz="4" w:space="0" w:color="auto"/>
              <w:right w:val="single" w:sz="4" w:space="0" w:color="auto"/>
            </w:tcBorders>
            <w:vAlign w:val="center"/>
            <w:hideMark/>
          </w:tcPr>
          <w:p w14:paraId="6E84294E" w14:textId="77777777" w:rsidR="004544EF" w:rsidRPr="001A2172" w:rsidRDefault="004544EF" w:rsidP="004544EF">
            <w:pPr>
              <w:spacing w:after="0" w:line="240" w:lineRule="auto"/>
              <w:rPr>
                <w:rFonts w:eastAsia="Times New Roman"/>
                <w:b/>
                <w:bCs/>
                <w:color w:val="000000"/>
                <w:sz w:val="16"/>
                <w:szCs w:val="16"/>
                <w:lang w:eastAsia="es-MX"/>
              </w:rPr>
            </w:pPr>
          </w:p>
        </w:tc>
        <w:tc>
          <w:tcPr>
            <w:tcW w:w="81" w:type="pct"/>
            <w:tcBorders>
              <w:top w:val="nil"/>
              <w:left w:val="nil"/>
              <w:bottom w:val="nil"/>
              <w:right w:val="nil"/>
            </w:tcBorders>
            <w:noWrap/>
            <w:vAlign w:val="bottom"/>
            <w:hideMark/>
          </w:tcPr>
          <w:p w14:paraId="5F318DBE" w14:textId="77777777" w:rsidR="004544EF" w:rsidRPr="001A2172" w:rsidRDefault="004544EF" w:rsidP="004544EF">
            <w:pPr>
              <w:spacing w:after="0" w:line="240" w:lineRule="auto"/>
              <w:jc w:val="center"/>
              <w:rPr>
                <w:rFonts w:eastAsia="Times New Roman"/>
                <w:b/>
                <w:bCs/>
                <w:color w:val="000000"/>
                <w:sz w:val="16"/>
                <w:szCs w:val="16"/>
                <w:lang w:eastAsia="es-MX"/>
              </w:rPr>
            </w:pPr>
          </w:p>
        </w:tc>
      </w:tr>
      <w:tr w:rsidR="004544EF" w:rsidRPr="001A2172" w14:paraId="145F7087" w14:textId="77777777" w:rsidTr="00222C3B">
        <w:trPr>
          <w:trHeight w:val="443"/>
        </w:trPr>
        <w:tc>
          <w:tcPr>
            <w:tcW w:w="1175" w:type="pct"/>
            <w:tcBorders>
              <w:top w:val="nil"/>
              <w:left w:val="single" w:sz="4" w:space="0" w:color="auto"/>
              <w:bottom w:val="single" w:sz="4" w:space="0" w:color="auto"/>
              <w:right w:val="single" w:sz="4" w:space="0" w:color="auto"/>
            </w:tcBorders>
            <w:vAlign w:val="center"/>
            <w:hideMark/>
          </w:tcPr>
          <w:p w14:paraId="2687B378" w14:textId="77777777" w:rsidR="004544EF" w:rsidRPr="001A2172" w:rsidRDefault="004544EF" w:rsidP="004544EF">
            <w:pPr>
              <w:spacing w:after="0" w:line="240" w:lineRule="auto"/>
              <w:ind w:firstLineChars="100" w:firstLine="161"/>
              <w:rPr>
                <w:rFonts w:eastAsia="Times New Roman"/>
                <w:b/>
                <w:bCs/>
                <w:color w:val="000000"/>
                <w:sz w:val="16"/>
                <w:szCs w:val="16"/>
                <w:lang w:val="pt-PT" w:eastAsia="es-MX"/>
              </w:rPr>
            </w:pPr>
            <w:r w:rsidRPr="001A2172">
              <w:rPr>
                <w:rFonts w:eastAsia="Times New Roman"/>
                <w:b/>
                <w:bCs/>
                <w:color w:val="000000"/>
                <w:sz w:val="16"/>
                <w:szCs w:val="16"/>
                <w:lang w:val="pt-PT" w:eastAsia="es-MX"/>
              </w:rPr>
              <w:t>1.</w:t>
            </w:r>
            <w:r w:rsidRPr="001A2172">
              <w:rPr>
                <w:rFonts w:ascii="Times New Roman" w:eastAsia="Times New Roman" w:hAnsi="Times New Roman" w:cs="Times New Roman"/>
                <w:b/>
                <w:bCs/>
                <w:color w:val="000000"/>
                <w:sz w:val="14"/>
                <w:szCs w:val="14"/>
                <w:lang w:val="pt-PT" w:eastAsia="es-MX"/>
              </w:rPr>
              <w:t xml:space="preserve"> </w:t>
            </w:r>
            <w:r w:rsidRPr="001A2172">
              <w:rPr>
                <w:rFonts w:eastAsia="Times New Roman"/>
                <w:b/>
                <w:bCs/>
                <w:color w:val="000000"/>
                <w:sz w:val="16"/>
                <w:szCs w:val="16"/>
                <w:lang w:val="pt-PT" w:eastAsia="es-MX"/>
              </w:rPr>
              <w:t>Gasto No Etiquetado</w:t>
            </w:r>
            <w:r w:rsidRPr="001A2172">
              <w:rPr>
                <w:rFonts w:eastAsia="Times New Roman"/>
                <w:color w:val="000000"/>
                <w:sz w:val="16"/>
                <w:szCs w:val="16"/>
                <w:lang w:val="pt-PT" w:eastAsia="es-MX"/>
              </w:rPr>
              <w:t xml:space="preserve"> </w:t>
            </w:r>
            <w:r w:rsidRPr="001A2172">
              <w:rPr>
                <w:rFonts w:eastAsia="Times New Roman"/>
                <w:b/>
                <w:bCs/>
                <w:color w:val="000000"/>
                <w:sz w:val="16"/>
                <w:szCs w:val="16"/>
                <w:lang w:val="pt-PT" w:eastAsia="es-MX"/>
              </w:rPr>
              <w:t>(1=A+B+C+D+E+F+G+H+I)</w:t>
            </w:r>
          </w:p>
        </w:tc>
        <w:tc>
          <w:tcPr>
            <w:tcW w:w="764" w:type="pct"/>
            <w:tcBorders>
              <w:top w:val="nil"/>
              <w:left w:val="nil"/>
              <w:bottom w:val="single" w:sz="4" w:space="0" w:color="auto"/>
              <w:right w:val="single" w:sz="4" w:space="0" w:color="auto"/>
            </w:tcBorders>
            <w:vAlign w:val="center"/>
            <w:hideMark/>
          </w:tcPr>
          <w:p w14:paraId="3EFCCC19"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219,663,150</w:t>
            </w:r>
          </w:p>
        </w:tc>
        <w:tc>
          <w:tcPr>
            <w:tcW w:w="595" w:type="pct"/>
            <w:tcBorders>
              <w:top w:val="nil"/>
              <w:left w:val="nil"/>
              <w:bottom w:val="single" w:sz="4" w:space="0" w:color="auto"/>
              <w:right w:val="single" w:sz="4" w:space="0" w:color="auto"/>
            </w:tcBorders>
            <w:vAlign w:val="center"/>
            <w:hideMark/>
          </w:tcPr>
          <w:p w14:paraId="032EBC31"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552,865,270</w:t>
            </w:r>
          </w:p>
        </w:tc>
        <w:tc>
          <w:tcPr>
            <w:tcW w:w="596" w:type="pct"/>
            <w:tcBorders>
              <w:top w:val="nil"/>
              <w:left w:val="nil"/>
              <w:bottom w:val="single" w:sz="4" w:space="0" w:color="auto"/>
              <w:right w:val="single" w:sz="4" w:space="0" w:color="auto"/>
            </w:tcBorders>
            <w:vAlign w:val="center"/>
            <w:hideMark/>
          </w:tcPr>
          <w:p w14:paraId="32F666DD"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227,351,360</w:t>
            </w:r>
          </w:p>
        </w:tc>
        <w:tc>
          <w:tcPr>
            <w:tcW w:w="596" w:type="pct"/>
            <w:tcBorders>
              <w:top w:val="nil"/>
              <w:left w:val="nil"/>
              <w:bottom w:val="single" w:sz="4" w:space="0" w:color="auto"/>
              <w:right w:val="single" w:sz="4" w:space="0" w:color="auto"/>
            </w:tcBorders>
            <w:vAlign w:val="center"/>
            <w:hideMark/>
          </w:tcPr>
          <w:p w14:paraId="31D4F592"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235,308,658</w:t>
            </w:r>
          </w:p>
        </w:tc>
        <w:tc>
          <w:tcPr>
            <w:tcW w:w="596" w:type="pct"/>
            <w:tcBorders>
              <w:top w:val="nil"/>
              <w:left w:val="nil"/>
              <w:bottom w:val="single" w:sz="4" w:space="0" w:color="auto"/>
              <w:right w:val="single" w:sz="4" w:space="0" w:color="auto"/>
            </w:tcBorders>
            <w:vAlign w:val="center"/>
            <w:hideMark/>
          </w:tcPr>
          <w:p w14:paraId="51DD9EE1"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569,451,228</w:t>
            </w:r>
          </w:p>
        </w:tc>
        <w:tc>
          <w:tcPr>
            <w:tcW w:w="598" w:type="pct"/>
            <w:tcBorders>
              <w:top w:val="nil"/>
              <w:left w:val="nil"/>
              <w:bottom w:val="single" w:sz="4" w:space="0" w:color="auto"/>
              <w:right w:val="single" w:sz="4" w:space="0" w:color="auto"/>
            </w:tcBorders>
            <w:vAlign w:val="center"/>
            <w:hideMark/>
          </w:tcPr>
          <w:p w14:paraId="3E250A76"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243,544,461</w:t>
            </w:r>
          </w:p>
        </w:tc>
        <w:tc>
          <w:tcPr>
            <w:tcW w:w="81" w:type="pct"/>
            <w:vAlign w:val="center"/>
            <w:hideMark/>
          </w:tcPr>
          <w:p w14:paraId="2E0F19D9"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70BC63B1" w14:textId="77777777" w:rsidTr="00222C3B">
        <w:trPr>
          <w:trHeight w:val="295"/>
        </w:trPr>
        <w:tc>
          <w:tcPr>
            <w:tcW w:w="1175" w:type="pct"/>
            <w:tcBorders>
              <w:top w:val="nil"/>
              <w:left w:val="single" w:sz="4" w:space="0" w:color="auto"/>
              <w:bottom w:val="single" w:sz="4" w:space="0" w:color="auto"/>
              <w:right w:val="single" w:sz="4" w:space="0" w:color="auto"/>
            </w:tcBorders>
            <w:vAlign w:val="center"/>
            <w:hideMark/>
          </w:tcPr>
          <w:p w14:paraId="2C6CA497"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A.</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Servicios Personales</w:t>
            </w:r>
          </w:p>
        </w:tc>
        <w:tc>
          <w:tcPr>
            <w:tcW w:w="764" w:type="pct"/>
            <w:tcBorders>
              <w:top w:val="nil"/>
              <w:left w:val="nil"/>
              <w:bottom w:val="single" w:sz="4" w:space="0" w:color="auto"/>
              <w:right w:val="single" w:sz="4" w:space="0" w:color="auto"/>
            </w:tcBorders>
            <w:vAlign w:val="center"/>
            <w:hideMark/>
          </w:tcPr>
          <w:p w14:paraId="5EF2FB8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90,657,985</w:t>
            </w:r>
          </w:p>
        </w:tc>
        <w:tc>
          <w:tcPr>
            <w:tcW w:w="595" w:type="pct"/>
            <w:tcBorders>
              <w:top w:val="nil"/>
              <w:left w:val="nil"/>
              <w:bottom w:val="single" w:sz="4" w:space="0" w:color="auto"/>
              <w:right w:val="single" w:sz="4" w:space="0" w:color="auto"/>
            </w:tcBorders>
            <w:vAlign w:val="center"/>
            <w:hideMark/>
          </w:tcPr>
          <w:p w14:paraId="2AA7B572"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159,494,560</w:t>
            </w:r>
          </w:p>
        </w:tc>
        <w:tc>
          <w:tcPr>
            <w:tcW w:w="596" w:type="pct"/>
            <w:tcBorders>
              <w:top w:val="nil"/>
              <w:left w:val="nil"/>
              <w:bottom w:val="single" w:sz="4" w:space="0" w:color="auto"/>
              <w:right w:val="single" w:sz="4" w:space="0" w:color="auto"/>
            </w:tcBorders>
            <w:vAlign w:val="center"/>
            <w:hideMark/>
          </w:tcPr>
          <w:p w14:paraId="7EE89C9E"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93,831,014</w:t>
            </w:r>
          </w:p>
        </w:tc>
        <w:tc>
          <w:tcPr>
            <w:tcW w:w="596" w:type="pct"/>
            <w:tcBorders>
              <w:top w:val="nil"/>
              <w:left w:val="nil"/>
              <w:bottom w:val="single" w:sz="4" w:space="0" w:color="auto"/>
              <w:right w:val="single" w:sz="4" w:space="0" w:color="auto"/>
            </w:tcBorders>
            <w:vAlign w:val="center"/>
            <w:hideMark/>
          </w:tcPr>
          <w:p w14:paraId="3CCD612B"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97,115,100</w:t>
            </w:r>
          </w:p>
        </w:tc>
        <w:tc>
          <w:tcPr>
            <w:tcW w:w="596" w:type="pct"/>
            <w:tcBorders>
              <w:top w:val="nil"/>
              <w:left w:val="nil"/>
              <w:bottom w:val="single" w:sz="4" w:space="0" w:color="auto"/>
              <w:right w:val="single" w:sz="4" w:space="0" w:color="auto"/>
            </w:tcBorders>
            <w:vAlign w:val="center"/>
            <w:hideMark/>
          </w:tcPr>
          <w:p w14:paraId="2E158D8F"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164,279,397</w:t>
            </w:r>
          </w:p>
        </w:tc>
        <w:tc>
          <w:tcPr>
            <w:tcW w:w="598" w:type="pct"/>
            <w:tcBorders>
              <w:top w:val="nil"/>
              <w:left w:val="nil"/>
              <w:bottom w:val="single" w:sz="4" w:space="0" w:color="auto"/>
              <w:right w:val="single" w:sz="4" w:space="0" w:color="auto"/>
            </w:tcBorders>
            <w:vAlign w:val="center"/>
            <w:hideMark/>
          </w:tcPr>
          <w:p w14:paraId="0BE45FC0"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100,514,128</w:t>
            </w:r>
          </w:p>
        </w:tc>
        <w:tc>
          <w:tcPr>
            <w:tcW w:w="81" w:type="pct"/>
            <w:vAlign w:val="center"/>
            <w:hideMark/>
          </w:tcPr>
          <w:p w14:paraId="5339F016"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3ED834F1" w14:textId="77777777" w:rsidTr="00222C3B">
        <w:trPr>
          <w:trHeight w:val="443"/>
        </w:trPr>
        <w:tc>
          <w:tcPr>
            <w:tcW w:w="1175" w:type="pct"/>
            <w:tcBorders>
              <w:top w:val="nil"/>
              <w:left w:val="single" w:sz="4" w:space="0" w:color="auto"/>
              <w:bottom w:val="single" w:sz="4" w:space="0" w:color="auto"/>
              <w:right w:val="single" w:sz="4" w:space="0" w:color="auto"/>
            </w:tcBorders>
            <w:vAlign w:val="center"/>
            <w:hideMark/>
          </w:tcPr>
          <w:p w14:paraId="06496621"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B.</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Materiales y Suministros</w:t>
            </w:r>
          </w:p>
        </w:tc>
        <w:tc>
          <w:tcPr>
            <w:tcW w:w="764" w:type="pct"/>
            <w:tcBorders>
              <w:top w:val="nil"/>
              <w:left w:val="nil"/>
              <w:bottom w:val="single" w:sz="4" w:space="0" w:color="auto"/>
              <w:right w:val="single" w:sz="4" w:space="0" w:color="auto"/>
            </w:tcBorders>
            <w:vAlign w:val="center"/>
            <w:hideMark/>
          </w:tcPr>
          <w:p w14:paraId="48DFB7F6"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7,334,233</w:t>
            </w:r>
          </w:p>
        </w:tc>
        <w:tc>
          <w:tcPr>
            <w:tcW w:w="595" w:type="pct"/>
            <w:tcBorders>
              <w:top w:val="nil"/>
              <w:left w:val="nil"/>
              <w:bottom w:val="single" w:sz="4" w:space="0" w:color="auto"/>
              <w:right w:val="single" w:sz="4" w:space="0" w:color="auto"/>
            </w:tcBorders>
            <w:vAlign w:val="center"/>
            <w:hideMark/>
          </w:tcPr>
          <w:p w14:paraId="49A12624"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117,836,629</w:t>
            </w:r>
          </w:p>
        </w:tc>
        <w:tc>
          <w:tcPr>
            <w:tcW w:w="596" w:type="pct"/>
            <w:tcBorders>
              <w:top w:val="nil"/>
              <w:left w:val="nil"/>
              <w:bottom w:val="single" w:sz="4" w:space="0" w:color="auto"/>
              <w:right w:val="single" w:sz="4" w:space="0" w:color="auto"/>
            </w:tcBorders>
            <w:vAlign w:val="center"/>
            <w:hideMark/>
          </w:tcPr>
          <w:p w14:paraId="464121BF"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7,590,931</w:t>
            </w:r>
          </w:p>
        </w:tc>
        <w:tc>
          <w:tcPr>
            <w:tcW w:w="596" w:type="pct"/>
            <w:tcBorders>
              <w:top w:val="nil"/>
              <w:left w:val="nil"/>
              <w:bottom w:val="single" w:sz="4" w:space="0" w:color="auto"/>
              <w:right w:val="single" w:sz="4" w:space="0" w:color="auto"/>
            </w:tcBorders>
            <w:vAlign w:val="center"/>
            <w:hideMark/>
          </w:tcPr>
          <w:p w14:paraId="4BB88117"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7,856,614</w:t>
            </w:r>
          </w:p>
        </w:tc>
        <w:tc>
          <w:tcPr>
            <w:tcW w:w="596" w:type="pct"/>
            <w:tcBorders>
              <w:top w:val="nil"/>
              <w:left w:val="nil"/>
              <w:bottom w:val="single" w:sz="4" w:space="0" w:color="auto"/>
              <w:right w:val="single" w:sz="4" w:space="0" w:color="auto"/>
            </w:tcBorders>
            <w:vAlign w:val="center"/>
            <w:hideMark/>
          </w:tcPr>
          <w:p w14:paraId="003D2DFE"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121,371,728</w:t>
            </w:r>
          </w:p>
        </w:tc>
        <w:tc>
          <w:tcPr>
            <w:tcW w:w="598" w:type="pct"/>
            <w:tcBorders>
              <w:top w:val="nil"/>
              <w:left w:val="nil"/>
              <w:bottom w:val="single" w:sz="4" w:space="0" w:color="auto"/>
              <w:right w:val="single" w:sz="4" w:space="0" w:color="auto"/>
            </w:tcBorders>
            <w:vAlign w:val="center"/>
            <w:hideMark/>
          </w:tcPr>
          <w:p w14:paraId="461A2C8F"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8,131,595</w:t>
            </w:r>
          </w:p>
        </w:tc>
        <w:tc>
          <w:tcPr>
            <w:tcW w:w="81" w:type="pct"/>
            <w:vAlign w:val="center"/>
            <w:hideMark/>
          </w:tcPr>
          <w:p w14:paraId="752C4822"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40F67DAC" w14:textId="77777777" w:rsidTr="00222C3B">
        <w:trPr>
          <w:trHeight w:val="295"/>
        </w:trPr>
        <w:tc>
          <w:tcPr>
            <w:tcW w:w="1175" w:type="pct"/>
            <w:tcBorders>
              <w:top w:val="nil"/>
              <w:left w:val="single" w:sz="4" w:space="0" w:color="auto"/>
              <w:bottom w:val="single" w:sz="4" w:space="0" w:color="auto"/>
              <w:right w:val="single" w:sz="4" w:space="0" w:color="auto"/>
            </w:tcBorders>
            <w:vAlign w:val="center"/>
            <w:hideMark/>
          </w:tcPr>
          <w:p w14:paraId="0773CD4F"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C.</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Servicios Generales</w:t>
            </w:r>
          </w:p>
        </w:tc>
        <w:tc>
          <w:tcPr>
            <w:tcW w:w="764" w:type="pct"/>
            <w:tcBorders>
              <w:top w:val="nil"/>
              <w:left w:val="nil"/>
              <w:bottom w:val="single" w:sz="4" w:space="0" w:color="auto"/>
              <w:right w:val="single" w:sz="4" w:space="0" w:color="auto"/>
            </w:tcBorders>
            <w:vAlign w:val="center"/>
            <w:hideMark/>
          </w:tcPr>
          <w:p w14:paraId="0097F551"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46,774,464</w:t>
            </w:r>
          </w:p>
        </w:tc>
        <w:tc>
          <w:tcPr>
            <w:tcW w:w="595" w:type="pct"/>
            <w:tcBorders>
              <w:top w:val="nil"/>
              <w:left w:val="nil"/>
              <w:bottom w:val="single" w:sz="4" w:space="0" w:color="auto"/>
              <w:right w:val="single" w:sz="4" w:space="0" w:color="auto"/>
            </w:tcBorders>
            <w:vAlign w:val="center"/>
            <w:hideMark/>
          </w:tcPr>
          <w:p w14:paraId="60AADEF1"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168,871,181</w:t>
            </w:r>
          </w:p>
        </w:tc>
        <w:tc>
          <w:tcPr>
            <w:tcW w:w="596" w:type="pct"/>
            <w:tcBorders>
              <w:top w:val="nil"/>
              <w:left w:val="nil"/>
              <w:bottom w:val="single" w:sz="4" w:space="0" w:color="auto"/>
              <w:right w:val="single" w:sz="4" w:space="0" w:color="auto"/>
            </w:tcBorders>
            <w:vAlign w:val="center"/>
            <w:hideMark/>
          </w:tcPr>
          <w:p w14:paraId="1637BE70"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48,411,570</w:t>
            </w:r>
          </w:p>
        </w:tc>
        <w:tc>
          <w:tcPr>
            <w:tcW w:w="596" w:type="pct"/>
            <w:tcBorders>
              <w:top w:val="nil"/>
              <w:left w:val="nil"/>
              <w:bottom w:val="single" w:sz="4" w:space="0" w:color="auto"/>
              <w:right w:val="single" w:sz="4" w:space="0" w:color="auto"/>
            </w:tcBorders>
            <w:vAlign w:val="center"/>
            <w:hideMark/>
          </w:tcPr>
          <w:p w14:paraId="7391896E"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50,105,975</w:t>
            </w:r>
          </w:p>
        </w:tc>
        <w:tc>
          <w:tcPr>
            <w:tcW w:w="596" w:type="pct"/>
            <w:tcBorders>
              <w:top w:val="nil"/>
              <w:left w:val="nil"/>
              <w:bottom w:val="single" w:sz="4" w:space="0" w:color="auto"/>
              <w:right w:val="single" w:sz="4" w:space="0" w:color="auto"/>
            </w:tcBorders>
            <w:vAlign w:val="center"/>
            <w:hideMark/>
          </w:tcPr>
          <w:p w14:paraId="31522A6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173,937,316</w:t>
            </w:r>
          </w:p>
        </w:tc>
        <w:tc>
          <w:tcPr>
            <w:tcW w:w="598" w:type="pct"/>
            <w:tcBorders>
              <w:top w:val="nil"/>
              <w:left w:val="nil"/>
              <w:bottom w:val="single" w:sz="4" w:space="0" w:color="auto"/>
              <w:right w:val="single" w:sz="4" w:space="0" w:color="auto"/>
            </w:tcBorders>
            <w:vAlign w:val="center"/>
            <w:hideMark/>
          </w:tcPr>
          <w:p w14:paraId="3830E152"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51,859,684</w:t>
            </w:r>
          </w:p>
        </w:tc>
        <w:tc>
          <w:tcPr>
            <w:tcW w:w="81" w:type="pct"/>
            <w:vAlign w:val="center"/>
            <w:hideMark/>
          </w:tcPr>
          <w:p w14:paraId="4640D9F6"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1DE1ECD3" w14:textId="77777777" w:rsidTr="00222C3B">
        <w:trPr>
          <w:trHeight w:val="665"/>
        </w:trPr>
        <w:tc>
          <w:tcPr>
            <w:tcW w:w="1175" w:type="pct"/>
            <w:tcBorders>
              <w:top w:val="nil"/>
              <w:left w:val="single" w:sz="4" w:space="0" w:color="auto"/>
              <w:bottom w:val="single" w:sz="4" w:space="0" w:color="auto"/>
              <w:right w:val="single" w:sz="4" w:space="0" w:color="auto"/>
            </w:tcBorders>
            <w:vAlign w:val="center"/>
            <w:hideMark/>
          </w:tcPr>
          <w:p w14:paraId="4B3FF804"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D.</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Transferencias, Asignaciones, Subsidios y Otras Ayudas</w:t>
            </w:r>
          </w:p>
        </w:tc>
        <w:tc>
          <w:tcPr>
            <w:tcW w:w="764" w:type="pct"/>
            <w:tcBorders>
              <w:top w:val="nil"/>
              <w:left w:val="nil"/>
              <w:bottom w:val="single" w:sz="4" w:space="0" w:color="auto"/>
              <w:right w:val="single" w:sz="4" w:space="0" w:color="auto"/>
            </w:tcBorders>
            <w:vAlign w:val="center"/>
            <w:hideMark/>
          </w:tcPr>
          <w:p w14:paraId="701A84B2"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72,691,786</w:t>
            </w:r>
          </w:p>
        </w:tc>
        <w:tc>
          <w:tcPr>
            <w:tcW w:w="595" w:type="pct"/>
            <w:tcBorders>
              <w:top w:val="nil"/>
              <w:left w:val="nil"/>
              <w:bottom w:val="single" w:sz="4" w:space="0" w:color="auto"/>
              <w:right w:val="single" w:sz="4" w:space="0" w:color="auto"/>
            </w:tcBorders>
            <w:vAlign w:val="center"/>
            <w:hideMark/>
          </w:tcPr>
          <w:p w14:paraId="4461994C"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102,356,791</w:t>
            </w:r>
          </w:p>
        </w:tc>
        <w:tc>
          <w:tcPr>
            <w:tcW w:w="596" w:type="pct"/>
            <w:tcBorders>
              <w:top w:val="nil"/>
              <w:left w:val="nil"/>
              <w:bottom w:val="single" w:sz="4" w:space="0" w:color="auto"/>
              <w:right w:val="single" w:sz="4" w:space="0" w:color="auto"/>
            </w:tcBorders>
            <w:vAlign w:val="center"/>
            <w:hideMark/>
          </w:tcPr>
          <w:p w14:paraId="6F42E388"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75,235,999</w:t>
            </w:r>
          </w:p>
        </w:tc>
        <w:tc>
          <w:tcPr>
            <w:tcW w:w="596" w:type="pct"/>
            <w:tcBorders>
              <w:top w:val="nil"/>
              <w:left w:val="nil"/>
              <w:bottom w:val="single" w:sz="4" w:space="0" w:color="auto"/>
              <w:right w:val="single" w:sz="4" w:space="0" w:color="auto"/>
            </w:tcBorders>
            <w:vAlign w:val="center"/>
            <w:hideMark/>
          </w:tcPr>
          <w:p w14:paraId="741FB9F6"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77,869,258</w:t>
            </w:r>
          </w:p>
        </w:tc>
        <w:tc>
          <w:tcPr>
            <w:tcW w:w="596" w:type="pct"/>
            <w:tcBorders>
              <w:top w:val="nil"/>
              <w:left w:val="nil"/>
              <w:bottom w:val="single" w:sz="4" w:space="0" w:color="auto"/>
              <w:right w:val="single" w:sz="4" w:space="0" w:color="auto"/>
            </w:tcBorders>
            <w:vAlign w:val="center"/>
            <w:hideMark/>
          </w:tcPr>
          <w:p w14:paraId="002DFF64"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105,427,495</w:t>
            </w:r>
          </w:p>
        </w:tc>
        <w:tc>
          <w:tcPr>
            <w:tcW w:w="598" w:type="pct"/>
            <w:tcBorders>
              <w:top w:val="nil"/>
              <w:left w:val="nil"/>
              <w:bottom w:val="single" w:sz="4" w:space="0" w:color="auto"/>
              <w:right w:val="single" w:sz="4" w:space="0" w:color="auto"/>
            </w:tcBorders>
            <w:vAlign w:val="center"/>
            <w:hideMark/>
          </w:tcPr>
          <w:p w14:paraId="7FAB5DE4"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80,594,683</w:t>
            </w:r>
          </w:p>
        </w:tc>
        <w:tc>
          <w:tcPr>
            <w:tcW w:w="81" w:type="pct"/>
            <w:vAlign w:val="center"/>
            <w:hideMark/>
          </w:tcPr>
          <w:p w14:paraId="6C3DE75E"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49C07928" w14:textId="77777777" w:rsidTr="00222C3B">
        <w:trPr>
          <w:trHeight w:val="443"/>
        </w:trPr>
        <w:tc>
          <w:tcPr>
            <w:tcW w:w="1175" w:type="pct"/>
            <w:tcBorders>
              <w:top w:val="nil"/>
              <w:left w:val="single" w:sz="4" w:space="0" w:color="auto"/>
              <w:bottom w:val="single" w:sz="4" w:space="0" w:color="auto"/>
              <w:right w:val="single" w:sz="4" w:space="0" w:color="auto"/>
            </w:tcBorders>
            <w:vAlign w:val="center"/>
            <w:hideMark/>
          </w:tcPr>
          <w:p w14:paraId="7F470EE0"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lastRenderedPageBreak/>
              <w:t>E.</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Bienes Muebles, Inmuebles e Intangibles</w:t>
            </w:r>
          </w:p>
        </w:tc>
        <w:tc>
          <w:tcPr>
            <w:tcW w:w="764" w:type="pct"/>
            <w:tcBorders>
              <w:top w:val="nil"/>
              <w:left w:val="nil"/>
              <w:bottom w:val="single" w:sz="4" w:space="0" w:color="auto"/>
              <w:right w:val="single" w:sz="4" w:space="0" w:color="auto"/>
            </w:tcBorders>
            <w:vAlign w:val="center"/>
            <w:hideMark/>
          </w:tcPr>
          <w:p w14:paraId="6412985D"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2,204,682</w:t>
            </w:r>
          </w:p>
        </w:tc>
        <w:tc>
          <w:tcPr>
            <w:tcW w:w="595" w:type="pct"/>
            <w:tcBorders>
              <w:top w:val="nil"/>
              <w:left w:val="nil"/>
              <w:bottom w:val="single" w:sz="4" w:space="0" w:color="auto"/>
              <w:right w:val="single" w:sz="4" w:space="0" w:color="auto"/>
            </w:tcBorders>
            <w:vAlign w:val="center"/>
            <w:hideMark/>
          </w:tcPr>
          <w:p w14:paraId="386C24B1"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4,306,109</w:t>
            </w:r>
          </w:p>
        </w:tc>
        <w:tc>
          <w:tcPr>
            <w:tcW w:w="596" w:type="pct"/>
            <w:tcBorders>
              <w:top w:val="nil"/>
              <w:left w:val="nil"/>
              <w:bottom w:val="single" w:sz="4" w:space="0" w:color="auto"/>
              <w:right w:val="single" w:sz="4" w:space="0" w:color="auto"/>
            </w:tcBorders>
            <w:vAlign w:val="center"/>
            <w:hideMark/>
          </w:tcPr>
          <w:p w14:paraId="27C86C46"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2,281,846</w:t>
            </w:r>
          </w:p>
        </w:tc>
        <w:tc>
          <w:tcPr>
            <w:tcW w:w="596" w:type="pct"/>
            <w:tcBorders>
              <w:top w:val="nil"/>
              <w:left w:val="nil"/>
              <w:bottom w:val="single" w:sz="4" w:space="0" w:color="auto"/>
              <w:right w:val="single" w:sz="4" w:space="0" w:color="auto"/>
            </w:tcBorders>
            <w:vAlign w:val="center"/>
            <w:hideMark/>
          </w:tcPr>
          <w:p w14:paraId="4EEE8854"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2,361,710</w:t>
            </w:r>
          </w:p>
        </w:tc>
        <w:tc>
          <w:tcPr>
            <w:tcW w:w="596" w:type="pct"/>
            <w:tcBorders>
              <w:top w:val="nil"/>
              <w:left w:val="nil"/>
              <w:bottom w:val="single" w:sz="4" w:space="0" w:color="auto"/>
              <w:right w:val="single" w:sz="4" w:space="0" w:color="auto"/>
            </w:tcBorders>
            <w:vAlign w:val="center"/>
            <w:hideMark/>
          </w:tcPr>
          <w:p w14:paraId="2FF0E29F"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4,435,292</w:t>
            </w:r>
          </w:p>
        </w:tc>
        <w:tc>
          <w:tcPr>
            <w:tcW w:w="598" w:type="pct"/>
            <w:tcBorders>
              <w:top w:val="nil"/>
              <w:left w:val="nil"/>
              <w:bottom w:val="single" w:sz="4" w:space="0" w:color="auto"/>
              <w:right w:val="single" w:sz="4" w:space="0" w:color="auto"/>
            </w:tcBorders>
            <w:vAlign w:val="center"/>
            <w:hideMark/>
          </w:tcPr>
          <w:p w14:paraId="4732BB0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2,444,370</w:t>
            </w:r>
          </w:p>
        </w:tc>
        <w:tc>
          <w:tcPr>
            <w:tcW w:w="81" w:type="pct"/>
            <w:vAlign w:val="center"/>
            <w:hideMark/>
          </w:tcPr>
          <w:p w14:paraId="003D4659"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5CAB8ED9" w14:textId="77777777" w:rsidTr="00222C3B">
        <w:trPr>
          <w:trHeight w:val="295"/>
        </w:trPr>
        <w:tc>
          <w:tcPr>
            <w:tcW w:w="1175" w:type="pct"/>
            <w:tcBorders>
              <w:top w:val="nil"/>
              <w:left w:val="single" w:sz="4" w:space="0" w:color="auto"/>
              <w:bottom w:val="single" w:sz="4" w:space="0" w:color="auto"/>
              <w:right w:val="single" w:sz="4" w:space="0" w:color="auto"/>
            </w:tcBorders>
            <w:vAlign w:val="center"/>
            <w:hideMark/>
          </w:tcPr>
          <w:p w14:paraId="77F4CF8B"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F.</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Inversión Pública</w:t>
            </w:r>
          </w:p>
        </w:tc>
        <w:tc>
          <w:tcPr>
            <w:tcW w:w="764" w:type="pct"/>
            <w:tcBorders>
              <w:top w:val="nil"/>
              <w:left w:val="nil"/>
              <w:bottom w:val="single" w:sz="4" w:space="0" w:color="auto"/>
              <w:right w:val="single" w:sz="4" w:space="0" w:color="auto"/>
            </w:tcBorders>
            <w:vAlign w:val="center"/>
            <w:hideMark/>
          </w:tcPr>
          <w:p w14:paraId="05CAF1D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55ABD589"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3C2BD737"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78EC28C7"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16E5454B"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74A01068"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3BA24E88"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0B3DF099" w14:textId="77777777" w:rsidTr="00222C3B">
        <w:trPr>
          <w:trHeight w:val="665"/>
        </w:trPr>
        <w:tc>
          <w:tcPr>
            <w:tcW w:w="1175" w:type="pct"/>
            <w:tcBorders>
              <w:top w:val="nil"/>
              <w:left w:val="single" w:sz="4" w:space="0" w:color="auto"/>
              <w:bottom w:val="single" w:sz="4" w:space="0" w:color="auto"/>
              <w:right w:val="single" w:sz="4" w:space="0" w:color="auto"/>
            </w:tcBorders>
            <w:vAlign w:val="center"/>
            <w:hideMark/>
          </w:tcPr>
          <w:p w14:paraId="3C93F3B3"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G.</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Inversiones Financieras y Otras Provisiones</w:t>
            </w:r>
          </w:p>
        </w:tc>
        <w:tc>
          <w:tcPr>
            <w:tcW w:w="764" w:type="pct"/>
            <w:tcBorders>
              <w:top w:val="nil"/>
              <w:left w:val="nil"/>
              <w:bottom w:val="single" w:sz="4" w:space="0" w:color="auto"/>
              <w:right w:val="single" w:sz="4" w:space="0" w:color="auto"/>
            </w:tcBorders>
            <w:vAlign w:val="center"/>
            <w:hideMark/>
          </w:tcPr>
          <w:p w14:paraId="12F8DDD7"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70634357"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2B1B505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51E55366"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65BD425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28A654ED"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1014DBB9"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36CB54A8" w14:textId="77777777" w:rsidTr="00222C3B">
        <w:trPr>
          <w:trHeight w:val="443"/>
        </w:trPr>
        <w:tc>
          <w:tcPr>
            <w:tcW w:w="1175" w:type="pct"/>
            <w:tcBorders>
              <w:top w:val="nil"/>
              <w:left w:val="single" w:sz="4" w:space="0" w:color="auto"/>
              <w:bottom w:val="single" w:sz="4" w:space="0" w:color="auto"/>
              <w:right w:val="single" w:sz="4" w:space="0" w:color="auto"/>
            </w:tcBorders>
            <w:vAlign w:val="center"/>
            <w:hideMark/>
          </w:tcPr>
          <w:p w14:paraId="6243CD62"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H.</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 xml:space="preserve">Participaciones y Aportaciones </w:t>
            </w:r>
          </w:p>
        </w:tc>
        <w:tc>
          <w:tcPr>
            <w:tcW w:w="764" w:type="pct"/>
            <w:tcBorders>
              <w:top w:val="nil"/>
              <w:left w:val="nil"/>
              <w:bottom w:val="single" w:sz="4" w:space="0" w:color="auto"/>
              <w:right w:val="single" w:sz="4" w:space="0" w:color="auto"/>
            </w:tcBorders>
            <w:vAlign w:val="center"/>
            <w:hideMark/>
          </w:tcPr>
          <w:p w14:paraId="5E2B2475"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38228002"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1E95AEF6"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6F65CBDC"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2F4AB57A"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6020DB37"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6786BB46"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604DF491" w14:textId="77777777" w:rsidTr="00222C3B">
        <w:trPr>
          <w:trHeight w:val="295"/>
        </w:trPr>
        <w:tc>
          <w:tcPr>
            <w:tcW w:w="1175" w:type="pct"/>
            <w:tcBorders>
              <w:top w:val="nil"/>
              <w:left w:val="single" w:sz="4" w:space="0" w:color="auto"/>
              <w:bottom w:val="single" w:sz="4" w:space="0" w:color="auto"/>
              <w:right w:val="single" w:sz="4" w:space="0" w:color="auto"/>
            </w:tcBorders>
            <w:vAlign w:val="center"/>
            <w:hideMark/>
          </w:tcPr>
          <w:p w14:paraId="317B7DE9"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I.</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Deuda Pública</w:t>
            </w:r>
          </w:p>
        </w:tc>
        <w:tc>
          <w:tcPr>
            <w:tcW w:w="764" w:type="pct"/>
            <w:tcBorders>
              <w:top w:val="nil"/>
              <w:left w:val="nil"/>
              <w:bottom w:val="single" w:sz="4" w:space="0" w:color="auto"/>
              <w:right w:val="single" w:sz="4" w:space="0" w:color="auto"/>
            </w:tcBorders>
            <w:vAlign w:val="center"/>
            <w:hideMark/>
          </w:tcPr>
          <w:p w14:paraId="699A150E"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5726A9E1"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014FF6E2"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73BEDCEB"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7C2E12A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0E8DF8EB"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77931307"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078855C4" w14:textId="77777777" w:rsidTr="00222C3B">
        <w:trPr>
          <w:trHeight w:val="295"/>
        </w:trPr>
        <w:tc>
          <w:tcPr>
            <w:tcW w:w="1175" w:type="pct"/>
            <w:tcBorders>
              <w:top w:val="nil"/>
              <w:left w:val="single" w:sz="4" w:space="0" w:color="auto"/>
              <w:bottom w:val="single" w:sz="4" w:space="0" w:color="auto"/>
              <w:right w:val="single" w:sz="4" w:space="0" w:color="auto"/>
            </w:tcBorders>
            <w:vAlign w:val="center"/>
            <w:hideMark/>
          </w:tcPr>
          <w:p w14:paraId="29AC56CA" w14:textId="77777777" w:rsidR="004544EF" w:rsidRPr="001A2172" w:rsidRDefault="004544EF" w:rsidP="004544EF">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 </w:t>
            </w:r>
          </w:p>
        </w:tc>
        <w:tc>
          <w:tcPr>
            <w:tcW w:w="764" w:type="pct"/>
            <w:tcBorders>
              <w:top w:val="nil"/>
              <w:left w:val="nil"/>
              <w:bottom w:val="single" w:sz="4" w:space="0" w:color="auto"/>
              <w:right w:val="single" w:sz="4" w:space="0" w:color="auto"/>
            </w:tcBorders>
            <w:vAlign w:val="center"/>
            <w:hideMark/>
          </w:tcPr>
          <w:p w14:paraId="538A3D60"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595" w:type="pct"/>
            <w:tcBorders>
              <w:top w:val="nil"/>
              <w:left w:val="nil"/>
              <w:bottom w:val="single" w:sz="4" w:space="0" w:color="auto"/>
              <w:right w:val="single" w:sz="4" w:space="0" w:color="auto"/>
            </w:tcBorders>
            <w:vAlign w:val="center"/>
            <w:hideMark/>
          </w:tcPr>
          <w:p w14:paraId="79617C57"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596" w:type="pct"/>
            <w:tcBorders>
              <w:top w:val="nil"/>
              <w:left w:val="nil"/>
              <w:bottom w:val="single" w:sz="4" w:space="0" w:color="auto"/>
              <w:right w:val="single" w:sz="4" w:space="0" w:color="auto"/>
            </w:tcBorders>
            <w:vAlign w:val="center"/>
            <w:hideMark/>
          </w:tcPr>
          <w:p w14:paraId="2BEC0819"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596" w:type="pct"/>
            <w:tcBorders>
              <w:top w:val="nil"/>
              <w:left w:val="nil"/>
              <w:bottom w:val="single" w:sz="4" w:space="0" w:color="auto"/>
              <w:right w:val="single" w:sz="4" w:space="0" w:color="auto"/>
            </w:tcBorders>
            <w:vAlign w:val="center"/>
            <w:hideMark/>
          </w:tcPr>
          <w:p w14:paraId="18FF6F8A"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596" w:type="pct"/>
            <w:tcBorders>
              <w:top w:val="nil"/>
              <w:left w:val="nil"/>
              <w:bottom w:val="single" w:sz="4" w:space="0" w:color="auto"/>
              <w:right w:val="single" w:sz="4" w:space="0" w:color="auto"/>
            </w:tcBorders>
            <w:vAlign w:val="center"/>
            <w:hideMark/>
          </w:tcPr>
          <w:p w14:paraId="1A66CD6A"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598" w:type="pct"/>
            <w:tcBorders>
              <w:top w:val="nil"/>
              <w:left w:val="nil"/>
              <w:bottom w:val="single" w:sz="4" w:space="0" w:color="auto"/>
              <w:right w:val="single" w:sz="4" w:space="0" w:color="auto"/>
            </w:tcBorders>
            <w:vAlign w:val="center"/>
            <w:hideMark/>
          </w:tcPr>
          <w:p w14:paraId="74E30B89"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81" w:type="pct"/>
            <w:vAlign w:val="center"/>
            <w:hideMark/>
          </w:tcPr>
          <w:p w14:paraId="453E712B"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3781AC8C" w14:textId="77777777" w:rsidTr="00222C3B">
        <w:trPr>
          <w:trHeight w:val="443"/>
        </w:trPr>
        <w:tc>
          <w:tcPr>
            <w:tcW w:w="1175" w:type="pct"/>
            <w:tcBorders>
              <w:top w:val="nil"/>
              <w:left w:val="single" w:sz="4" w:space="0" w:color="auto"/>
              <w:bottom w:val="single" w:sz="4" w:space="0" w:color="auto"/>
              <w:right w:val="single" w:sz="4" w:space="0" w:color="auto"/>
            </w:tcBorders>
            <w:vAlign w:val="center"/>
            <w:hideMark/>
          </w:tcPr>
          <w:p w14:paraId="144EFD33" w14:textId="77777777" w:rsidR="004544EF" w:rsidRPr="001A2172" w:rsidRDefault="004544EF" w:rsidP="004544EF">
            <w:pPr>
              <w:spacing w:after="0" w:line="240" w:lineRule="auto"/>
              <w:ind w:firstLineChars="100" w:firstLine="161"/>
              <w:rPr>
                <w:rFonts w:eastAsia="Times New Roman"/>
                <w:b/>
                <w:bCs/>
                <w:color w:val="000000"/>
                <w:sz w:val="16"/>
                <w:szCs w:val="16"/>
                <w:lang w:val="pt-PT" w:eastAsia="es-MX"/>
              </w:rPr>
            </w:pPr>
            <w:r w:rsidRPr="001A2172">
              <w:rPr>
                <w:rFonts w:eastAsia="Times New Roman"/>
                <w:b/>
                <w:bCs/>
                <w:color w:val="000000"/>
                <w:sz w:val="16"/>
                <w:szCs w:val="16"/>
                <w:lang w:val="pt-PT" w:eastAsia="es-MX"/>
              </w:rPr>
              <w:t>2.</w:t>
            </w:r>
            <w:r w:rsidRPr="001A2172">
              <w:rPr>
                <w:rFonts w:ascii="Times New Roman" w:eastAsia="Times New Roman" w:hAnsi="Times New Roman" w:cs="Times New Roman"/>
                <w:b/>
                <w:bCs/>
                <w:color w:val="000000"/>
                <w:sz w:val="14"/>
                <w:szCs w:val="14"/>
                <w:lang w:val="pt-PT" w:eastAsia="es-MX"/>
              </w:rPr>
              <w:t xml:space="preserve"> </w:t>
            </w:r>
            <w:r w:rsidRPr="001A2172">
              <w:rPr>
                <w:rFonts w:eastAsia="Times New Roman"/>
                <w:b/>
                <w:bCs/>
                <w:color w:val="000000"/>
                <w:sz w:val="16"/>
                <w:szCs w:val="16"/>
                <w:lang w:val="pt-PT" w:eastAsia="es-MX"/>
              </w:rPr>
              <w:t>Gasto Etiquetado (2=A+B+C+D+E+F+G+H+I)</w:t>
            </w:r>
          </w:p>
        </w:tc>
        <w:tc>
          <w:tcPr>
            <w:tcW w:w="764" w:type="pct"/>
            <w:tcBorders>
              <w:top w:val="nil"/>
              <w:left w:val="nil"/>
              <w:bottom w:val="single" w:sz="4" w:space="0" w:color="auto"/>
              <w:right w:val="single" w:sz="4" w:space="0" w:color="auto"/>
            </w:tcBorders>
            <w:vAlign w:val="center"/>
            <w:hideMark/>
          </w:tcPr>
          <w:p w14:paraId="35543B76"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7B79DE9A"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0D5DB7C1"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5F5F19B0"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5E696614"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0C7DF1BF"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0</w:t>
            </w:r>
          </w:p>
        </w:tc>
        <w:tc>
          <w:tcPr>
            <w:tcW w:w="81" w:type="pct"/>
            <w:vAlign w:val="center"/>
            <w:hideMark/>
          </w:tcPr>
          <w:p w14:paraId="56AFF61D"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43AFFDAD" w14:textId="77777777" w:rsidTr="00222C3B">
        <w:trPr>
          <w:trHeight w:val="295"/>
        </w:trPr>
        <w:tc>
          <w:tcPr>
            <w:tcW w:w="1175" w:type="pct"/>
            <w:tcBorders>
              <w:top w:val="nil"/>
              <w:left w:val="single" w:sz="4" w:space="0" w:color="auto"/>
              <w:bottom w:val="single" w:sz="4" w:space="0" w:color="auto"/>
              <w:right w:val="single" w:sz="4" w:space="0" w:color="auto"/>
            </w:tcBorders>
            <w:vAlign w:val="center"/>
            <w:hideMark/>
          </w:tcPr>
          <w:p w14:paraId="04C553ED"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A.</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Servicios Personales</w:t>
            </w:r>
          </w:p>
        </w:tc>
        <w:tc>
          <w:tcPr>
            <w:tcW w:w="764" w:type="pct"/>
            <w:tcBorders>
              <w:top w:val="nil"/>
              <w:left w:val="nil"/>
              <w:bottom w:val="single" w:sz="4" w:space="0" w:color="auto"/>
              <w:right w:val="single" w:sz="4" w:space="0" w:color="auto"/>
            </w:tcBorders>
            <w:vAlign w:val="center"/>
            <w:hideMark/>
          </w:tcPr>
          <w:p w14:paraId="21314F24"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7BB5D9B6"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0A6E1FD2"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3DC762C7"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25253B92"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206B0A4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457564FC"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1FA9F7FC" w14:textId="77777777" w:rsidTr="00222C3B">
        <w:trPr>
          <w:trHeight w:val="443"/>
        </w:trPr>
        <w:tc>
          <w:tcPr>
            <w:tcW w:w="1175" w:type="pct"/>
            <w:tcBorders>
              <w:top w:val="nil"/>
              <w:left w:val="single" w:sz="4" w:space="0" w:color="auto"/>
              <w:bottom w:val="single" w:sz="4" w:space="0" w:color="auto"/>
              <w:right w:val="single" w:sz="4" w:space="0" w:color="auto"/>
            </w:tcBorders>
            <w:vAlign w:val="center"/>
            <w:hideMark/>
          </w:tcPr>
          <w:p w14:paraId="51A39F6D"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B.</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Materiales y Suministros</w:t>
            </w:r>
          </w:p>
        </w:tc>
        <w:tc>
          <w:tcPr>
            <w:tcW w:w="764" w:type="pct"/>
            <w:tcBorders>
              <w:top w:val="nil"/>
              <w:left w:val="nil"/>
              <w:bottom w:val="single" w:sz="4" w:space="0" w:color="auto"/>
              <w:right w:val="single" w:sz="4" w:space="0" w:color="auto"/>
            </w:tcBorders>
            <w:vAlign w:val="center"/>
            <w:hideMark/>
          </w:tcPr>
          <w:p w14:paraId="0D2800AD"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52AEABC9"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12012E0A"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524FFE50"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61DC243E"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55674EEA"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774B5287"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6B67B451" w14:textId="77777777" w:rsidTr="00222C3B">
        <w:trPr>
          <w:trHeight w:val="295"/>
        </w:trPr>
        <w:tc>
          <w:tcPr>
            <w:tcW w:w="1175" w:type="pct"/>
            <w:tcBorders>
              <w:top w:val="nil"/>
              <w:left w:val="single" w:sz="4" w:space="0" w:color="auto"/>
              <w:bottom w:val="single" w:sz="4" w:space="0" w:color="auto"/>
              <w:right w:val="single" w:sz="4" w:space="0" w:color="auto"/>
            </w:tcBorders>
            <w:vAlign w:val="center"/>
            <w:hideMark/>
          </w:tcPr>
          <w:p w14:paraId="569B4A99"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C.</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Servicios Generales</w:t>
            </w:r>
          </w:p>
        </w:tc>
        <w:tc>
          <w:tcPr>
            <w:tcW w:w="764" w:type="pct"/>
            <w:tcBorders>
              <w:top w:val="nil"/>
              <w:left w:val="nil"/>
              <w:bottom w:val="single" w:sz="4" w:space="0" w:color="auto"/>
              <w:right w:val="single" w:sz="4" w:space="0" w:color="auto"/>
            </w:tcBorders>
            <w:vAlign w:val="center"/>
            <w:hideMark/>
          </w:tcPr>
          <w:p w14:paraId="1E89B76F"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244EEDB9"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0302A83B"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17FC80A1"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4CDF65E0"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3154147F"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01A328FA"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3A8DC7B4" w14:textId="77777777" w:rsidTr="00222C3B">
        <w:trPr>
          <w:trHeight w:val="665"/>
        </w:trPr>
        <w:tc>
          <w:tcPr>
            <w:tcW w:w="1175" w:type="pct"/>
            <w:tcBorders>
              <w:top w:val="nil"/>
              <w:left w:val="single" w:sz="4" w:space="0" w:color="auto"/>
              <w:bottom w:val="single" w:sz="4" w:space="0" w:color="auto"/>
              <w:right w:val="single" w:sz="4" w:space="0" w:color="auto"/>
            </w:tcBorders>
            <w:vAlign w:val="center"/>
            <w:hideMark/>
          </w:tcPr>
          <w:p w14:paraId="047D7BCB"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D.</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Transferencias, Asignaciones, Subsidios y Otras Ayudas</w:t>
            </w:r>
          </w:p>
        </w:tc>
        <w:tc>
          <w:tcPr>
            <w:tcW w:w="764" w:type="pct"/>
            <w:tcBorders>
              <w:top w:val="nil"/>
              <w:left w:val="nil"/>
              <w:bottom w:val="single" w:sz="4" w:space="0" w:color="auto"/>
              <w:right w:val="single" w:sz="4" w:space="0" w:color="auto"/>
            </w:tcBorders>
            <w:vAlign w:val="center"/>
            <w:hideMark/>
          </w:tcPr>
          <w:p w14:paraId="5D02DD35"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51ED188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0FD246C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10F17345"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19DFDC09"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3C090110"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407A9AB4"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5FC1A0C1" w14:textId="77777777" w:rsidTr="00222C3B">
        <w:trPr>
          <w:trHeight w:val="443"/>
        </w:trPr>
        <w:tc>
          <w:tcPr>
            <w:tcW w:w="1175" w:type="pct"/>
            <w:tcBorders>
              <w:top w:val="nil"/>
              <w:left w:val="single" w:sz="4" w:space="0" w:color="auto"/>
              <w:bottom w:val="single" w:sz="4" w:space="0" w:color="auto"/>
              <w:right w:val="single" w:sz="4" w:space="0" w:color="auto"/>
            </w:tcBorders>
            <w:vAlign w:val="center"/>
            <w:hideMark/>
          </w:tcPr>
          <w:p w14:paraId="6C3315D6"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E.</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Bienes Muebles, Inmuebles e Intangibles</w:t>
            </w:r>
          </w:p>
        </w:tc>
        <w:tc>
          <w:tcPr>
            <w:tcW w:w="764" w:type="pct"/>
            <w:tcBorders>
              <w:top w:val="nil"/>
              <w:left w:val="nil"/>
              <w:bottom w:val="single" w:sz="4" w:space="0" w:color="auto"/>
              <w:right w:val="single" w:sz="4" w:space="0" w:color="auto"/>
            </w:tcBorders>
            <w:vAlign w:val="center"/>
            <w:hideMark/>
          </w:tcPr>
          <w:p w14:paraId="7ED99D96"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7D7F8497"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200E93DC"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6A4B344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6220EA45"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23C8438B"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54D3E33E"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6176EB50" w14:textId="77777777" w:rsidTr="00222C3B">
        <w:trPr>
          <w:trHeight w:val="295"/>
        </w:trPr>
        <w:tc>
          <w:tcPr>
            <w:tcW w:w="1175" w:type="pct"/>
            <w:tcBorders>
              <w:top w:val="nil"/>
              <w:left w:val="single" w:sz="4" w:space="0" w:color="auto"/>
              <w:bottom w:val="single" w:sz="4" w:space="0" w:color="auto"/>
              <w:right w:val="single" w:sz="4" w:space="0" w:color="auto"/>
            </w:tcBorders>
            <w:vAlign w:val="center"/>
            <w:hideMark/>
          </w:tcPr>
          <w:p w14:paraId="22410726"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F.</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Inversión Pública</w:t>
            </w:r>
          </w:p>
        </w:tc>
        <w:tc>
          <w:tcPr>
            <w:tcW w:w="764" w:type="pct"/>
            <w:tcBorders>
              <w:top w:val="nil"/>
              <w:left w:val="nil"/>
              <w:bottom w:val="single" w:sz="4" w:space="0" w:color="auto"/>
              <w:right w:val="single" w:sz="4" w:space="0" w:color="auto"/>
            </w:tcBorders>
            <w:vAlign w:val="center"/>
            <w:hideMark/>
          </w:tcPr>
          <w:p w14:paraId="33BBFA06"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4D737B04"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62432331"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44A9E75E"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451DCF7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23AC4180"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2259935C"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27DE3F0C" w14:textId="77777777" w:rsidTr="00222C3B">
        <w:trPr>
          <w:trHeight w:val="665"/>
        </w:trPr>
        <w:tc>
          <w:tcPr>
            <w:tcW w:w="1175" w:type="pct"/>
            <w:tcBorders>
              <w:top w:val="nil"/>
              <w:left w:val="single" w:sz="4" w:space="0" w:color="auto"/>
              <w:bottom w:val="single" w:sz="4" w:space="0" w:color="auto"/>
              <w:right w:val="single" w:sz="4" w:space="0" w:color="auto"/>
            </w:tcBorders>
            <w:vAlign w:val="center"/>
            <w:hideMark/>
          </w:tcPr>
          <w:p w14:paraId="2A2E536D"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G.</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Inversiones Financieras y Otras Provisiones</w:t>
            </w:r>
          </w:p>
        </w:tc>
        <w:tc>
          <w:tcPr>
            <w:tcW w:w="764" w:type="pct"/>
            <w:tcBorders>
              <w:top w:val="nil"/>
              <w:left w:val="nil"/>
              <w:bottom w:val="single" w:sz="4" w:space="0" w:color="auto"/>
              <w:right w:val="single" w:sz="4" w:space="0" w:color="auto"/>
            </w:tcBorders>
            <w:vAlign w:val="center"/>
            <w:hideMark/>
          </w:tcPr>
          <w:p w14:paraId="4E433DA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04A0632C"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18093101"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33A9B8AC"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111E7900"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5914B8A9"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0AFD0610"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4A03BD67" w14:textId="77777777" w:rsidTr="00222C3B">
        <w:trPr>
          <w:trHeight w:val="443"/>
        </w:trPr>
        <w:tc>
          <w:tcPr>
            <w:tcW w:w="1175" w:type="pct"/>
            <w:tcBorders>
              <w:top w:val="nil"/>
              <w:left w:val="single" w:sz="4" w:space="0" w:color="auto"/>
              <w:bottom w:val="single" w:sz="4" w:space="0" w:color="auto"/>
              <w:right w:val="single" w:sz="4" w:space="0" w:color="auto"/>
            </w:tcBorders>
            <w:vAlign w:val="center"/>
            <w:hideMark/>
          </w:tcPr>
          <w:p w14:paraId="142581C9"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H.</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Participaciones y Aportaciones</w:t>
            </w:r>
          </w:p>
        </w:tc>
        <w:tc>
          <w:tcPr>
            <w:tcW w:w="764" w:type="pct"/>
            <w:tcBorders>
              <w:top w:val="nil"/>
              <w:left w:val="nil"/>
              <w:bottom w:val="single" w:sz="4" w:space="0" w:color="auto"/>
              <w:right w:val="single" w:sz="4" w:space="0" w:color="auto"/>
            </w:tcBorders>
            <w:vAlign w:val="center"/>
            <w:hideMark/>
          </w:tcPr>
          <w:p w14:paraId="7DF0A800"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1469F9BF"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409EBDAC"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24DF4C8C"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25886144"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7C082F56"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610CFAF0"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1E773E71" w14:textId="77777777" w:rsidTr="00222C3B">
        <w:trPr>
          <w:trHeight w:val="295"/>
        </w:trPr>
        <w:tc>
          <w:tcPr>
            <w:tcW w:w="1175" w:type="pct"/>
            <w:tcBorders>
              <w:top w:val="nil"/>
              <w:left w:val="single" w:sz="4" w:space="0" w:color="auto"/>
              <w:bottom w:val="single" w:sz="4" w:space="0" w:color="auto"/>
              <w:right w:val="single" w:sz="4" w:space="0" w:color="auto"/>
            </w:tcBorders>
            <w:vAlign w:val="center"/>
            <w:hideMark/>
          </w:tcPr>
          <w:p w14:paraId="0C85E7B2" w14:textId="77777777" w:rsidR="004544EF" w:rsidRPr="001A2172" w:rsidRDefault="004544EF" w:rsidP="004544EF">
            <w:pPr>
              <w:spacing w:after="0" w:line="240" w:lineRule="auto"/>
              <w:ind w:firstLineChars="200" w:firstLine="320"/>
              <w:rPr>
                <w:rFonts w:eastAsia="Times New Roman"/>
                <w:color w:val="000000"/>
                <w:sz w:val="16"/>
                <w:szCs w:val="16"/>
                <w:lang w:eastAsia="es-MX"/>
              </w:rPr>
            </w:pPr>
            <w:r w:rsidRPr="001A2172">
              <w:rPr>
                <w:rFonts w:eastAsia="Times New Roman"/>
                <w:color w:val="000000"/>
                <w:sz w:val="16"/>
                <w:szCs w:val="16"/>
                <w:lang w:eastAsia="es-MX"/>
              </w:rPr>
              <w:t>I.</w:t>
            </w:r>
            <w:r w:rsidRPr="001A2172">
              <w:rPr>
                <w:rFonts w:ascii="Times New Roman" w:eastAsia="Times New Roman" w:hAnsi="Times New Roman" w:cs="Times New Roman"/>
                <w:color w:val="000000"/>
                <w:sz w:val="14"/>
                <w:szCs w:val="14"/>
                <w:lang w:eastAsia="es-MX"/>
              </w:rPr>
              <w:t xml:space="preserve">        </w:t>
            </w:r>
            <w:r w:rsidRPr="001A2172">
              <w:rPr>
                <w:rFonts w:eastAsia="Times New Roman"/>
                <w:color w:val="000000"/>
                <w:sz w:val="16"/>
                <w:szCs w:val="16"/>
                <w:lang w:eastAsia="es-MX"/>
              </w:rPr>
              <w:t>Deuda Pública</w:t>
            </w:r>
          </w:p>
        </w:tc>
        <w:tc>
          <w:tcPr>
            <w:tcW w:w="764" w:type="pct"/>
            <w:tcBorders>
              <w:top w:val="nil"/>
              <w:left w:val="nil"/>
              <w:bottom w:val="single" w:sz="4" w:space="0" w:color="auto"/>
              <w:right w:val="single" w:sz="4" w:space="0" w:color="auto"/>
            </w:tcBorders>
            <w:vAlign w:val="center"/>
            <w:hideMark/>
          </w:tcPr>
          <w:p w14:paraId="081651E3"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5" w:type="pct"/>
            <w:tcBorders>
              <w:top w:val="nil"/>
              <w:left w:val="nil"/>
              <w:bottom w:val="single" w:sz="4" w:space="0" w:color="auto"/>
              <w:right w:val="single" w:sz="4" w:space="0" w:color="auto"/>
            </w:tcBorders>
            <w:vAlign w:val="center"/>
            <w:hideMark/>
          </w:tcPr>
          <w:p w14:paraId="5B502A1C"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2D6C5A4D"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30D1058E"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6" w:type="pct"/>
            <w:tcBorders>
              <w:top w:val="nil"/>
              <w:left w:val="nil"/>
              <w:bottom w:val="single" w:sz="4" w:space="0" w:color="auto"/>
              <w:right w:val="single" w:sz="4" w:space="0" w:color="auto"/>
            </w:tcBorders>
            <w:vAlign w:val="center"/>
            <w:hideMark/>
          </w:tcPr>
          <w:p w14:paraId="5DCEDA4C"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598" w:type="pct"/>
            <w:tcBorders>
              <w:top w:val="nil"/>
              <w:left w:val="nil"/>
              <w:bottom w:val="single" w:sz="4" w:space="0" w:color="auto"/>
              <w:right w:val="single" w:sz="4" w:space="0" w:color="auto"/>
            </w:tcBorders>
            <w:vAlign w:val="center"/>
            <w:hideMark/>
          </w:tcPr>
          <w:p w14:paraId="63997AE9"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0</w:t>
            </w:r>
          </w:p>
        </w:tc>
        <w:tc>
          <w:tcPr>
            <w:tcW w:w="81" w:type="pct"/>
            <w:vAlign w:val="center"/>
            <w:hideMark/>
          </w:tcPr>
          <w:p w14:paraId="120D2CAA"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0E99D041" w14:textId="77777777" w:rsidTr="00222C3B">
        <w:trPr>
          <w:trHeight w:val="295"/>
        </w:trPr>
        <w:tc>
          <w:tcPr>
            <w:tcW w:w="1175" w:type="pct"/>
            <w:tcBorders>
              <w:top w:val="nil"/>
              <w:left w:val="single" w:sz="4" w:space="0" w:color="auto"/>
              <w:bottom w:val="single" w:sz="4" w:space="0" w:color="auto"/>
              <w:right w:val="single" w:sz="4" w:space="0" w:color="auto"/>
            </w:tcBorders>
            <w:vAlign w:val="center"/>
            <w:hideMark/>
          </w:tcPr>
          <w:p w14:paraId="5FA32FDE" w14:textId="77777777" w:rsidR="004544EF" w:rsidRPr="001A2172" w:rsidRDefault="004544EF" w:rsidP="004544EF">
            <w:pPr>
              <w:spacing w:after="0" w:line="240" w:lineRule="auto"/>
              <w:rPr>
                <w:rFonts w:eastAsia="Times New Roman"/>
                <w:color w:val="000000"/>
                <w:sz w:val="16"/>
                <w:szCs w:val="16"/>
                <w:lang w:eastAsia="es-MX"/>
              </w:rPr>
            </w:pPr>
            <w:r w:rsidRPr="001A2172">
              <w:rPr>
                <w:rFonts w:eastAsia="Times New Roman"/>
                <w:color w:val="000000"/>
                <w:sz w:val="16"/>
                <w:szCs w:val="16"/>
                <w:lang w:eastAsia="es-MX"/>
              </w:rPr>
              <w:t> </w:t>
            </w:r>
          </w:p>
        </w:tc>
        <w:tc>
          <w:tcPr>
            <w:tcW w:w="764" w:type="pct"/>
            <w:tcBorders>
              <w:top w:val="nil"/>
              <w:left w:val="nil"/>
              <w:bottom w:val="single" w:sz="4" w:space="0" w:color="auto"/>
              <w:right w:val="single" w:sz="4" w:space="0" w:color="auto"/>
            </w:tcBorders>
            <w:vAlign w:val="center"/>
            <w:hideMark/>
          </w:tcPr>
          <w:p w14:paraId="1270480B"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595" w:type="pct"/>
            <w:tcBorders>
              <w:top w:val="nil"/>
              <w:left w:val="nil"/>
              <w:bottom w:val="single" w:sz="4" w:space="0" w:color="auto"/>
              <w:right w:val="single" w:sz="4" w:space="0" w:color="auto"/>
            </w:tcBorders>
            <w:vAlign w:val="center"/>
            <w:hideMark/>
          </w:tcPr>
          <w:p w14:paraId="78889327"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596" w:type="pct"/>
            <w:tcBorders>
              <w:top w:val="nil"/>
              <w:left w:val="nil"/>
              <w:bottom w:val="single" w:sz="4" w:space="0" w:color="auto"/>
              <w:right w:val="single" w:sz="4" w:space="0" w:color="auto"/>
            </w:tcBorders>
            <w:vAlign w:val="center"/>
            <w:hideMark/>
          </w:tcPr>
          <w:p w14:paraId="2A82321C"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596" w:type="pct"/>
            <w:tcBorders>
              <w:top w:val="nil"/>
              <w:left w:val="nil"/>
              <w:bottom w:val="single" w:sz="4" w:space="0" w:color="auto"/>
              <w:right w:val="single" w:sz="4" w:space="0" w:color="auto"/>
            </w:tcBorders>
            <w:vAlign w:val="center"/>
            <w:hideMark/>
          </w:tcPr>
          <w:p w14:paraId="5FC92839"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596" w:type="pct"/>
            <w:tcBorders>
              <w:top w:val="nil"/>
              <w:left w:val="nil"/>
              <w:bottom w:val="single" w:sz="4" w:space="0" w:color="auto"/>
              <w:right w:val="single" w:sz="4" w:space="0" w:color="auto"/>
            </w:tcBorders>
            <w:vAlign w:val="center"/>
            <w:hideMark/>
          </w:tcPr>
          <w:p w14:paraId="4318FA8F"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598" w:type="pct"/>
            <w:tcBorders>
              <w:top w:val="nil"/>
              <w:left w:val="nil"/>
              <w:bottom w:val="single" w:sz="4" w:space="0" w:color="auto"/>
              <w:right w:val="single" w:sz="4" w:space="0" w:color="auto"/>
            </w:tcBorders>
            <w:vAlign w:val="center"/>
            <w:hideMark/>
          </w:tcPr>
          <w:p w14:paraId="30511059" w14:textId="77777777" w:rsidR="004544EF" w:rsidRPr="001A2172" w:rsidRDefault="004544EF" w:rsidP="004544EF">
            <w:pPr>
              <w:spacing w:after="0" w:line="240" w:lineRule="auto"/>
              <w:jc w:val="right"/>
              <w:rPr>
                <w:rFonts w:eastAsia="Times New Roman"/>
                <w:color w:val="000000"/>
                <w:sz w:val="16"/>
                <w:szCs w:val="16"/>
                <w:lang w:eastAsia="es-MX"/>
              </w:rPr>
            </w:pPr>
            <w:r w:rsidRPr="001A2172">
              <w:rPr>
                <w:rFonts w:eastAsia="Times New Roman"/>
                <w:color w:val="000000"/>
                <w:sz w:val="16"/>
                <w:szCs w:val="16"/>
                <w:lang w:eastAsia="es-MX"/>
              </w:rPr>
              <w:t> </w:t>
            </w:r>
          </w:p>
        </w:tc>
        <w:tc>
          <w:tcPr>
            <w:tcW w:w="81" w:type="pct"/>
            <w:vAlign w:val="center"/>
            <w:hideMark/>
          </w:tcPr>
          <w:p w14:paraId="30ECFC5A"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r w:rsidR="004544EF" w:rsidRPr="001A2172" w14:paraId="23E76592" w14:textId="77777777" w:rsidTr="00222C3B">
        <w:trPr>
          <w:trHeight w:val="443"/>
        </w:trPr>
        <w:tc>
          <w:tcPr>
            <w:tcW w:w="1175" w:type="pct"/>
            <w:tcBorders>
              <w:top w:val="nil"/>
              <w:left w:val="single" w:sz="4" w:space="0" w:color="auto"/>
              <w:bottom w:val="single" w:sz="4" w:space="0" w:color="auto"/>
              <w:right w:val="single" w:sz="4" w:space="0" w:color="auto"/>
            </w:tcBorders>
            <w:vAlign w:val="center"/>
            <w:hideMark/>
          </w:tcPr>
          <w:p w14:paraId="3DD712FF" w14:textId="77777777" w:rsidR="004544EF" w:rsidRPr="001A2172" w:rsidRDefault="004544EF" w:rsidP="004544EF">
            <w:pPr>
              <w:spacing w:after="0" w:line="240" w:lineRule="auto"/>
              <w:ind w:firstLineChars="100" w:firstLine="161"/>
              <w:rPr>
                <w:rFonts w:eastAsia="Times New Roman"/>
                <w:b/>
                <w:bCs/>
                <w:color w:val="000000"/>
                <w:sz w:val="16"/>
                <w:szCs w:val="16"/>
                <w:lang w:eastAsia="es-MX"/>
              </w:rPr>
            </w:pPr>
            <w:r w:rsidRPr="001A2172">
              <w:rPr>
                <w:rFonts w:eastAsia="Times New Roman"/>
                <w:b/>
                <w:bCs/>
                <w:color w:val="000000"/>
                <w:sz w:val="16"/>
                <w:szCs w:val="16"/>
                <w:lang w:eastAsia="es-MX"/>
              </w:rPr>
              <w:t>3.</w:t>
            </w:r>
            <w:r w:rsidRPr="001A2172">
              <w:rPr>
                <w:rFonts w:ascii="Times New Roman" w:eastAsia="Times New Roman" w:hAnsi="Times New Roman" w:cs="Times New Roman"/>
                <w:b/>
                <w:bCs/>
                <w:color w:val="000000"/>
                <w:sz w:val="14"/>
                <w:szCs w:val="14"/>
                <w:lang w:eastAsia="es-MX"/>
              </w:rPr>
              <w:t xml:space="preserve"> </w:t>
            </w:r>
            <w:r w:rsidRPr="001A2172">
              <w:rPr>
                <w:rFonts w:eastAsia="Times New Roman"/>
                <w:b/>
                <w:bCs/>
                <w:color w:val="000000"/>
                <w:sz w:val="16"/>
                <w:szCs w:val="16"/>
                <w:lang w:eastAsia="es-MX"/>
              </w:rPr>
              <w:t>Total de Egresos Proyectados (3 = 1 + 2)</w:t>
            </w:r>
          </w:p>
        </w:tc>
        <w:tc>
          <w:tcPr>
            <w:tcW w:w="764" w:type="pct"/>
            <w:tcBorders>
              <w:top w:val="nil"/>
              <w:left w:val="nil"/>
              <w:bottom w:val="single" w:sz="4" w:space="0" w:color="auto"/>
              <w:right w:val="single" w:sz="4" w:space="0" w:color="auto"/>
            </w:tcBorders>
            <w:vAlign w:val="center"/>
            <w:hideMark/>
          </w:tcPr>
          <w:p w14:paraId="7F00A21D"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219,663,150</w:t>
            </w:r>
          </w:p>
        </w:tc>
        <w:tc>
          <w:tcPr>
            <w:tcW w:w="595" w:type="pct"/>
            <w:tcBorders>
              <w:top w:val="nil"/>
              <w:left w:val="nil"/>
              <w:bottom w:val="single" w:sz="4" w:space="0" w:color="auto"/>
              <w:right w:val="single" w:sz="4" w:space="0" w:color="auto"/>
            </w:tcBorders>
            <w:vAlign w:val="center"/>
            <w:hideMark/>
          </w:tcPr>
          <w:p w14:paraId="56583ECD"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552,865,270</w:t>
            </w:r>
          </w:p>
        </w:tc>
        <w:tc>
          <w:tcPr>
            <w:tcW w:w="596" w:type="pct"/>
            <w:tcBorders>
              <w:top w:val="nil"/>
              <w:left w:val="nil"/>
              <w:bottom w:val="single" w:sz="4" w:space="0" w:color="auto"/>
              <w:right w:val="single" w:sz="4" w:space="0" w:color="auto"/>
            </w:tcBorders>
            <w:vAlign w:val="center"/>
            <w:hideMark/>
          </w:tcPr>
          <w:p w14:paraId="126E1983"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227,351,360</w:t>
            </w:r>
          </w:p>
        </w:tc>
        <w:tc>
          <w:tcPr>
            <w:tcW w:w="596" w:type="pct"/>
            <w:tcBorders>
              <w:top w:val="nil"/>
              <w:left w:val="nil"/>
              <w:bottom w:val="single" w:sz="4" w:space="0" w:color="auto"/>
              <w:right w:val="single" w:sz="4" w:space="0" w:color="auto"/>
            </w:tcBorders>
            <w:vAlign w:val="center"/>
            <w:hideMark/>
          </w:tcPr>
          <w:p w14:paraId="24D584AB"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235,308,658</w:t>
            </w:r>
          </w:p>
        </w:tc>
        <w:tc>
          <w:tcPr>
            <w:tcW w:w="596" w:type="pct"/>
            <w:tcBorders>
              <w:top w:val="nil"/>
              <w:left w:val="nil"/>
              <w:bottom w:val="single" w:sz="4" w:space="0" w:color="auto"/>
              <w:right w:val="single" w:sz="4" w:space="0" w:color="auto"/>
            </w:tcBorders>
            <w:vAlign w:val="center"/>
            <w:hideMark/>
          </w:tcPr>
          <w:p w14:paraId="2E4F51F0"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569,451,228</w:t>
            </w:r>
          </w:p>
        </w:tc>
        <w:tc>
          <w:tcPr>
            <w:tcW w:w="598" w:type="pct"/>
            <w:tcBorders>
              <w:top w:val="nil"/>
              <w:left w:val="nil"/>
              <w:bottom w:val="single" w:sz="4" w:space="0" w:color="auto"/>
              <w:right w:val="single" w:sz="4" w:space="0" w:color="auto"/>
            </w:tcBorders>
            <w:vAlign w:val="center"/>
            <w:hideMark/>
          </w:tcPr>
          <w:p w14:paraId="34073868" w14:textId="77777777" w:rsidR="004544EF" w:rsidRPr="001A2172" w:rsidRDefault="004544EF" w:rsidP="004544EF">
            <w:pPr>
              <w:spacing w:after="0" w:line="240" w:lineRule="auto"/>
              <w:jc w:val="right"/>
              <w:rPr>
                <w:rFonts w:eastAsia="Times New Roman"/>
                <w:b/>
                <w:bCs/>
                <w:color w:val="000000"/>
                <w:sz w:val="16"/>
                <w:szCs w:val="16"/>
                <w:lang w:eastAsia="es-MX"/>
              </w:rPr>
            </w:pPr>
            <w:r w:rsidRPr="001A2172">
              <w:rPr>
                <w:rFonts w:eastAsia="Times New Roman"/>
                <w:b/>
                <w:bCs/>
                <w:color w:val="000000"/>
                <w:sz w:val="16"/>
                <w:szCs w:val="16"/>
                <w:lang w:eastAsia="es-MX"/>
              </w:rPr>
              <w:t>243,544,461</w:t>
            </w:r>
          </w:p>
        </w:tc>
        <w:tc>
          <w:tcPr>
            <w:tcW w:w="81" w:type="pct"/>
            <w:vAlign w:val="center"/>
            <w:hideMark/>
          </w:tcPr>
          <w:p w14:paraId="140BCDEB" w14:textId="77777777" w:rsidR="004544EF" w:rsidRPr="001A2172" w:rsidRDefault="004544EF" w:rsidP="004544EF">
            <w:pPr>
              <w:spacing w:after="0" w:line="240" w:lineRule="auto"/>
              <w:rPr>
                <w:rFonts w:ascii="Times New Roman" w:eastAsia="Times New Roman" w:hAnsi="Times New Roman" w:cs="Times New Roman"/>
                <w:sz w:val="20"/>
                <w:szCs w:val="20"/>
                <w:lang w:eastAsia="es-MX"/>
              </w:rPr>
            </w:pPr>
          </w:p>
        </w:tc>
      </w:tr>
    </w:tbl>
    <w:p w14:paraId="615DBF30" w14:textId="77777777" w:rsidR="001034F9" w:rsidRPr="001A2172" w:rsidRDefault="001034F9" w:rsidP="00803766">
      <w:pPr>
        <w:spacing w:line="276" w:lineRule="auto"/>
        <w:rPr>
          <w:sz w:val="28"/>
          <w:szCs w:val="28"/>
        </w:rPr>
      </w:pPr>
    </w:p>
    <w:p w14:paraId="2898EF51" w14:textId="77777777" w:rsidR="002A41D3" w:rsidRDefault="002A41D3" w:rsidP="00803766">
      <w:pPr>
        <w:spacing w:line="276" w:lineRule="auto"/>
        <w:rPr>
          <w:sz w:val="28"/>
          <w:szCs w:val="28"/>
        </w:rPr>
      </w:pPr>
    </w:p>
    <w:p w14:paraId="3338D73A" w14:textId="77777777" w:rsidR="00222C3B" w:rsidRDefault="00222C3B" w:rsidP="00803766">
      <w:pPr>
        <w:spacing w:line="276" w:lineRule="auto"/>
        <w:rPr>
          <w:sz w:val="28"/>
          <w:szCs w:val="28"/>
        </w:rPr>
      </w:pPr>
    </w:p>
    <w:p w14:paraId="38233820" w14:textId="77777777" w:rsidR="00222C3B" w:rsidRPr="001A2172" w:rsidRDefault="00222C3B" w:rsidP="00803766">
      <w:pPr>
        <w:spacing w:line="276" w:lineRule="auto"/>
        <w:rPr>
          <w:sz w:val="28"/>
          <w:szCs w:val="28"/>
        </w:rPr>
      </w:pPr>
    </w:p>
    <w:p w14:paraId="535C12D1" w14:textId="0383D5BD" w:rsidR="009D1579" w:rsidRPr="001A2172" w:rsidRDefault="00707644" w:rsidP="001F04E0">
      <w:pPr>
        <w:pStyle w:val="Ttulo4"/>
      </w:pPr>
      <w:bookmarkStart w:id="127" w:name="_Toc144305428"/>
      <w:bookmarkStart w:id="128" w:name="_Toc145067683"/>
      <w:bookmarkStart w:id="129" w:name="_Toc145068159"/>
      <w:bookmarkStart w:id="130" w:name="_Toc145069705"/>
      <w:bookmarkStart w:id="131" w:name="_Toc219277570"/>
      <w:r w:rsidRPr="001A2172">
        <w:lastRenderedPageBreak/>
        <w:t>Resultados de las Finanzas Públicas.</w:t>
      </w:r>
      <w:bookmarkEnd w:id="127"/>
      <w:bookmarkEnd w:id="128"/>
      <w:bookmarkEnd w:id="129"/>
      <w:bookmarkEnd w:id="130"/>
      <w:bookmarkEnd w:id="131"/>
      <w:r w:rsidRPr="001A2172">
        <w:t xml:space="preserve"> </w:t>
      </w:r>
    </w:p>
    <w:p w14:paraId="642EA63C" w14:textId="70478935" w:rsidR="009D1579" w:rsidRPr="001A2172" w:rsidRDefault="00707644" w:rsidP="00633479">
      <w:pPr>
        <w:pStyle w:val="Ttulo5"/>
        <w:jc w:val="left"/>
      </w:pPr>
      <w:bookmarkStart w:id="132" w:name="_Toc219277571"/>
      <w:r w:rsidRPr="001A2172">
        <w:t>Formato 7 c)</w:t>
      </w:r>
      <w:r w:rsidR="00633479" w:rsidRPr="001A2172">
        <w:t xml:space="preserve"> </w:t>
      </w:r>
      <w:r w:rsidRPr="001A2172">
        <w:t xml:space="preserve">Resultados de Ingresos </w:t>
      </w:r>
      <w:r w:rsidR="009D1579" w:rsidRPr="001A2172">
        <w:t>–</w:t>
      </w:r>
      <w:r w:rsidRPr="001A2172">
        <w:t xml:space="preserve"> LDF</w:t>
      </w:r>
      <w:bookmarkEnd w:id="132"/>
    </w:p>
    <w:p w14:paraId="5C44E4B2" w14:textId="77777777" w:rsidR="001034F9" w:rsidRPr="001A2172" w:rsidRDefault="001034F9" w:rsidP="001034F9"/>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50"/>
        <w:gridCol w:w="1200"/>
        <w:gridCol w:w="1200"/>
        <w:gridCol w:w="1200"/>
        <w:gridCol w:w="1200"/>
        <w:gridCol w:w="1171"/>
        <w:gridCol w:w="1140"/>
      </w:tblGrid>
      <w:tr w:rsidR="0005394C" w:rsidRPr="001A2172" w14:paraId="190F4121" w14:textId="77777777" w:rsidTr="00DF4B62">
        <w:trPr>
          <w:trHeight w:val="1210"/>
          <w:tblHeader/>
        </w:trPr>
        <w:tc>
          <w:tcPr>
            <w:tcW w:w="9561" w:type="dxa"/>
            <w:gridSpan w:val="7"/>
            <w:noWrap/>
            <w:vAlign w:val="center"/>
            <w:hideMark/>
          </w:tcPr>
          <w:p w14:paraId="2076A353" w14:textId="77777777" w:rsidR="00412BBF" w:rsidRPr="001A2172" w:rsidRDefault="00412BBF" w:rsidP="001C0B97">
            <w:pPr>
              <w:jc w:val="center"/>
              <w:rPr>
                <w:rFonts w:eastAsia="Times New Roman"/>
                <w:b/>
                <w:bCs/>
                <w:sz w:val="16"/>
                <w:szCs w:val="16"/>
                <w:lang w:eastAsia="es-MX"/>
              </w:rPr>
            </w:pPr>
            <w:r w:rsidRPr="001A2172">
              <w:rPr>
                <w:rFonts w:eastAsia="Times New Roman"/>
                <w:b/>
                <w:bCs/>
                <w:sz w:val="16"/>
                <w:szCs w:val="16"/>
                <w:lang w:eastAsia="es-MX"/>
              </w:rPr>
              <w:t>INSTITUTO ELECTORAL DE QUINTANA ROO</w:t>
            </w:r>
          </w:p>
          <w:p w14:paraId="026466C5" w14:textId="77777777" w:rsidR="00412BBF" w:rsidRPr="001A2172" w:rsidRDefault="00412BBF" w:rsidP="001C0B97">
            <w:pPr>
              <w:jc w:val="center"/>
              <w:rPr>
                <w:rFonts w:eastAsia="Times New Roman"/>
                <w:b/>
                <w:bCs/>
                <w:sz w:val="16"/>
                <w:szCs w:val="16"/>
                <w:lang w:eastAsia="es-MX"/>
              </w:rPr>
            </w:pPr>
            <w:r w:rsidRPr="001A2172">
              <w:rPr>
                <w:rFonts w:eastAsia="Times New Roman"/>
                <w:b/>
                <w:bCs/>
                <w:sz w:val="16"/>
                <w:szCs w:val="16"/>
                <w:lang w:eastAsia="es-MX"/>
              </w:rPr>
              <w:t>Resultados de Ingresos – LDF</w:t>
            </w:r>
          </w:p>
          <w:p w14:paraId="60C74F35" w14:textId="77777777" w:rsidR="00412BBF" w:rsidRPr="001A2172" w:rsidRDefault="00412BBF" w:rsidP="001C0B97">
            <w:pPr>
              <w:jc w:val="center"/>
              <w:rPr>
                <w:rFonts w:eastAsia="Times New Roman"/>
                <w:b/>
                <w:bCs/>
                <w:sz w:val="16"/>
                <w:szCs w:val="16"/>
                <w:lang w:eastAsia="es-MX"/>
              </w:rPr>
            </w:pPr>
            <w:r w:rsidRPr="001A2172">
              <w:rPr>
                <w:rFonts w:eastAsia="Times New Roman"/>
                <w:b/>
                <w:bCs/>
                <w:sz w:val="16"/>
                <w:szCs w:val="16"/>
                <w:lang w:eastAsia="es-MX"/>
              </w:rPr>
              <w:t>(PESOS)</w:t>
            </w:r>
          </w:p>
          <w:p w14:paraId="2466DBE9" w14:textId="59369493" w:rsidR="00412BBF" w:rsidRPr="001A2172" w:rsidRDefault="00412BBF" w:rsidP="001C0B97">
            <w:pPr>
              <w:spacing w:after="0" w:line="240" w:lineRule="auto"/>
              <w:jc w:val="center"/>
              <w:rPr>
                <w:rFonts w:eastAsia="Times New Roman"/>
                <w:b/>
                <w:bCs/>
                <w:sz w:val="16"/>
                <w:szCs w:val="16"/>
                <w:lang w:eastAsia="es-MX"/>
              </w:rPr>
            </w:pPr>
            <w:r w:rsidRPr="001A2172">
              <w:rPr>
                <w:rFonts w:eastAsia="Times New Roman"/>
                <w:b/>
                <w:bCs/>
                <w:sz w:val="16"/>
                <w:szCs w:val="16"/>
                <w:lang w:eastAsia="es-MX"/>
              </w:rPr>
              <w:t>(CIFRAS NOMINALES)</w:t>
            </w:r>
          </w:p>
        </w:tc>
      </w:tr>
      <w:tr w:rsidR="0005394C" w:rsidRPr="001A2172" w14:paraId="39655548" w14:textId="77777777" w:rsidTr="00DF4B62">
        <w:trPr>
          <w:trHeight w:val="300"/>
          <w:tblHeader/>
        </w:trPr>
        <w:tc>
          <w:tcPr>
            <w:tcW w:w="2450" w:type="dxa"/>
            <w:noWrap/>
            <w:vAlign w:val="center"/>
            <w:hideMark/>
          </w:tcPr>
          <w:p w14:paraId="6A411C9E" w14:textId="281AAD27" w:rsidR="001C0B97" w:rsidRPr="001A2172" w:rsidRDefault="001C0B97" w:rsidP="001C0B97">
            <w:pPr>
              <w:jc w:val="center"/>
              <w:rPr>
                <w:rFonts w:eastAsia="Times New Roman"/>
                <w:b/>
                <w:bCs/>
                <w:sz w:val="16"/>
                <w:szCs w:val="16"/>
                <w:lang w:eastAsia="es-MX"/>
              </w:rPr>
            </w:pPr>
            <w:r w:rsidRPr="001A2172">
              <w:rPr>
                <w:rFonts w:eastAsia="Times New Roman"/>
                <w:b/>
                <w:bCs/>
                <w:sz w:val="16"/>
                <w:szCs w:val="16"/>
                <w:lang w:eastAsia="es-MX"/>
              </w:rPr>
              <w:t>Concepto</w:t>
            </w:r>
          </w:p>
        </w:tc>
        <w:tc>
          <w:tcPr>
            <w:tcW w:w="1200" w:type="dxa"/>
            <w:vAlign w:val="center"/>
            <w:hideMark/>
          </w:tcPr>
          <w:p w14:paraId="5EF3D04F" w14:textId="77777777" w:rsidR="001C0B97" w:rsidRPr="001A2172" w:rsidRDefault="001C0B97" w:rsidP="001C0B97">
            <w:pPr>
              <w:jc w:val="center"/>
              <w:rPr>
                <w:rFonts w:eastAsia="Times New Roman"/>
                <w:b/>
                <w:bCs/>
                <w:sz w:val="16"/>
                <w:szCs w:val="16"/>
                <w:lang w:eastAsia="es-MX"/>
              </w:rPr>
            </w:pPr>
            <w:r w:rsidRPr="001A2172">
              <w:rPr>
                <w:rFonts w:eastAsia="Times New Roman"/>
                <w:b/>
                <w:bCs/>
                <w:sz w:val="16"/>
                <w:szCs w:val="16"/>
                <w:lang w:eastAsia="es-MX"/>
              </w:rPr>
              <w:t>2020</w:t>
            </w:r>
          </w:p>
        </w:tc>
        <w:tc>
          <w:tcPr>
            <w:tcW w:w="1200" w:type="dxa"/>
            <w:vAlign w:val="center"/>
            <w:hideMark/>
          </w:tcPr>
          <w:p w14:paraId="4A8B4AA7" w14:textId="77777777" w:rsidR="001C0B97" w:rsidRPr="001A2172" w:rsidRDefault="001C0B97" w:rsidP="001C0B97">
            <w:pPr>
              <w:jc w:val="center"/>
              <w:rPr>
                <w:rFonts w:eastAsia="Times New Roman"/>
                <w:b/>
                <w:bCs/>
                <w:sz w:val="16"/>
                <w:szCs w:val="16"/>
                <w:lang w:eastAsia="es-MX"/>
              </w:rPr>
            </w:pPr>
            <w:r w:rsidRPr="001A2172">
              <w:rPr>
                <w:rFonts w:eastAsia="Times New Roman"/>
                <w:b/>
                <w:bCs/>
                <w:sz w:val="16"/>
                <w:szCs w:val="16"/>
                <w:lang w:eastAsia="es-MX"/>
              </w:rPr>
              <w:t>2021</w:t>
            </w:r>
          </w:p>
        </w:tc>
        <w:tc>
          <w:tcPr>
            <w:tcW w:w="1200" w:type="dxa"/>
            <w:vAlign w:val="center"/>
            <w:hideMark/>
          </w:tcPr>
          <w:p w14:paraId="5CBBCE58" w14:textId="77777777" w:rsidR="001C0B97" w:rsidRPr="001A2172" w:rsidRDefault="001C0B97" w:rsidP="001C0B97">
            <w:pPr>
              <w:jc w:val="center"/>
              <w:rPr>
                <w:rFonts w:eastAsia="Times New Roman"/>
                <w:b/>
                <w:bCs/>
                <w:sz w:val="16"/>
                <w:szCs w:val="16"/>
                <w:lang w:eastAsia="es-MX"/>
              </w:rPr>
            </w:pPr>
            <w:r w:rsidRPr="001A2172">
              <w:rPr>
                <w:rFonts w:eastAsia="Times New Roman"/>
                <w:b/>
                <w:bCs/>
                <w:sz w:val="16"/>
                <w:szCs w:val="16"/>
                <w:lang w:eastAsia="es-MX"/>
              </w:rPr>
              <w:t>2022</w:t>
            </w:r>
          </w:p>
        </w:tc>
        <w:tc>
          <w:tcPr>
            <w:tcW w:w="1200" w:type="dxa"/>
            <w:vAlign w:val="center"/>
            <w:hideMark/>
          </w:tcPr>
          <w:p w14:paraId="2BE7F277" w14:textId="77777777" w:rsidR="001C0B97" w:rsidRPr="001A2172" w:rsidRDefault="001C0B97" w:rsidP="001C0B97">
            <w:pPr>
              <w:jc w:val="center"/>
              <w:rPr>
                <w:rFonts w:eastAsia="Times New Roman"/>
                <w:b/>
                <w:bCs/>
                <w:sz w:val="16"/>
                <w:szCs w:val="16"/>
                <w:lang w:eastAsia="es-MX"/>
              </w:rPr>
            </w:pPr>
            <w:r w:rsidRPr="001A2172">
              <w:rPr>
                <w:rFonts w:eastAsia="Times New Roman"/>
                <w:b/>
                <w:bCs/>
                <w:sz w:val="16"/>
                <w:szCs w:val="16"/>
                <w:lang w:eastAsia="es-MX"/>
              </w:rPr>
              <w:t>2023</w:t>
            </w:r>
          </w:p>
        </w:tc>
        <w:tc>
          <w:tcPr>
            <w:tcW w:w="1171" w:type="dxa"/>
            <w:vAlign w:val="center"/>
            <w:hideMark/>
          </w:tcPr>
          <w:p w14:paraId="7C4D99AA" w14:textId="77777777" w:rsidR="001C0B97" w:rsidRPr="001A2172" w:rsidRDefault="001C0B97" w:rsidP="001C0B97">
            <w:pPr>
              <w:jc w:val="center"/>
              <w:rPr>
                <w:rFonts w:eastAsia="Times New Roman"/>
                <w:b/>
                <w:bCs/>
                <w:sz w:val="16"/>
                <w:szCs w:val="16"/>
                <w:lang w:eastAsia="es-MX"/>
              </w:rPr>
            </w:pPr>
            <w:r w:rsidRPr="001A2172">
              <w:rPr>
                <w:rFonts w:eastAsia="Times New Roman"/>
                <w:b/>
                <w:bCs/>
                <w:sz w:val="16"/>
                <w:szCs w:val="16"/>
                <w:lang w:eastAsia="es-MX"/>
              </w:rPr>
              <w:t>2024</w:t>
            </w:r>
          </w:p>
        </w:tc>
        <w:tc>
          <w:tcPr>
            <w:tcW w:w="1140" w:type="dxa"/>
            <w:vAlign w:val="center"/>
            <w:hideMark/>
          </w:tcPr>
          <w:p w14:paraId="480D182D" w14:textId="77777777" w:rsidR="001C0B97" w:rsidRPr="001A2172" w:rsidRDefault="001C0B97" w:rsidP="001C0B97">
            <w:pPr>
              <w:jc w:val="center"/>
              <w:rPr>
                <w:rFonts w:eastAsia="Times New Roman"/>
                <w:b/>
                <w:bCs/>
                <w:sz w:val="16"/>
                <w:szCs w:val="16"/>
                <w:lang w:eastAsia="es-MX"/>
              </w:rPr>
            </w:pPr>
            <w:r w:rsidRPr="001A2172">
              <w:rPr>
                <w:rFonts w:eastAsia="Times New Roman"/>
                <w:b/>
                <w:bCs/>
                <w:sz w:val="16"/>
                <w:szCs w:val="16"/>
                <w:lang w:eastAsia="es-MX"/>
              </w:rPr>
              <w:t>2025</w:t>
            </w:r>
          </w:p>
        </w:tc>
      </w:tr>
      <w:tr w:rsidR="0005394C" w:rsidRPr="001A2172" w14:paraId="742DFFC5" w14:textId="77777777" w:rsidTr="00DF4B62">
        <w:trPr>
          <w:trHeight w:val="300"/>
        </w:trPr>
        <w:tc>
          <w:tcPr>
            <w:tcW w:w="2450" w:type="dxa"/>
            <w:vAlign w:val="center"/>
            <w:hideMark/>
          </w:tcPr>
          <w:p w14:paraId="7F858A50" w14:textId="77777777" w:rsidR="001C0B97" w:rsidRPr="001A2172" w:rsidRDefault="001C0B97" w:rsidP="001C0B97">
            <w:pPr>
              <w:jc w:val="both"/>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41181320" w14:textId="77777777" w:rsidR="001C0B97" w:rsidRPr="001A2172" w:rsidRDefault="001C0B97" w:rsidP="001C0B97">
            <w:pPr>
              <w:jc w:val="both"/>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53A29A66" w14:textId="77777777" w:rsidR="001C0B97" w:rsidRPr="001A2172" w:rsidRDefault="001C0B97" w:rsidP="001C0B97">
            <w:pPr>
              <w:jc w:val="both"/>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200A2ADA" w14:textId="77777777" w:rsidR="001C0B97" w:rsidRPr="001A2172" w:rsidRDefault="001C0B97" w:rsidP="001C0B97">
            <w:pPr>
              <w:jc w:val="both"/>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411AA0F9" w14:textId="77777777" w:rsidR="001C0B97" w:rsidRPr="001A2172" w:rsidRDefault="001C0B97" w:rsidP="001C0B97">
            <w:pPr>
              <w:jc w:val="both"/>
              <w:rPr>
                <w:rFonts w:eastAsia="Times New Roman"/>
                <w:sz w:val="16"/>
                <w:szCs w:val="16"/>
                <w:lang w:eastAsia="es-MX"/>
              </w:rPr>
            </w:pPr>
            <w:r w:rsidRPr="001A2172">
              <w:rPr>
                <w:rFonts w:eastAsia="Times New Roman"/>
                <w:sz w:val="16"/>
                <w:szCs w:val="16"/>
                <w:lang w:eastAsia="es-MX"/>
              </w:rPr>
              <w:t> </w:t>
            </w:r>
          </w:p>
        </w:tc>
        <w:tc>
          <w:tcPr>
            <w:tcW w:w="1171" w:type="dxa"/>
            <w:vAlign w:val="center"/>
            <w:hideMark/>
          </w:tcPr>
          <w:p w14:paraId="359E37A4" w14:textId="77777777" w:rsidR="001C0B97" w:rsidRPr="001A2172" w:rsidRDefault="001C0B97" w:rsidP="001C0B97">
            <w:pPr>
              <w:jc w:val="both"/>
              <w:rPr>
                <w:rFonts w:eastAsia="Times New Roman"/>
                <w:sz w:val="16"/>
                <w:szCs w:val="16"/>
                <w:lang w:eastAsia="es-MX"/>
              </w:rPr>
            </w:pPr>
            <w:r w:rsidRPr="001A2172">
              <w:rPr>
                <w:rFonts w:eastAsia="Times New Roman"/>
                <w:sz w:val="16"/>
                <w:szCs w:val="16"/>
                <w:lang w:eastAsia="es-MX"/>
              </w:rPr>
              <w:t> </w:t>
            </w:r>
          </w:p>
        </w:tc>
        <w:tc>
          <w:tcPr>
            <w:tcW w:w="1140" w:type="dxa"/>
            <w:vAlign w:val="center"/>
            <w:hideMark/>
          </w:tcPr>
          <w:p w14:paraId="11C9577D" w14:textId="77777777" w:rsidR="001C0B97" w:rsidRPr="001A2172" w:rsidRDefault="001C0B97" w:rsidP="001C0B97">
            <w:pPr>
              <w:jc w:val="both"/>
              <w:rPr>
                <w:rFonts w:eastAsia="Times New Roman"/>
                <w:sz w:val="16"/>
                <w:szCs w:val="16"/>
                <w:lang w:eastAsia="es-MX"/>
              </w:rPr>
            </w:pPr>
            <w:r w:rsidRPr="001A2172">
              <w:rPr>
                <w:rFonts w:eastAsia="Times New Roman"/>
                <w:sz w:val="16"/>
                <w:szCs w:val="16"/>
                <w:lang w:eastAsia="es-MX"/>
              </w:rPr>
              <w:t> </w:t>
            </w:r>
          </w:p>
        </w:tc>
      </w:tr>
      <w:tr w:rsidR="0005394C" w:rsidRPr="001A2172" w14:paraId="665BF581" w14:textId="77777777" w:rsidTr="00DF4B62">
        <w:trPr>
          <w:trHeight w:val="900"/>
        </w:trPr>
        <w:tc>
          <w:tcPr>
            <w:tcW w:w="2450" w:type="dxa"/>
            <w:vAlign w:val="center"/>
            <w:hideMark/>
          </w:tcPr>
          <w:p w14:paraId="23BA0C99" w14:textId="77777777" w:rsidR="001C0B97" w:rsidRPr="001A2172" w:rsidRDefault="001C0B97" w:rsidP="001C0B97">
            <w:pPr>
              <w:ind w:firstLineChars="100" w:firstLine="161"/>
              <w:rPr>
                <w:rFonts w:eastAsia="Times New Roman"/>
                <w:b/>
                <w:bCs/>
                <w:sz w:val="16"/>
                <w:szCs w:val="16"/>
                <w:lang w:eastAsia="es-MX"/>
              </w:rPr>
            </w:pPr>
            <w:r w:rsidRPr="001A2172">
              <w:rPr>
                <w:rFonts w:eastAsia="Times New Roman"/>
                <w:b/>
                <w:bCs/>
                <w:sz w:val="16"/>
                <w:szCs w:val="16"/>
                <w:lang w:eastAsia="es-MX"/>
              </w:rPr>
              <w:t>1.</w:t>
            </w:r>
            <w:r w:rsidRPr="001A2172">
              <w:rPr>
                <w:rFonts w:ascii="Times New Roman" w:eastAsia="Times New Roman" w:hAnsi="Times New Roman" w:cs="Times New Roman"/>
                <w:b/>
                <w:bCs/>
                <w:sz w:val="14"/>
                <w:szCs w:val="14"/>
                <w:lang w:eastAsia="es-MX"/>
              </w:rPr>
              <w:t xml:space="preserve"> </w:t>
            </w:r>
            <w:r w:rsidRPr="001A2172">
              <w:rPr>
                <w:rFonts w:eastAsia="Times New Roman"/>
                <w:b/>
                <w:bCs/>
                <w:sz w:val="16"/>
                <w:szCs w:val="16"/>
                <w:lang w:eastAsia="es-MX"/>
              </w:rPr>
              <w:t>Ingresos de Libre Disposición (1=A+B+C+D+E+F+G+H+I+J+K+L)</w:t>
            </w:r>
          </w:p>
        </w:tc>
        <w:tc>
          <w:tcPr>
            <w:tcW w:w="1200" w:type="dxa"/>
            <w:vAlign w:val="center"/>
            <w:hideMark/>
          </w:tcPr>
          <w:p w14:paraId="33820FF1"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145,784,711</w:t>
            </w:r>
          </w:p>
        </w:tc>
        <w:tc>
          <w:tcPr>
            <w:tcW w:w="1200" w:type="dxa"/>
            <w:vAlign w:val="center"/>
            <w:hideMark/>
          </w:tcPr>
          <w:p w14:paraId="1FAA5989"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347,659,473</w:t>
            </w:r>
          </w:p>
        </w:tc>
        <w:tc>
          <w:tcPr>
            <w:tcW w:w="1200" w:type="dxa"/>
            <w:vAlign w:val="center"/>
            <w:hideMark/>
          </w:tcPr>
          <w:p w14:paraId="65398D19"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370,990,211</w:t>
            </w:r>
          </w:p>
        </w:tc>
        <w:tc>
          <w:tcPr>
            <w:tcW w:w="1200" w:type="dxa"/>
            <w:vAlign w:val="center"/>
            <w:hideMark/>
          </w:tcPr>
          <w:p w14:paraId="6BE6D7FD"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186,489,629</w:t>
            </w:r>
          </w:p>
        </w:tc>
        <w:tc>
          <w:tcPr>
            <w:tcW w:w="1171" w:type="dxa"/>
            <w:vAlign w:val="center"/>
            <w:hideMark/>
          </w:tcPr>
          <w:p w14:paraId="11F8F1EF"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477,626,943</w:t>
            </w:r>
          </w:p>
        </w:tc>
        <w:tc>
          <w:tcPr>
            <w:tcW w:w="1140" w:type="dxa"/>
            <w:vAlign w:val="center"/>
            <w:hideMark/>
          </w:tcPr>
          <w:p w14:paraId="16661C64"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335,860,053</w:t>
            </w:r>
          </w:p>
        </w:tc>
      </w:tr>
      <w:tr w:rsidR="0005394C" w:rsidRPr="001A2172" w14:paraId="505BB5A2" w14:textId="77777777" w:rsidTr="00DF4B62">
        <w:trPr>
          <w:trHeight w:val="300"/>
        </w:trPr>
        <w:tc>
          <w:tcPr>
            <w:tcW w:w="2450" w:type="dxa"/>
            <w:vAlign w:val="center"/>
            <w:hideMark/>
          </w:tcPr>
          <w:p w14:paraId="70E63325"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A.</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Impuestos</w:t>
            </w:r>
          </w:p>
        </w:tc>
        <w:tc>
          <w:tcPr>
            <w:tcW w:w="1200" w:type="dxa"/>
            <w:vAlign w:val="center"/>
            <w:hideMark/>
          </w:tcPr>
          <w:p w14:paraId="4A45181D"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57BAEC2C"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39033372"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4AD95FA0"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10365458"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0F4E77EF"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6F1C3FED" w14:textId="77777777" w:rsidTr="00DF4B62">
        <w:trPr>
          <w:trHeight w:val="675"/>
        </w:trPr>
        <w:tc>
          <w:tcPr>
            <w:tcW w:w="2450" w:type="dxa"/>
            <w:vAlign w:val="center"/>
            <w:hideMark/>
          </w:tcPr>
          <w:p w14:paraId="6953EF53"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B.</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Cuotas y Aportaciones de Seguridad Social</w:t>
            </w:r>
          </w:p>
        </w:tc>
        <w:tc>
          <w:tcPr>
            <w:tcW w:w="1200" w:type="dxa"/>
            <w:vAlign w:val="center"/>
            <w:hideMark/>
          </w:tcPr>
          <w:p w14:paraId="54113D6F"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346EB5F3"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1646F0F7"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3A96E45C"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49C372D7"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6A197EA4"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4F0B0B1C" w14:textId="77777777" w:rsidTr="00DF4B62">
        <w:trPr>
          <w:trHeight w:val="450"/>
        </w:trPr>
        <w:tc>
          <w:tcPr>
            <w:tcW w:w="2450" w:type="dxa"/>
            <w:vAlign w:val="center"/>
            <w:hideMark/>
          </w:tcPr>
          <w:p w14:paraId="29CD6BF2"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C.</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Contribuciones de Mejoras</w:t>
            </w:r>
          </w:p>
        </w:tc>
        <w:tc>
          <w:tcPr>
            <w:tcW w:w="1200" w:type="dxa"/>
            <w:vAlign w:val="center"/>
            <w:hideMark/>
          </w:tcPr>
          <w:p w14:paraId="48B2FEB3"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15E2066D"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1B1D3E92"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4BF618A4"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3B1C2EDC"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433E7B3F"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1AE74668" w14:textId="77777777" w:rsidTr="00DF4B62">
        <w:trPr>
          <w:trHeight w:val="300"/>
        </w:trPr>
        <w:tc>
          <w:tcPr>
            <w:tcW w:w="2450" w:type="dxa"/>
            <w:vAlign w:val="center"/>
            <w:hideMark/>
          </w:tcPr>
          <w:p w14:paraId="75B6083C"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D.</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Derechos</w:t>
            </w:r>
          </w:p>
        </w:tc>
        <w:tc>
          <w:tcPr>
            <w:tcW w:w="1200" w:type="dxa"/>
            <w:vAlign w:val="center"/>
            <w:hideMark/>
          </w:tcPr>
          <w:p w14:paraId="6366E88B"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7DF41B5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18CA1308"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1B48CA63"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5288FF72"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6CBC9D31"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2F3B391" w14:textId="77777777" w:rsidTr="00DF4B62">
        <w:trPr>
          <w:trHeight w:val="300"/>
        </w:trPr>
        <w:tc>
          <w:tcPr>
            <w:tcW w:w="2450" w:type="dxa"/>
            <w:vAlign w:val="center"/>
            <w:hideMark/>
          </w:tcPr>
          <w:p w14:paraId="3584C2F2"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E.</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Productos</w:t>
            </w:r>
          </w:p>
        </w:tc>
        <w:tc>
          <w:tcPr>
            <w:tcW w:w="1200" w:type="dxa"/>
            <w:vAlign w:val="center"/>
            <w:hideMark/>
          </w:tcPr>
          <w:p w14:paraId="41379C7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0D7AB0A4"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36D73F86"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7AACB724"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4EFADA83"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089DA5F1"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7D0F62DE" w14:textId="77777777" w:rsidTr="00DF4B62">
        <w:trPr>
          <w:trHeight w:val="300"/>
        </w:trPr>
        <w:tc>
          <w:tcPr>
            <w:tcW w:w="2450" w:type="dxa"/>
            <w:vAlign w:val="center"/>
            <w:hideMark/>
          </w:tcPr>
          <w:p w14:paraId="7A3C912C"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F.</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Aprovechamientos</w:t>
            </w:r>
          </w:p>
        </w:tc>
        <w:tc>
          <w:tcPr>
            <w:tcW w:w="1200" w:type="dxa"/>
            <w:vAlign w:val="center"/>
            <w:hideMark/>
          </w:tcPr>
          <w:p w14:paraId="009A3A7A"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37C2069B"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29842933"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4E2D5401"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3BFC9955"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64932C17"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71889322" w14:textId="77777777" w:rsidTr="00DF4B62">
        <w:trPr>
          <w:trHeight w:val="675"/>
        </w:trPr>
        <w:tc>
          <w:tcPr>
            <w:tcW w:w="2450" w:type="dxa"/>
            <w:vAlign w:val="center"/>
            <w:hideMark/>
          </w:tcPr>
          <w:p w14:paraId="5250C9CC"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G.</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Ingresos por Venta de Bienes y Prestación de Servicios</w:t>
            </w:r>
          </w:p>
        </w:tc>
        <w:tc>
          <w:tcPr>
            <w:tcW w:w="1200" w:type="dxa"/>
            <w:vAlign w:val="center"/>
            <w:hideMark/>
          </w:tcPr>
          <w:p w14:paraId="005A675D"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273BFC81"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4352B0AA"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56503CC7"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5F388205"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15E0F0F5"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5D7EBB97" w14:textId="77777777" w:rsidTr="00DF4B62">
        <w:trPr>
          <w:trHeight w:val="300"/>
        </w:trPr>
        <w:tc>
          <w:tcPr>
            <w:tcW w:w="2450" w:type="dxa"/>
            <w:vAlign w:val="center"/>
            <w:hideMark/>
          </w:tcPr>
          <w:p w14:paraId="1F817F08"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H.</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Participaciones</w:t>
            </w:r>
          </w:p>
        </w:tc>
        <w:tc>
          <w:tcPr>
            <w:tcW w:w="1200" w:type="dxa"/>
            <w:vAlign w:val="center"/>
            <w:hideMark/>
          </w:tcPr>
          <w:p w14:paraId="45F31D2A"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1AB2A422"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524F77F4"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4DB9B00B"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67A37F1E"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06509C0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1FCF38DD" w14:textId="77777777" w:rsidTr="00DF4B62">
        <w:trPr>
          <w:trHeight w:val="450"/>
        </w:trPr>
        <w:tc>
          <w:tcPr>
            <w:tcW w:w="2450" w:type="dxa"/>
            <w:vAlign w:val="center"/>
            <w:hideMark/>
          </w:tcPr>
          <w:p w14:paraId="61EF8424"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I.</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Incentivos Derivados de la Colaboración Fiscal</w:t>
            </w:r>
          </w:p>
        </w:tc>
        <w:tc>
          <w:tcPr>
            <w:tcW w:w="1200" w:type="dxa"/>
            <w:vAlign w:val="center"/>
            <w:hideMark/>
          </w:tcPr>
          <w:p w14:paraId="3CAD55AF"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60BCF70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4C5DF3A7"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4B593046"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379DC8C5"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3B2BF127"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5B28260E" w14:textId="77777777" w:rsidTr="00DF4B62">
        <w:trPr>
          <w:trHeight w:val="450"/>
        </w:trPr>
        <w:tc>
          <w:tcPr>
            <w:tcW w:w="2450" w:type="dxa"/>
            <w:vAlign w:val="center"/>
            <w:hideMark/>
          </w:tcPr>
          <w:p w14:paraId="6BC54C00"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J.</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Transferencias y Asignaciones</w:t>
            </w:r>
          </w:p>
        </w:tc>
        <w:tc>
          <w:tcPr>
            <w:tcW w:w="1200" w:type="dxa"/>
            <w:vAlign w:val="center"/>
            <w:hideMark/>
          </w:tcPr>
          <w:p w14:paraId="0B01946A"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145,784,711</w:t>
            </w:r>
          </w:p>
        </w:tc>
        <w:tc>
          <w:tcPr>
            <w:tcW w:w="1200" w:type="dxa"/>
            <w:vAlign w:val="center"/>
            <w:hideMark/>
          </w:tcPr>
          <w:p w14:paraId="56A75616"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347,659,473</w:t>
            </w:r>
          </w:p>
        </w:tc>
        <w:tc>
          <w:tcPr>
            <w:tcW w:w="1200" w:type="dxa"/>
            <w:vAlign w:val="center"/>
            <w:hideMark/>
          </w:tcPr>
          <w:p w14:paraId="6C9E70F1"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370,990,211</w:t>
            </w:r>
          </w:p>
        </w:tc>
        <w:tc>
          <w:tcPr>
            <w:tcW w:w="1200" w:type="dxa"/>
            <w:vAlign w:val="center"/>
            <w:hideMark/>
          </w:tcPr>
          <w:p w14:paraId="155FBD6C"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186,489,629</w:t>
            </w:r>
          </w:p>
        </w:tc>
        <w:tc>
          <w:tcPr>
            <w:tcW w:w="1171" w:type="dxa"/>
            <w:vAlign w:val="center"/>
            <w:hideMark/>
          </w:tcPr>
          <w:p w14:paraId="14F2930E"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477,626,943</w:t>
            </w:r>
          </w:p>
        </w:tc>
        <w:tc>
          <w:tcPr>
            <w:tcW w:w="1140" w:type="dxa"/>
            <w:vAlign w:val="center"/>
            <w:hideMark/>
          </w:tcPr>
          <w:p w14:paraId="39004A1E"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335,860,053</w:t>
            </w:r>
          </w:p>
        </w:tc>
      </w:tr>
      <w:tr w:rsidR="0005394C" w:rsidRPr="001A2172" w14:paraId="3E746D16" w14:textId="77777777" w:rsidTr="00DF4B62">
        <w:trPr>
          <w:trHeight w:val="300"/>
        </w:trPr>
        <w:tc>
          <w:tcPr>
            <w:tcW w:w="2450" w:type="dxa"/>
            <w:vAlign w:val="center"/>
            <w:hideMark/>
          </w:tcPr>
          <w:p w14:paraId="2E48DA07"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K.</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Convenios</w:t>
            </w:r>
          </w:p>
        </w:tc>
        <w:tc>
          <w:tcPr>
            <w:tcW w:w="1200" w:type="dxa"/>
            <w:vAlign w:val="center"/>
            <w:hideMark/>
          </w:tcPr>
          <w:p w14:paraId="3BE10A72"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435A9154"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04861C2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27F2FFCD"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304C2A13"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74F6E321"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CF99EA7" w14:textId="77777777" w:rsidTr="00DF4B62">
        <w:trPr>
          <w:trHeight w:val="450"/>
        </w:trPr>
        <w:tc>
          <w:tcPr>
            <w:tcW w:w="2450" w:type="dxa"/>
            <w:vAlign w:val="center"/>
            <w:hideMark/>
          </w:tcPr>
          <w:p w14:paraId="1389C7D3"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L.</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Otros Ingresos de Libre Disposición</w:t>
            </w:r>
          </w:p>
        </w:tc>
        <w:tc>
          <w:tcPr>
            <w:tcW w:w="1200" w:type="dxa"/>
            <w:vAlign w:val="center"/>
            <w:hideMark/>
          </w:tcPr>
          <w:p w14:paraId="27C3B38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19CB45FF"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2648F618"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5815C1DF"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55BB68F8"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11B6CD96"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70AAE8B8" w14:textId="77777777" w:rsidTr="00DF4B62">
        <w:trPr>
          <w:trHeight w:val="300"/>
        </w:trPr>
        <w:tc>
          <w:tcPr>
            <w:tcW w:w="2450" w:type="dxa"/>
            <w:vAlign w:val="center"/>
            <w:hideMark/>
          </w:tcPr>
          <w:p w14:paraId="7F48381E" w14:textId="77777777" w:rsidR="001C0B97" w:rsidRPr="001A2172" w:rsidRDefault="001C0B97" w:rsidP="001C0B97">
            <w:pPr>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109DD3BB"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11D07817"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059BC4F4"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43DF79C4"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171" w:type="dxa"/>
            <w:vAlign w:val="center"/>
            <w:hideMark/>
          </w:tcPr>
          <w:p w14:paraId="6F4F25B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140" w:type="dxa"/>
            <w:vAlign w:val="center"/>
            <w:hideMark/>
          </w:tcPr>
          <w:p w14:paraId="4A671C06"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6F9F4CA4" w14:textId="77777777" w:rsidTr="00DF4B62">
        <w:trPr>
          <w:trHeight w:val="480"/>
        </w:trPr>
        <w:tc>
          <w:tcPr>
            <w:tcW w:w="2450" w:type="dxa"/>
            <w:vAlign w:val="center"/>
            <w:hideMark/>
          </w:tcPr>
          <w:p w14:paraId="67AED32D" w14:textId="77777777" w:rsidR="001C0B97" w:rsidRPr="001A2172" w:rsidRDefault="001C0B97" w:rsidP="001C0B97">
            <w:pPr>
              <w:ind w:firstLineChars="100" w:firstLine="161"/>
              <w:rPr>
                <w:rFonts w:eastAsia="Times New Roman"/>
                <w:b/>
                <w:bCs/>
                <w:sz w:val="16"/>
                <w:szCs w:val="16"/>
                <w:lang w:val="pt-PT" w:eastAsia="es-MX"/>
              </w:rPr>
            </w:pPr>
            <w:r w:rsidRPr="001A2172">
              <w:rPr>
                <w:rFonts w:eastAsia="Times New Roman"/>
                <w:b/>
                <w:bCs/>
                <w:sz w:val="16"/>
                <w:szCs w:val="16"/>
                <w:lang w:val="pt-PT" w:eastAsia="es-MX"/>
              </w:rPr>
              <w:t>2.</w:t>
            </w:r>
            <w:r w:rsidRPr="001A2172">
              <w:rPr>
                <w:rFonts w:ascii="Times New Roman" w:eastAsia="Times New Roman" w:hAnsi="Times New Roman" w:cs="Times New Roman"/>
                <w:b/>
                <w:bCs/>
                <w:sz w:val="14"/>
                <w:szCs w:val="14"/>
                <w:lang w:val="pt-PT" w:eastAsia="es-MX"/>
              </w:rPr>
              <w:t xml:space="preserve"> </w:t>
            </w:r>
            <w:r w:rsidRPr="001A2172">
              <w:rPr>
                <w:rFonts w:eastAsia="Times New Roman"/>
                <w:b/>
                <w:bCs/>
                <w:sz w:val="16"/>
                <w:szCs w:val="16"/>
                <w:lang w:val="pt-PT" w:eastAsia="es-MX"/>
              </w:rPr>
              <w:t>Transferencias Federales Etiquetadas</w:t>
            </w:r>
            <w:r w:rsidRPr="001A2172">
              <w:rPr>
                <w:rFonts w:eastAsia="Times New Roman"/>
                <w:b/>
                <w:bCs/>
                <w:sz w:val="16"/>
                <w:szCs w:val="16"/>
                <w:vertAlign w:val="superscript"/>
                <w:lang w:val="pt-PT" w:eastAsia="es-MX"/>
              </w:rPr>
              <w:t xml:space="preserve"> </w:t>
            </w:r>
            <w:r w:rsidRPr="001A2172">
              <w:rPr>
                <w:rFonts w:eastAsia="Times New Roman"/>
                <w:b/>
                <w:bCs/>
                <w:sz w:val="16"/>
                <w:szCs w:val="16"/>
                <w:lang w:val="pt-PT" w:eastAsia="es-MX"/>
              </w:rPr>
              <w:t>(2=A+B+C+D+E)</w:t>
            </w:r>
          </w:p>
        </w:tc>
        <w:tc>
          <w:tcPr>
            <w:tcW w:w="1200" w:type="dxa"/>
            <w:vAlign w:val="center"/>
            <w:hideMark/>
          </w:tcPr>
          <w:p w14:paraId="38E85AC3"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200" w:type="dxa"/>
            <w:vAlign w:val="center"/>
            <w:hideMark/>
          </w:tcPr>
          <w:p w14:paraId="44EEB684"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200" w:type="dxa"/>
            <w:vAlign w:val="center"/>
            <w:hideMark/>
          </w:tcPr>
          <w:p w14:paraId="14DCD154"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200" w:type="dxa"/>
            <w:vAlign w:val="center"/>
            <w:hideMark/>
          </w:tcPr>
          <w:p w14:paraId="76574227"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171" w:type="dxa"/>
            <w:vAlign w:val="center"/>
            <w:hideMark/>
          </w:tcPr>
          <w:p w14:paraId="0C91CCAE"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140" w:type="dxa"/>
            <w:vAlign w:val="center"/>
            <w:hideMark/>
          </w:tcPr>
          <w:p w14:paraId="5065E216"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r>
      <w:tr w:rsidR="0005394C" w:rsidRPr="001A2172" w14:paraId="3C3FC0D6" w14:textId="77777777" w:rsidTr="00DF4B62">
        <w:trPr>
          <w:trHeight w:val="300"/>
        </w:trPr>
        <w:tc>
          <w:tcPr>
            <w:tcW w:w="2450" w:type="dxa"/>
            <w:vAlign w:val="center"/>
            <w:hideMark/>
          </w:tcPr>
          <w:p w14:paraId="4D4C29EF"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A.</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Aportaciones</w:t>
            </w:r>
          </w:p>
        </w:tc>
        <w:tc>
          <w:tcPr>
            <w:tcW w:w="1200" w:type="dxa"/>
            <w:vAlign w:val="center"/>
            <w:hideMark/>
          </w:tcPr>
          <w:p w14:paraId="7DF1A77D"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3AB3554E"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0CDC6496"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7E0B7A66"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196385D5"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1A11E9B7"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1FF121D9" w14:textId="77777777" w:rsidTr="00DF4B62">
        <w:trPr>
          <w:trHeight w:val="300"/>
        </w:trPr>
        <w:tc>
          <w:tcPr>
            <w:tcW w:w="2450" w:type="dxa"/>
            <w:vAlign w:val="center"/>
            <w:hideMark/>
          </w:tcPr>
          <w:p w14:paraId="74D5A3C9"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B.</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Convenios</w:t>
            </w:r>
          </w:p>
        </w:tc>
        <w:tc>
          <w:tcPr>
            <w:tcW w:w="1200" w:type="dxa"/>
            <w:vAlign w:val="center"/>
            <w:hideMark/>
          </w:tcPr>
          <w:p w14:paraId="42F95240"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71D54161"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1D3A282B"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5B23ABE6"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02866BD4"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79E34C40"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6C718065" w14:textId="77777777" w:rsidTr="00DF4B62">
        <w:trPr>
          <w:trHeight w:val="450"/>
        </w:trPr>
        <w:tc>
          <w:tcPr>
            <w:tcW w:w="2450" w:type="dxa"/>
            <w:vAlign w:val="center"/>
            <w:hideMark/>
          </w:tcPr>
          <w:p w14:paraId="00AC5049"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lastRenderedPageBreak/>
              <w:t>C.</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Fondos Distintos de Aportaciones</w:t>
            </w:r>
          </w:p>
        </w:tc>
        <w:tc>
          <w:tcPr>
            <w:tcW w:w="1200" w:type="dxa"/>
            <w:vAlign w:val="center"/>
            <w:hideMark/>
          </w:tcPr>
          <w:p w14:paraId="6D90BAD0"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645BA38A"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2A9DD2C1"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03AB05FE"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53118683"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626233FE"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0F18FEE2" w14:textId="77777777" w:rsidTr="00DF4B62">
        <w:trPr>
          <w:trHeight w:val="900"/>
        </w:trPr>
        <w:tc>
          <w:tcPr>
            <w:tcW w:w="2450" w:type="dxa"/>
            <w:vAlign w:val="center"/>
            <w:hideMark/>
          </w:tcPr>
          <w:p w14:paraId="59579CD3"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D.</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Transferencias, Asignaciones, Subsidios y Subvenciones, y Pensiones y Jubilaciones</w:t>
            </w:r>
          </w:p>
        </w:tc>
        <w:tc>
          <w:tcPr>
            <w:tcW w:w="1200" w:type="dxa"/>
            <w:vAlign w:val="center"/>
            <w:hideMark/>
          </w:tcPr>
          <w:p w14:paraId="1128277E"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4C7FC246"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5C4CC56E"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083EEA2D"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70AA7252"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55F0B9E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4634532D" w14:textId="77777777" w:rsidTr="00DF4B62">
        <w:trPr>
          <w:trHeight w:val="450"/>
        </w:trPr>
        <w:tc>
          <w:tcPr>
            <w:tcW w:w="2450" w:type="dxa"/>
            <w:vAlign w:val="center"/>
            <w:hideMark/>
          </w:tcPr>
          <w:p w14:paraId="4CF6D268" w14:textId="77777777" w:rsidR="001C0B97" w:rsidRPr="001A2172" w:rsidRDefault="001C0B97" w:rsidP="001C0B97">
            <w:pPr>
              <w:ind w:firstLineChars="300" w:firstLine="480"/>
              <w:rPr>
                <w:rFonts w:eastAsia="Times New Roman"/>
                <w:sz w:val="16"/>
                <w:szCs w:val="16"/>
                <w:lang w:eastAsia="es-MX"/>
              </w:rPr>
            </w:pPr>
            <w:r w:rsidRPr="001A2172">
              <w:rPr>
                <w:rFonts w:eastAsia="Times New Roman"/>
                <w:sz w:val="16"/>
                <w:szCs w:val="16"/>
                <w:lang w:eastAsia="es-MX"/>
              </w:rPr>
              <w:t>E.</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Otras Transferencias Federales Etiquetadas</w:t>
            </w:r>
          </w:p>
        </w:tc>
        <w:tc>
          <w:tcPr>
            <w:tcW w:w="1200" w:type="dxa"/>
            <w:vAlign w:val="center"/>
            <w:hideMark/>
          </w:tcPr>
          <w:p w14:paraId="33F2C35D"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033D89A0"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6AD5737F"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19BCCE12"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7B3A478D"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05D7E336"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1E4E1335" w14:textId="77777777" w:rsidTr="00DF4B62">
        <w:trPr>
          <w:trHeight w:val="300"/>
        </w:trPr>
        <w:tc>
          <w:tcPr>
            <w:tcW w:w="2450" w:type="dxa"/>
            <w:vAlign w:val="center"/>
            <w:hideMark/>
          </w:tcPr>
          <w:p w14:paraId="6067C6E7" w14:textId="77777777" w:rsidR="001C0B97" w:rsidRPr="001A2172" w:rsidRDefault="001C0B97" w:rsidP="001C0B97">
            <w:pPr>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084678CB"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1294B44D"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6DD5BC6C"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3BAA5BE4"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171" w:type="dxa"/>
            <w:vAlign w:val="center"/>
            <w:hideMark/>
          </w:tcPr>
          <w:p w14:paraId="11941FF5"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140" w:type="dxa"/>
            <w:vAlign w:val="center"/>
            <w:hideMark/>
          </w:tcPr>
          <w:p w14:paraId="7A9AC395"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7A1FFF4E" w14:textId="77777777" w:rsidTr="00DF4B62">
        <w:trPr>
          <w:trHeight w:val="450"/>
        </w:trPr>
        <w:tc>
          <w:tcPr>
            <w:tcW w:w="2450" w:type="dxa"/>
            <w:vAlign w:val="center"/>
            <w:hideMark/>
          </w:tcPr>
          <w:p w14:paraId="34439745" w14:textId="77777777" w:rsidR="001C0B97" w:rsidRPr="001A2172" w:rsidRDefault="001C0B97" w:rsidP="001C0B97">
            <w:pPr>
              <w:ind w:firstLineChars="100" w:firstLine="161"/>
              <w:rPr>
                <w:rFonts w:eastAsia="Times New Roman"/>
                <w:b/>
                <w:bCs/>
                <w:sz w:val="16"/>
                <w:szCs w:val="16"/>
                <w:lang w:eastAsia="es-MX"/>
              </w:rPr>
            </w:pPr>
            <w:r w:rsidRPr="001A2172">
              <w:rPr>
                <w:rFonts w:eastAsia="Times New Roman"/>
                <w:b/>
                <w:bCs/>
                <w:sz w:val="16"/>
                <w:szCs w:val="16"/>
                <w:lang w:eastAsia="es-MX"/>
              </w:rPr>
              <w:t>3.</w:t>
            </w:r>
            <w:r w:rsidRPr="001A2172">
              <w:rPr>
                <w:rFonts w:ascii="Times New Roman" w:eastAsia="Times New Roman" w:hAnsi="Times New Roman" w:cs="Times New Roman"/>
                <w:b/>
                <w:bCs/>
                <w:sz w:val="14"/>
                <w:szCs w:val="14"/>
                <w:lang w:eastAsia="es-MX"/>
              </w:rPr>
              <w:t xml:space="preserve"> </w:t>
            </w:r>
            <w:r w:rsidRPr="001A2172">
              <w:rPr>
                <w:rFonts w:eastAsia="Times New Roman"/>
                <w:b/>
                <w:bCs/>
                <w:sz w:val="16"/>
                <w:szCs w:val="16"/>
                <w:lang w:eastAsia="es-MX"/>
              </w:rPr>
              <w:t>Ingresos Derivados de Financiamientos (3=A)</w:t>
            </w:r>
          </w:p>
        </w:tc>
        <w:tc>
          <w:tcPr>
            <w:tcW w:w="1200" w:type="dxa"/>
            <w:vAlign w:val="center"/>
            <w:hideMark/>
          </w:tcPr>
          <w:p w14:paraId="200F02B1"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200" w:type="dxa"/>
            <w:vAlign w:val="center"/>
            <w:hideMark/>
          </w:tcPr>
          <w:p w14:paraId="7AE704DB"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200" w:type="dxa"/>
            <w:vAlign w:val="center"/>
            <w:hideMark/>
          </w:tcPr>
          <w:p w14:paraId="0BB24D7B"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200" w:type="dxa"/>
            <w:vAlign w:val="center"/>
            <w:hideMark/>
          </w:tcPr>
          <w:p w14:paraId="52532E57"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171" w:type="dxa"/>
            <w:vAlign w:val="center"/>
            <w:hideMark/>
          </w:tcPr>
          <w:p w14:paraId="5C25A475"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140" w:type="dxa"/>
            <w:vAlign w:val="center"/>
            <w:hideMark/>
          </w:tcPr>
          <w:p w14:paraId="2B230914"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r>
      <w:tr w:rsidR="0005394C" w:rsidRPr="001A2172" w14:paraId="6FF74CA6" w14:textId="77777777" w:rsidTr="00DF4B62">
        <w:trPr>
          <w:trHeight w:val="450"/>
        </w:trPr>
        <w:tc>
          <w:tcPr>
            <w:tcW w:w="2450" w:type="dxa"/>
            <w:vAlign w:val="center"/>
            <w:hideMark/>
          </w:tcPr>
          <w:p w14:paraId="389258A2" w14:textId="77777777" w:rsidR="001C0B97" w:rsidRPr="001A2172" w:rsidRDefault="001C0B97" w:rsidP="001C0B97">
            <w:pPr>
              <w:rPr>
                <w:rFonts w:eastAsia="Times New Roman"/>
                <w:sz w:val="16"/>
                <w:szCs w:val="16"/>
                <w:lang w:eastAsia="es-MX"/>
              </w:rPr>
            </w:pPr>
            <w:r w:rsidRPr="001A2172">
              <w:rPr>
                <w:rFonts w:eastAsia="Times New Roman"/>
                <w:sz w:val="16"/>
                <w:szCs w:val="16"/>
                <w:lang w:eastAsia="es-MX"/>
              </w:rPr>
              <w:t>A. Ingresos Derivados de Financiamientos</w:t>
            </w:r>
          </w:p>
        </w:tc>
        <w:tc>
          <w:tcPr>
            <w:tcW w:w="1200" w:type="dxa"/>
            <w:vAlign w:val="center"/>
            <w:hideMark/>
          </w:tcPr>
          <w:p w14:paraId="615F1E15"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191206AA"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639664F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1BAC8DA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45C340C5"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6E989E21"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09B9C61B" w14:textId="77777777" w:rsidTr="00DF4B62">
        <w:trPr>
          <w:trHeight w:val="300"/>
        </w:trPr>
        <w:tc>
          <w:tcPr>
            <w:tcW w:w="2450" w:type="dxa"/>
            <w:vAlign w:val="center"/>
            <w:hideMark/>
          </w:tcPr>
          <w:p w14:paraId="7D447576" w14:textId="77777777" w:rsidR="001C0B97" w:rsidRPr="001A2172" w:rsidRDefault="001C0B97" w:rsidP="001C0B97">
            <w:pPr>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465B2521"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31AC472B"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393310D7"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7719E83C"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171" w:type="dxa"/>
            <w:vAlign w:val="center"/>
            <w:hideMark/>
          </w:tcPr>
          <w:p w14:paraId="37EF47B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140" w:type="dxa"/>
            <w:vAlign w:val="center"/>
            <w:hideMark/>
          </w:tcPr>
          <w:p w14:paraId="719F5CD8"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674DCA24" w14:textId="77777777" w:rsidTr="00DF4B62">
        <w:trPr>
          <w:trHeight w:val="450"/>
        </w:trPr>
        <w:tc>
          <w:tcPr>
            <w:tcW w:w="2450" w:type="dxa"/>
            <w:vAlign w:val="center"/>
            <w:hideMark/>
          </w:tcPr>
          <w:p w14:paraId="36F1A232" w14:textId="77777777" w:rsidR="001C0B97" w:rsidRPr="001A2172" w:rsidRDefault="001C0B97" w:rsidP="001C0B97">
            <w:pPr>
              <w:ind w:firstLineChars="100" w:firstLine="161"/>
              <w:rPr>
                <w:rFonts w:eastAsia="Times New Roman"/>
                <w:b/>
                <w:bCs/>
                <w:sz w:val="16"/>
                <w:szCs w:val="16"/>
                <w:lang w:eastAsia="es-MX"/>
              </w:rPr>
            </w:pPr>
            <w:r w:rsidRPr="001A2172">
              <w:rPr>
                <w:rFonts w:eastAsia="Times New Roman"/>
                <w:b/>
                <w:bCs/>
                <w:sz w:val="16"/>
                <w:szCs w:val="16"/>
                <w:lang w:eastAsia="es-MX"/>
              </w:rPr>
              <w:t>4.</w:t>
            </w:r>
            <w:r w:rsidRPr="001A2172">
              <w:rPr>
                <w:rFonts w:ascii="Times New Roman" w:eastAsia="Times New Roman" w:hAnsi="Times New Roman" w:cs="Times New Roman"/>
                <w:b/>
                <w:bCs/>
                <w:sz w:val="14"/>
                <w:szCs w:val="14"/>
                <w:lang w:eastAsia="es-MX"/>
              </w:rPr>
              <w:t xml:space="preserve"> </w:t>
            </w:r>
            <w:r w:rsidRPr="001A2172">
              <w:rPr>
                <w:rFonts w:eastAsia="Times New Roman"/>
                <w:b/>
                <w:bCs/>
                <w:sz w:val="16"/>
                <w:szCs w:val="16"/>
                <w:lang w:eastAsia="es-MX"/>
              </w:rPr>
              <w:t>Total de Resultados de Ingresos (4=1+2+3)</w:t>
            </w:r>
          </w:p>
        </w:tc>
        <w:tc>
          <w:tcPr>
            <w:tcW w:w="1200" w:type="dxa"/>
            <w:vAlign w:val="center"/>
            <w:hideMark/>
          </w:tcPr>
          <w:p w14:paraId="6EE82E54"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145,784,711</w:t>
            </w:r>
          </w:p>
        </w:tc>
        <w:tc>
          <w:tcPr>
            <w:tcW w:w="1200" w:type="dxa"/>
            <w:vAlign w:val="center"/>
            <w:hideMark/>
          </w:tcPr>
          <w:p w14:paraId="5C46485F"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347,659,473</w:t>
            </w:r>
          </w:p>
        </w:tc>
        <w:tc>
          <w:tcPr>
            <w:tcW w:w="1200" w:type="dxa"/>
            <w:vAlign w:val="center"/>
            <w:hideMark/>
          </w:tcPr>
          <w:p w14:paraId="0F534818"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370,990,211</w:t>
            </w:r>
          </w:p>
        </w:tc>
        <w:tc>
          <w:tcPr>
            <w:tcW w:w="1200" w:type="dxa"/>
            <w:vAlign w:val="center"/>
            <w:hideMark/>
          </w:tcPr>
          <w:p w14:paraId="0901838F"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186,489,629</w:t>
            </w:r>
          </w:p>
        </w:tc>
        <w:tc>
          <w:tcPr>
            <w:tcW w:w="1171" w:type="dxa"/>
            <w:vAlign w:val="center"/>
            <w:hideMark/>
          </w:tcPr>
          <w:p w14:paraId="1A20B954"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477,626,943</w:t>
            </w:r>
          </w:p>
        </w:tc>
        <w:tc>
          <w:tcPr>
            <w:tcW w:w="1140" w:type="dxa"/>
            <w:vAlign w:val="center"/>
            <w:hideMark/>
          </w:tcPr>
          <w:p w14:paraId="74727DB7"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335,860,053</w:t>
            </w:r>
          </w:p>
        </w:tc>
      </w:tr>
      <w:tr w:rsidR="0005394C" w:rsidRPr="001A2172" w14:paraId="3A3B671D" w14:textId="77777777" w:rsidTr="00DF4B62">
        <w:trPr>
          <w:trHeight w:val="300"/>
        </w:trPr>
        <w:tc>
          <w:tcPr>
            <w:tcW w:w="2450" w:type="dxa"/>
            <w:vAlign w:val="center"/>
            <w:hideMark/>
          </w:tcPr>
          <w:p w14:paraId="2E50C03D" w14:textId="77777777" w:rsidR="001C0B97" w:rsidRPr="001A2172" w:rsidRDefault="001C0B97" w:rsidP="001C0B97">
            <w:pPr>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6AEBB2FC"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6F3E4AAE"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43C3ED05"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200" w:type="dxa"/>
            <w:vAlign w:val="center"/>
            <w:hideMark/>
          </w:tcPr>
          <w:p w14:paraId="4E68C3BD"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171" w:type="dxa"/>
            <w:vAlign w:val="center"/>
            <w:hideMark/>
          </w:tcPr>
          <w:p w14:paraId="242A0B38"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c>
          <w:tcPr>
            <w:tcW w:w="1140" w:type="dxa"/>
            <w:vAlign w:val="center"/>
            <w:hideMark/>
          </w:tcPr>
          <w:p w14:paraId="7BFD29D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6CDA09F7" w14:textId="77777777" w:rsidTr="00DF4B62">
        <w:trPr>
          <w:trHeight w:val="300"/>
        </w:trPr>
        <w:tc>
          <w:tcPr>
            <w:tcW w:w="2450" w:type="dxa"/>
            <w:vAlign w:val="center"/>
            <w:hideMark/>
          </w:tcPr>
          <w:p w14:paraId="13EF91FD" w14:textId="77777777" w:rsidR="001C0B97" w:rsidRPr="001A2172" w:rsidRDefault="001C0B97" w:rsidP="001C0B97">
            <w:pPr>
              <w:rPr>
                <w:rFonts w:eastAsia="Times New Roman"/>
                <w:b/>
                <w:bCs/>
                <w:sz w:val="16"/>
                <w:szCs w:val="16"/>
                <w:lang w:eastAsia="es-MX"/>
              </w:rPr>
            </w:pPr>
            <w:r w:rsidRPr="001A2172">
              <w:rPr>
                <w:rFonts w:eastAsia="Times New Roman"/>
                <w:b/>
                <w:bCs/>
                <w:sz w:val="16"/>
                <w:szCs w:val="16"/>
                <w:lang w:eastAsia="es-MX"/>
              </w:rPr>
              <w:t>Datos Informativos</w:t>
            </w:r>
          </w:p>
        </w:tc>
        <w:tc>
          <w:tcPr>
            <w:tcW w:w="1200" w:type="dxa"/>
            <w:vAlign w:val="center"/>
            <w:hideMark/>
          </w:tcPr>
          <w:p w14:paraId="68C05134"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200" w:type="dxa"/>
            <w:vAlign w:val="center"/>
            <w:hideMark/>
          </w:tcPr>
          <w:p w14:paraId="34F81DDE"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200" w:type="dxa"/>
            <w:vAlign w:val="center"/>
            <w:hideMark/>
          </w:tcPr>
          <w:p w14:paraId="2D9EAFA8"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200" w:type="dxa"/>
            <w:vAlign w:val="center"/>
            <w:hideMark/>
          </w:tcPr>
          <w:p w14:paraId="3BC589FC"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171" w:type="dxa"/>
            <w:vAlign w:val="center"/>
            <w:hideMark/>
          </w:tcPr>
          <w:p w14:paraId="244B6D1A"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c>
          <w:tcPr>
            <w:tcW w:w="1140" w:type="dxa"/>
            <w:vAlign w:val="center"/>
            <w:hideMark/>
          </w:tcPr>
          <w:p w14:paraId="7CA54F24"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0</w:t>
            </w:r>
          </w:p>
        </w:tc>
      </w:tr>
      <w:tr w:rsidR="0005394C" w:rsidRPr="001A2172" w14:paraId="5E7E1679" w14:textId="77777777" w:rsidTr="00DF4B62">
        <w:trPr>
          <w:trHeight w:val="900"/>
        </w:trPr>
        <w:tc>
          <w:tcPr>
            <w:tcW w:w="2450" w:type="dxa"/>
            <w:vAlign w:val="center"/>
            <w:hideMark/>
          </w:tcPr>
          <w:p w14:paraId="03BD4C89" w14:textId="77777777" w:rsidR="001C0B97" w:rsidRPr="001A2172" w:rsidRDefault="001C0B97" w:rsidP="001C0B97">
            <w:pPr>
              <w:rPr>
                <w:rFonts w:eastAsia="Times New Roman"/>
                <w:sz w:val="16"/>
                <w:szCs w:val="16"/>
                <w:lang w:eastAsia="es-MX"/>
              </w:rPr>
            </w:pPr>
            <w:r w:rsidRPr="001A2172">
              <w:rPr>
                <w:rFonts w:eastAsia="Times New Roman"/>
                <w:sz w:val="16"/>
                <w:szCs w:val="16"/>
                <w:lang w:eastAsia="es-MX"/>
              </w:rPr>
              <w:t>1. Ingresos Derivados de Financiamientos con Fuente de Pago de Recursos de Libre Disposición</w:t>
            </w:r>
          </w:p>
        </w:tc>
        <w:tc>
          <w:tcPr>
            <w:tcW w:w="1200" w:type="dxa"/>
            <w:vAlign w:val="center"/>
            <w:hideMark/>
          </w:tcPr>
          <w:p w14:paraId="102DC45E"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145,784,711</w:t>
            </w:r>
          </w:p>
        </w:tc>
        <w:tc>
          <w:tcPr>
            <w:tcW w:w="1200" w:type="dxa"/>
            <w:vAlign w:val="center"/>
            <w:hideMark/>
          </w:tcPr>
          <w:p w14:paraId="46D2FE26"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347,659,473</w:t>
            </w:r>
          </w:p>
        </w:tc>
        <w:tc>
          <w:tcPr>
            <w:tcW w:w="1200" w:type="dxa"/>
            <w:vAlign w:val="center"/>
            <w:hideMark/>
          </w:tcPr>
          <w:p w14:paraId="276CD3E5"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370,990,211</w:t>
            </w:r>
          </w:p>
        </w:tc>
        <w:tc>
          <w:tcPr>
            <w:tcW w:w="1200" w:type="dxa"/>
            <w:vAlign w:val="center"/>
            <w:hideMark/>
          </w:tcPr>
          <w:p w14:paraId="1509B4BD"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186,489,629</w:t>
            </w:r>
          </w:p>
        </w:tc>
        <w:tc>
          <w:tcPr>
            <w:tcW w:w="1171" w:type="dxa"/>
            <w:vAlign w:val="center"/>
            <w:hideMark/>
          </w:tcPr>
          <w:p w14:paraId="30676125"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477,626,943</w:t>
            </w:r>
          </w:p>
        </w:tc>
        <w:tc>
          <w:tcPr>
            <w:tcW w:w="1140" w:type="dxa"/>
            <w:vAlign w:val="center"/>
            <w:hideMark/>
          </w:tcPr>
          <w:p w14:paraId="0906A1E9"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335,860,053</w:t>
            </w:r>
          </w:p>
        </w:tc>
      </w:tr>
      <w:tr w:rsidR="0005394C" w:rsidRPr="001A2172" w14:paraId="0A835375" w14:textId="77777777" w:rsidTr="00DF4B62">
        <w:trPr>
          <w:trHeight w:val="900"/>
        </w:trPr>
        <w:tc>
          <w:tcPr>
            <w:tcW w:w="2450" w:type="dxa"/>
            <w:vAlign w:val="center"/>
            <w:hideMark/>
          </w:tcPr>
          <w:p w14:paraId="26310DF4" w14:textId="77777777" w:rsidR="001C0B97" w:rsidRPr="001A2172" w:rsidRDefault="001C0B97" w:rsidP="001C0B97">
            <w:pPr>
              <w:rPr>
                <w:rFonts w:eastAsia="Times New Roman"/>
                <w:sz w:val="16"/>
                <w:szCs w:val="16"/>
                <w:lang w:eastAsia="es-MX"/>
              </w:rPr>
            </w:pPr>
            <w:r w:rsidRPr="001A2172">
              <w:rPr>
                <w:rFonts w:eastAsia="Times New Roman"/>
                <w:sz w:val="16"/>
                <w:szCs w:val="16"/>
                <w:lang w:eastAsia="es-MX"/>
              </w:rPr>
              <w:t>2. Ingresos Derivados de Financiamientos con Fuente de Pago de Transferencias Federales Etiquetadas</w:t>
            </w:r>
          </w:p>
        </w:tc>
        <w:tc>
          <w:tcPr>
            <w:tcW w:w="1200" w:type="dxa"/>
            <w:vAlign w:val="center"/>
            <w:hideMark/>
          </w:tcPr>
          <w:p w14:paraId="42F115FE"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35E58EA3"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429DC321"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200" w:type="dxa"/>
            <w:vAlign w:val="center"/>
            <w:hideMark/>
          </w:tcPr>
          <w:p w14:paraId="3953A081"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71" w:type="dxa"/>
            <w:vAlign w:val="center"/>
            <w:hideMark/>
          </w:tcPr>
          <w:p w14:paraId="584154B2"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c>
          <w:tcPr>
            <w:tcW w:w="1140" w:type="dxa"/>
            <w:vAlign w:val="center"/>
            <w:hideMark/>
          </w:tcPr>
          <w:p w14:paraId="5D5B16B7" w14:textId="77777777" w:rsidR="001C0B97" w:rsidRPr="001A2172" w:rsidRDefault="001C0B97" w:rsidP="001C0B97">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7C73820F" w14:textId="77777777" w:rsidTr="00DF4B62">
        <w:trPr>
          <w:trHeight w:val="450"/>
        </w:trPr>
        <w:tc>
          <w:tcPr>
            <w:tcW w:w="2450" w:type="dxa"/>
            <w:vAlign w:val="center"/>
            <w:hideMark/>
          </w:tcPr>
          <w:p w14:paraId="6B257556" w14:textId="77777777" w:rsidR="001C0B97" w:rsidRPr="001A2172" w:rsidRDefault="001C0B97" w:rsidP="001C0B97">
            <w:pPr>
              <w:rPr>
                <w:rFonts w:eastAsia="Times New Roman"/>
                <w:b/>
                <w:bCs/>
                <w:sz w:val="16"/>
                <w:szCs w:val="16"/>
                <w:lang w:eastAsia="es-MX"/>
              </w:rPr>
            </w:pPr>
            <w:r w:rsidRPr="001A2172">
              <w:rPr>
                <w:rFonts w:eastAsia="Times New Roman"/>
                <w:b/>
                <w:bCs/>
                <w:sz w:val="16"/>
                <w:szCs w:val="16"/>
                <w:lang w:eastAsia="es-MX"/>
              </w:rPr>
              <w:t>3. Ingresos Derivados de Financiamiento (3 = 1 + 2)</w:t>
            </w:r>
          </w:p>
        </w:tc>
        <w:tc>
          <w:tcPr>
            <w:tcW w:w="1200" w:type="dxa"/>
            <w:vAlign w:val="center"/>
            <w:hideMark/>
          </w:tcPr>
          <w:p w14:paraId="1713492C"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145,784,711</w:t>
            </w:r>
          </w:p>
        </w:tc>
        <w:tc>
          <w:tcPr>
            <w:tcW w:w="1200" w:type="dxa"/>
            <w:vAlign w:val="center"/>
            <w:hideMark/>
          </w:tcPr>
          <w:p w14:paraId="59EAEA3C"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347,659,473</w:t>
            </w:r>
          </w:p>
        </w:tc>
        <w:tc>
          <w:tcPr>
            <w:tcW w:w="1200" w:type="dxa"/>
            <w:vAlign w:val="center"/>
            <w:hideMark/>
          </w:tcPr>
          <w:p w14:paraId="2428E40E"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370,990,211</w:t>
            </w:r>
          </w:p>
        </w:tc>
        <w:tc>
          <w:tcPr>
            <w:tcW w:w="1200" w:type="dxa"/>
            <w:vAlign w:val="center"/>
            <w:hideMark/>
          </w:tcPr>
          <w:p w14:paraId="4FC1A1E9"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186,489,629</w:t>
            </w:r>
          </w:p>
        </w:tc>
        <w:tc>
          <w:tcPr>
            <w:tcW w:w="1171" w:type="dxa"/>
            <w:vAlign w:val="center"/>
            <w:hideMark/>
          </w:tcPr>
          <w:p w14:paraId="526D43A8"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477,626,943</w:t>
            </w:r>
          </w:p>
        </w:tc>
        <w:tc>
          <w:tcPr>
            <w:tcW w:w="1140" w:type="dxa"/>
            <w:vAlign w:val="center"/>
            <w:hideMark/>
          </w:tcPr>
          <w:p w14:paraId="44C95FF8" w14:textId="77777777" w:rsidR="001C0B97" w:rsidRPr="001A2172" w:rsidRDefault="001C0B97" w:rsidP="001C0B97">
            <w:pPr>
              <w:jc w:val="right"/>
              <w:rPr>
                <w:rFonts w:eastAsia="Times New Roman"/>
                <w:b/>
                <w:bCs/>
                <w:sz w:val="16"/>
                <w:szCs w:val="16"/>
                <w:lang w:eastAsia="es-MX"/>
              </w:rPr>
            </w:pPr>
            <w:r w:rsidRPr="001A2172">
              <w:rPr>
                <w:rFonts w:eastAsia="Times New Roman"/>
                <w:b/>
                <w:bCs/>
                <w:sz w:val="16"/>
                <w:szCs w:val="16"/>
                <w:lang w:eastAsia="es-MX"/>
              </w:rPr>
              <w:t>335,860,053</w:t>
            </w:r>
          </w:p>
        </w:tc>
      </w:tr>
    </w:tbl>
    <w:p w14:paraId="77525DC4" w14:textId="41942E0E" w:rsidR="00707644" w:rsidRPr="001A2172" w:rsidRDefault="00707644" w:rsidP="00803766">
      <w:pPr>
        <w:pStyle w:val="Texto"/>
        <w:spacing w:before="40" w:after="0" w:line="276" w:lineRule="auto"/>
        <w:ind w:left="144" w:firstLine="0"/>
        <w:rPr>
          <w:rFonts w:ascii="Calibri" w:hAnsi="Calibri" w:cs="Calibri"/>
          <w:sz w:val="16"/>
          <w:szCs w:val="16"/>
          <w:lang w:val="es-MX"/>
        </w:rPr>
      </w:pPr>
      <w:r w:rsidRPr="001A2172">
        <w:rPr>
          <w:rFonts w:ascii="Calibri" w:hAnsi="Calibri" w:cs="Calibri"/>
          <w:sz w:val="16"/>
          <w:szCs w:val="16"/>
          <w:vertAlign w:val="superscript"/>
          <w:lang w:val="es-MX"/>
        </w:rPr>
        <w:t>1</w:t>
      </w:r>
      <w:r w:rsidRPr="001A2172">
        <w:rPr>
          <w:rFonts w:ascii="Calibri" w:hAnsi="Calibri" w:cs="Calibri"/>
          <w:sz w:val="16"/>
          <w:szCs w:val="16"/>
          <w:lang w:val="es-MX"/>
        </w:rPr>
        <w:t>. Los importes corresponden al momento contable de los ingresos devengados.</w:t>
      </w:r>
    </w:p>
    <w:p w14:paraId="022AF7A6" w14:textId="77777777" w:rsidR="0097220E" w:rsidRPr="001A2172" w:rsidRDefault="00707644" w:rsidP="0097220E">
      <w:pPr>
        <w:pStyle w:val="Texto"/>
        <w:spacing w:after="0" w:line="276" w:lineRule="auto"/>
        <w:ind w:left="144" w:firstLine="0"/>
        <w:rPr>
          <w:rFonts w:ascii="Calibri" w:hAnsi="Calibri" w:cs="Calibri"/>
          <w:sz w:val="16"/>
          <w:szCs w:val="16"/>
          <w:lang w:val="es-MX"/>
        </w:rPr>
      </w:pPr>
      <w:r w:rsidRPr="001A2172">
        <w:rPr>
          <w:rFonts w:ascii="Calibri" w:hAnsi="Calibri" w:cs="Calibri"/>
          <w:sz w:val="16"/>
          <w:szCs w:val="16"/>
          <w:vertAlign w:val="superscript"/>
          <w:lang w:val="es-MX"/>
        </w:rPr>
        <w:t>2</w:t>
      </w:r>
      <w:r w:rsidRPr="001A2172">
        <w:rPr>
          <w:rFonts w:ascii="Calibri" w:hAnsi="Calibri" w:cs="Calibri"/>
          <w:sz w:val="16"/>
          <w:szCs w:val="16"/>
          <w:lang w:val="es-MX"/>
        </w:rPr>
        <w:t xml:space="preserve">. Los importes corresponden a los ingresos devengados al cierre trimestral más reciente disponible y estimados para el resto del ejercicio. </w:t>
      </w:r>
    </w:p>
    <w:p w14:paraId="04C7CE33" w14:textId="77777777" w:rsidR="00955B6C" w:rsidRPr="001A2172" w:rsidRDefault="00955B6C" w:rsidP="00803766">
      <w:pPr>
        <w:pStyle w:val="texto0"/>
        <w:spacing w:after="0" w:line="276" w:lineRule="auto"/>
        <w:ind w:firstLine="0"/>
        <w:jc w:val="right"/>
        <w:rPr>
          <w:rFonts w:ascii="Calibri" w:hAnsi="Calibri" w:cs="Calibri"/>
          <w:sz w:val="24"/>
          <w:szCs w:val="24"/>
        </w:rPr>
      </w:pPr>
    </w:p>
    <w:p w14:paraId="3EB61B1D" w14:textId="77777777" w:rsidR="002A41D3" w:rsidRPr="001A2172" w:rsidRDefault="002A41D3" w:rsidP="00803766">
      <w:pPr>
        <w:pStyle w:val="texto0"/>
        <w:spacing w:after="0" w:line="276" w:lineRule="auto"/>
        <w:ind w:firstLine="0"/>
        <w:jc w:val="right"/>
        <w:rPr>
          <w:rFonts w:ascii="Calibri" w:hAnsi="Calibri" w:cs="Calibri"/>
          <w:sz w:val="24"/>
          <w:szCs w:val="24"/>
        </w:rPr>
      </w:pPr>
    </w:p>
    <w:p w14:paraId="3720075F" w14:textId="5806F706" w:rsidR="00707644" w:rsidRPr="001A2172" w:rsidRDefault="00707644" w:rsidP="0097220E">
      <w:pPr>
        <w:pStyle w:val="Ttulo5"/>
        <w:jc w:val="left"/>
      </w:pPr>
      <w:bookmarkStart w:id="133" w:name="_Toc219277572"/>
      <w:r w:rsidRPr="001A2172">
        <w:lastRenderedPageBreak/>
        <w:t>Formato 7 d)</w:t>
      </w:r>
      <w:r w:rsidR="0097220E" w:rsidRPr="001A2172">
        <w:t xml:space="preserve"> </w:t>
      </w:r>
      <w:r w:rsidRPr="001A2172">
        <w:t xml:space="preserve">Resultados de Egresos </w:t>
      </w:r>
      <w:r w:rsidR="00955B6C" w:rsidRPr="001A2172">
        <w:t>–</w:t>
      </w:r>
      <w:r w:rsidRPr="001A2172">
        <w:t xml:space="preserve"> LDF</w:t>
      </w:r>
      <w:bookmarkEnd w:id="133"/>
    </w:p>
    <w:tbl>
      <w:tblPr>
        <w:tblW w:w="9711" w:type="dxa"/>
        <w:tblCellMar>
          <w:left w:w="70" w:type="dxa"/>
          <w:right w:w="70" w:type="dxa"/>
        </w:tblCellMar>
        <w:tblLook w:val="04A0" w:firstRow="1" w:lastRow="0" w:firstColumn="1" w:lastColumn="0" w:noHBand="0" w:noVBand="1"/>
      </w:tblPr>
      <w:tblGrid>
        <w:gridCol w:w="3893"/>
        <w:gridCol w:w="953"/>
        <w:gridCol w:w="953"/>
        <w:gridCol w:w="953"/>
        <w:gridCol w:w="953"/>
        <w:gridCol w:w="953"/>
        <w:gridCol w:w="1053"/>
      </w:tblGrid>
      <w:tr w:rsidR="0005394C" w:rsidRPr="001A2172" w14:paraId="29291B7D" w14:textId="77777777" w:rsidTr="002A41D3">
        <w:trPr>
          <w:trHeight w:val="1483"/>
          <w:tblHeader/>
        </w:trPr>
        <w:tc>
          <w:tcPr>
            <w:tcW w:w="9711" w:type="dxa"/>
            <w:gridSpan w:val="7"/>
            <w:tcBorders>
              <w:top w:val="single" w:sz="4" w:space="0" w:color="auto"/>
              <w:left w:val="single" w:sz="4" w:space="0" w:color="auto"/>
              <w:right w:val="single" w:sz="4" w:space="0" w:color="000000"/>
            </w:tcBorders>
            <w:noWrap/>
            <w:vAlign w:val="center"/>
            <w:hideMark/>
          </w:tcPr>
          <w:p w14:paraId="04486228" w14:textId="77777777" w:rsidR="00DF4B62" w:rsidRPr="001A2172" w:rsidRDefault="00DF4B62" w:rsidP="003E797E">
            <w:pPr>
              <w:jc w:val="center"/>
              <w:rPr>
                <w:rFonts w:eastAsia="Times New Roman"/>
                <w:b/>
                <w:bCs/>
                <w:sz w:val="16"/>
                <w:szCs w:val="16"/>
                <w:lang w:eastAsia="es-MX"/>
              </w:rPr>
            </w:pPr>
            <w:r w:rsidRPr="001A2172">
              <w:rPr>
                <w:rFonts w:eastAsia="Times New Roman"/>
                <w:b/>
                <w:bCs/>
                <w:sz w:val="16"/>
                <w:szCs w:val="16"/>
                <w:lang w:eastAsia="es-MX"/>
              </w:rPr>
              <w:t>INSTITUTO ELECTORAL DE QUINTANA ROO</w:t>
            </w:r>
          </w:p>
          <w:p w14:paraId="67EA4782" w14:textId="77777777" w:rsidR="00DF4B62" w:rsidRPr="001A2172" w:rsidRDefault="00DF4B62" w:rsidP="003E797E">
            <w:pPr>
              <w:jc w:val="center"/>
              <w:rPr>
                <w:rFonts w:eastAsia="Times New Roman"/>
                <w:b/>
                <w:bCs/>
                <w:sz w:val="16"/>
                <w:szCs w:val="16"/>
                <w:lang w:eastAsia="es-MX"/>
              </w:rPr>
            </w:pPr>
            <w:r w:rsidRPr="001A2172">
              <w:rPr>
                <w:rFonts w:eastAsia="Times New Roman"/>
                <w:b/>
                <w:bCs/>
                <w:sz w:val="16"/>
                <w:szCs w:val="16"/>
                <w:lang w:eastAsia="es-MX"/>
              </w:rPr>
              <w:t>Resultados de Egresos – LDF</w:t>
            </w:r>
          </w:p>
          <w:p w14:paraId="21C64229" w14:textId="77777777" w:rsidR="00DF4B62" w:rsidRPr="001A2172" w:rsidRDefault="00DF4B62" w:rsidP="003E797E">
            <w:pPr>
              <w:jc w:val="center"/>
              <w:rPr>
                <w:rFonts w:eastAsia="Times New Roman"/>
                <w:b/>
                <w:bCs/>
                <w:sz w:val="16"/>
                <w:szCs w:val="16"/>
                <w:lang w:eastAsia="es-MX"/>
              </w:rPr>
            </w:pPr>
            <w:r w:rsidRPr="001A2172">
              <w:rPr>
                <w:rFonts w:eastAsia="Times New Roman"/>
                <w:b/>
                <w:bCs/>
                <w:sz w:val="16"/>
                <w:szCs w:val="16"/>
                <w:lang w:eastAsia="es-MX"/>
              </w:rPr>
              <w:t>(PESOS)</w:t>
            </w:r>
          </w:p>
          <w:p w14:paraId="2A4160BE" w14:textId="4DE4E301" w:rsidR="00DF4B62" w:rsidRPr="001A2172" w:rsidRDefault="00DF4B62" w:rsidP="003E797E">
            <w:pPr>
              <w:jc w:val="center"/>
              <w:rPr>
                <w:rFonts w:eastAsia="Times New Roman"/>
                <w:b/>
                <w:bCs/>
                <w:sz w:val="16"/>
                <w:szCs w:val="16"/>
                <w:lang w:eastAsia="es-MX"/>
              </w:rPr>
            </w:pPr>
            <w:r w:rsidRPr="001A2172">
              <w:rPr>
                <w:rFonts w:eastAsia="Times New Roman"/>
                <w:b/>
                <w:bCs/>
                <w:sz w:val="16"/>
                <w:szCs w:val="16"/>
                <w:lang w:eastAsia="es-MX"/>
              </w:rPr>
              <w:t>(CIFRAS NOMINALES)</w:t>
            </w:r>
          </w:p>
        </w:tc>
      </w:tr>
      <w:tr w:rsidR="0005394C" w:rsidRPr="001A2172" w14:paraId="27E85D05" w14:textId="77777777" w:rsidTr="002A41D3">
        <w:trPr>
          <w:trHeight w:val="177"/>
          <w:tblHeader/>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4968CC87" w14:textId="0B9A96CA" w:rsidR="003E797E" w:rsidRPr="001A2172" w:rsidRDefault="003E797E" w:rsidP="003E797E">
            <w:pPr>
              <w:jc w:val="center"/>
              <w:rPr>
                <w:rFonts w:eastAsia="Times New Roman"/>
                <w:b/>
                <w:bCs/>
                <w:sz w:val="16"/>
                <w:szCs w:val="16"/>
                <w:lang w:eastAsia="es-MX"/>
              </w:rPr>
            </w:pPr>
            <w:r w:rsidRPr="001A2172">
              <w:rPr>
                <w:rFonts w:eastAsia="Times New Roman"/>
                <w:b/>
                <w:bCs/>
                <w:sz w:val="16"/>
                <w:szCs w:val="16"/>
                <w:lang w:eastAsia="es-MX"/>
              </w:rPr>
              <w:t>Concepto</w:t>
            </w:r>
          </w:p>
        </w:tc>
        <w:tc>
          <w:tcPr>
            <w:tcW w:w="953" w:type="dxa"/>
            <w:tcBorders>
              <w:top w:val="single" w:sz="4" w:space="0" w:color="auto"/>
              <w:left w:val="nil"/>
              <w:bottom w:val="single" w:sz="4" w:space="0" w:color="auto"/>
              <w:right w:val="single" w:sz="4" w:space="0" w:color="auto"/>
            </w:tcBorders>
            <w:noWrap/>
            <w:vAlign w:val="center"/>
            <w:hideMark/>
          </w:tcPr>
          <w:p w14:paraId="547B287D" w14:textId="77777777" w:rsidR="003E797E" w:rsidRPr="001A2172" w:rsidRDefault="003E797E" w:rsidP="003E797E">
            <w:pPr>
              <w:jc w:val="center"/>
              <w:rPr>
                <w:rFonts w:eastAsia="Times New Roman"/>
                <w:b/>
                <w:bCs/>
                <w:sz w:val="16"/>
                <w:szCs w:val="16"/>
                <w:lang w:eastAsia="es-MX"/>
              </w:rPr>
            </w:pPr>
            <w:r w:rsidRPr="001A2172">
              <w:rPr>
                <w:rFonts w:eastAsia="Times New Roman"/>
                <w:b/>
                <w:bCs/>
                <w:sz w:val="16"/>
                <w:szCs w:val="16"/>
                <w:lang w:eastAsia="es-MX"/>
              </w:rPr>
              <w:t>2020</w:t>
            </w:r>
          </w:p>
        </w:tc>
        <w:tc>
          <w:tcPr>
            <w:tcW w:w="953" w:type="dxa"/>
            <w:tcBorders>
              <w:top w:val="single" w:sz="4" w:space="0" w:color="auto"/>
              <w:left w:val="nil"/>
              <w:bottom w:val="single" w:sz="4" w:space="0" w:color="auto"/>
              <w:right w:val="single" w:sz="4" w:space="0" w:color="auto"/>
            </w:tcBorders>
            <w:noWrap/>
            <w:vAlign w:val="center"/>
            <w:hideMark/>
          </w:tcPr>
          <w:p w14:paraId="13CD2E43" w14:textId="77777777" w:rsidR="003E797E" w:rsidRPr="001A2172" w:rsidRDefault="003E797E" w:rsidP="003E797E">
            <w:pPr>
              <w:jc w:val="center"/>
              <w:rPr>
                <w:rFonts w:eastAsia="Times New Roman"/>
                <w:b/>
                <w:bCs/>
                <w:sz w:val="16"/>
                <w:szCs w:val="16"/>
                <w:lang w:eastAsia="es-MX"/>
              </w:rPr>
            </w:pPr>
            <w:r w:rsidRPr="001A2172">
              <w:rPr>
                <w:rFonts w:eastAsia="Times New Roman"/>
                <w:b/>
                <w:bCs/>
                <w:sz w:val="16"/>
                <w:szCs w:val="16"/>
                <w:lang w:eastAsia="es-MX"/>
              </w:rPr>
              <w:t>2021</w:t>
            </w:r>
          </w:p>
        </w:tc>
        <w:tc>
          <w:tcPr>
            <w:tcW w:w="953" w:type="dxa"/>
            <w:tcBorders>
              <w:top w:val="single" w:sz="4" w:space="0" w:color="auto"/>
              <w:left w:val="nil"/>
              <w:bottom w:val="single" w:sz="4" w:space="0" w:color="auto"/>
              <w:right w:val="single" w:sz="4" w:space="0" w:color="auto"/>
            </w:tcBorders>
            <w:noWrap/>
            <w:vAlign w:val="center"/>
            <w:hideMark/>
          </w:tcPr>
          <w:p w14:paraId="41747491" w14:textId="77777777" w:rsidR="003E797E" w:rsidRPr="001A2172" w:rsidRDefault="003E797E" w:rsidP="003E797E">
            <w:pPr>
              <w:jc w:val="center"/>
              <w:rPr>
                <w:rFonts w:eastAsia="Times New Roman"/>
                <w:b/>
                <w:bCs/>
                <w:sz w:val="16"/>
                <w:szCs w:val="16"/>
                <w:lang w:eastAsia="es-MX"/>
              </w:rPr>
            </w:pPr>
            <w:r w:rsidRPr="001A2172">
              <w:rPr>
                <w:rFonts w:eastAsia="Times New Roman"/>
                <w:b/>
                <w:bCs/>
                <w:sz w:val="16"/>
                <w:szCs w:val="16"/>
                <w:lang w:eastAsia="es-MX"/>
              </w:rPr>
              <w:t>2022</w:t>
            </w:r>
          </w:p>
        </w:tc>
        <w:tc>
          <w:tcPr>
            <w:tcW w:w="953" w:type="dxa"/>
            <w:tcBorders>
              <w:top w:val="single" w:sz="4" w:space="0" w:color="auto"/>
              <w:left w:val="nil"/>
              <w:bottom w:val="single" w:sz="4" w:space="0" w:color="auto"/>
              <w:right w:val="single" w:sz="4" w:space="0" w:color="auto"/>
            </w:tcBorders>
            <w:noWrap/>
            <w:vAlign w:val="center"/>
            <w:hideMark/>
          </w:tcPr>
          <w:p w14:paraId="2BA8A94E" w14:textId="77777777" w:rsidR="003E797E" w:rsidRPr="001A2172" w:rsidRDefault="003E797E" w:rsidP="003E797E">
            <w:pPr>
              <w:jc w:val="center"/>
              <w:rPr>
                <w:rFonts w:eastAsia="Times New Roman"/>
                <w:b/>
                <w:bCs/>
                <w:sz w:val="16"/>
                <w:szCs w:val="16"/>
                <w:lang w:eastAsia="es-MX"/>
              </w:rPr>
            </w:pPr>
            <w:r w:rsidRPr="001A2172">
              <w:rPr>
                <w:rFonts w:eastAsia="Times New Roman"/>
                <w:b/>
                <w:bCs/>
                <w:sz w:val="16"/>
                <w:szCs w:val="16"/>
                <w:lang w:eastAsia="es-MX"/>
              </w:rPr>
              <w:t>2023</w:t>
            </w:r>
          </w:p>
        </w:tc>
        <w:tc>
          <w:tcPr>
            <w:tcW w:w="953" w:type="dxa"/>
            <w:tcBorders>
              <w:top w:val="single" w:sz="4" w:space="0" w:color="auto"/>
              <w:left w:val="nil"/>
              <w:bottom w:val="single" w:sz="4" w:space="0" w:color="auto"/>
              <w:right w:val="single" w:sz="4" w:space="0" w:color="auto"/>
            </w:tcBorders>
            <w:noWrap/>
            <w:vAlign w:val="center"/>
            <w:hideMark/>
          </w:tcPr>
          <w:p w14:paraId="0073EBE2" w14:textId="77777777" w:rsidR="003E797E" w:rsidRPr="001A2172" w:rsidRDefault="003E797E" w:rsidP="003E797E">
            <w:pPr>
              <w:jc w:val="center"/>
              <w:rPr>
                <w:rFonts w:eastAsia="Times New Roman"/>
                <w:b/>
                <w:bCs/>
                <w:sz w:val="16"/>
                <w:szCs w:val="16"/>
                <w:lang w:eastAsia="es-MX"/>
              </w:rPr>
            </w:pPr>
            <w:r w:rsidRPr="001A2172">
              <w:rPr>
                <w:rFonts w:eastAsia="Times New Roman"/>
                <w:b/>
                <w:bCs/>
                <w:sz w:val="16"/>
                <w:szCs w:val="16"/>
                <w:lang w:eastAsia="es-MX"/>
              </w:rPr>
              <w:t>2024</w:t>
            </w:r>
          </w:p>
        </w:tc>
        <w:tc>
          <w:tcPr>
            <w:tcW w:w="1053" w:type="dxa"/>
            <w:tcBorders>
              <w:top w:val="single" w:sz="4" w:space="0" w:color="auto"/>
              <w:left w:val="nil"/>
              <w:bottom w:val="single" w:sz="4" w:space="0" w:color="auto"/>
              <w:right w:val="single" w:sz="4" w:space="0" w:color="auto"/>
            </w:tcBorders>
            <w:vAlign w:val="center"/>
            <w:hideMark/>
          </w:tcPr>
          <w:p w14:paraId="7A2CE8B5" w14:textId="77777777" w:rsidR="003E797E" w:rsidRPr="001A2172" w:rsidRDefault="003E797E" w:rsidP="003E797E">
            <w:pPr>
              <w:jc w:val="center"/>
              <w:rPr>
                <w:rFonts w:eastAsia="Times New Roman"/>
                <w:b/>
                <w:bCs/>
                <w:sz w:val="16"/>
                <w:szCs w:val="16"/>
                <w:lang w:eastAsia="es-MX"/>
              </w:rPr>
            </w:pPr>
            <w:r w:rsidRPr="001A2172">
              <w:rPr>
                <w:rFonts w:eastAsia="Times New Roman"/>
                <w:b/>
                <w:bCs/>
                <w:sz w:val="16"/>
                <w:szCs w:val="16"/>
                <w:lang w:eastAsia="es-MX"/>
              </w:rPr>
              <w:t>2025</w:t>
            </w:r>
          </w:p>
        </w:tc>
      </w:tr>
      <w:tr w:rsidR="0005394C" w:rsidRPr="001A2172" w14:paraId="7B9A821A"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1845522D" w14:textId="77777777" w:rsidR="003E797E" w:rsidRPr="001A2172" w:rsidRDefault="003E797E" w:rsidP="003E797E">
            <w:pPr>
              <w:jc w:val="both"/>
              <w:rPr>
                <w:rFonts w:eastAsia="Times New Roman"/>
                <w:b/>
                <w:bCs/>
                <w:sz w:val="16"/>
                <w:szCs w:val="16"/>
                <w:lang w:val="pt-PT" w:eastAsia="es-MX"/>
              </w:rPr>
            </w:pPr>
            <w:r w:rsidRPr="001A2172">
              <w:rPr>
                <w:rFonts w:eastAsia="Times New Roman"/>
                <w:b/>
                <w:bCs/>
                <w:sz w:val="16"/>
                <w:szCs w:val="16"/>
                <w:lang w:val="pt-PT" w:eastAsia="es-MX"/>
              </w:rPr>
              <w:t>1.</w:t>
            </w:r>
            <w:r w:rsidRPr="001A2172">
              <w:rPr>
                <w:rFonts w:ascii="Times New Roman" w:eastAsia="Times New Roman" w:hAnsi="Times New Roman" w:cs="Times New Roman"/>
                <w:b/>
                <w:bCs/>
                <w:sz w:val="14"/>
                <w:szCs w:val="14"/>
                <w:lang w:val="pt-PT" w:eastAsia="es-MX"/>
              </w:rPr>
              <w:t xml:space="preserve"> </w:t>
            </w:r>
            <w:r w:rsidRPr="001A2172">
              <w:rPr>
                <w:rFonts w:eastAsia="Times New Roman"/>
                <w:b/>
                <w:bCs/>
                <w:sz w:val="16"/>
                <w:szCs w:val="16"/>
                <w:lang w:val="pt-PT" w:eastAsia="es-MX"/>
              </w:rPr>
              <w:t>Gasto No Etiquetado</w:t>
            </w:r>
            <w:r w:rsidRPr="001A2172">
              <w:rPr>
                <w:rFonts w:eastAsia="Times New Roman"/>
                <w:sz w:val="16"/>
                <w:szCs w:val="16"/>
                <w:lang w:val="pt-PT" w:eastAsia="es-MX"/>
              </w:rPr>
              <w:t xml:space="preserve"> </w:t>
            </w:r>
            <w:r w:rsidRPr="001A2172">
              <w:rPr>
                <w:rFonts w:eastAsia="Times New Roman"/>
                <w:b/>
                <w:bCs/>
                <w:sz w:val="16"/>
                <w:szCs w:val="16"/>
                <w:lang w:val="pt-PT" w:eastAsia="es-MX"/>
              </w:rPr>
              <w:t>(1=A+B+C+D+E+F+G+H+I)</w:t>
            </w:r>
          </w:p>
        </w:tc>
        <w:tc>
          <w:tcPr>
            <w:tcW w:w="953" w:type="dxa"/>
            <w:tcBorders>
              <w:top w:val="single" w:sz="4" w:space="0" w:color="auto"/>
              <w:left w:val="nil"/>
              <w:bottom w:val="single" w:sz="4" w:space="0" w:color="auto"/>
              <w:right w:val="single" w:sz="4" w:space="0" w:color="auto"/>
            </w:tcBorders>
            <w:noWrap/>
            <w:vAlign w:val="center"/>
            <w:hideMark/>
          </w:tcPr>
          <w:p w14:paraId="366E3528"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131,315,085</w:t>
            </w:r>
          </w:p>
        </w:tc>
        <w:tc>
          <w:tcPr>
            <w:tcW w:w="953" w:type="dxa"/>
            <w:tcBorders>
              <w:top w:val="single" w:sz="4" w:space="0" w:color="auto"/>
              <w:left w:val="nil"/>
              <w:bottom w:val="single" w:sz="4" w:space="0" w:color="auto"/>
              <w:right w:val="single" w:sz="4" w:space="0" w:color="auto"/>
            </w:tcBorders>
            <w:noWrap/>
            <w:vAlign w:val="center"/>
            <w:hideMark/>
          </w:tcPr>
          <w:p w14:paraId="3CFA0AD6"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294,231,496</w:t>
            </w:r>
          </w:p>
        </w:tc>
        <w:tc>
          <w:tcPr>
            <w:tcW w:w="953" w:type="dxa"/>
            <w:tcBorders>
              <w:top w:val="single" w:sz="4" w:space="0" w:color="auto"/>
              <w:left w:val="nil"/>
              <w:bottom w:val="single" w:sz="4" w:space="0" w:color="auto"/>
              <w:right w:val="single" w:sz="4" w:space="0" w:color="auto"/>
            </w:tcBorders>
            <w:noWrap/>
            <w:vAlign w:val="center"/>
            <w:hideMark/>
          </w:tcPr>
          <w:p w14:paraId="5F7E7C45"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367,673,255</w:t>
            </w:r>
          </w:p>
        </w:tc>
        <w:tc>
          <w:tcPr>
            <w:tcW w:w="953" w:type="dxa"/>
            <w:tcBorders>
              <w:top w:val="single" w:sz="4" w:space="0" w:color="auto"/>
              <w:left w:val="nil"/>
              <w:bottom w:val="single" w:sz="4" w:space="0" w:color="auto"/>
              <w:right w:val="single" w:sz="4" w:space="0" w:color="auto"/>
            </w:tcBorders>
            <w:noWrap/>
            <w:vAlign w:val="center"/>
            <w:hideMark/>
          </w:tcPr>
          <w:p w14:paraId="12725CAE"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174,060,700</w:t>
            </w:r>
          </w:p>
        </w:tc>
        <w:tc>
          <w:tcPr>
            <w:tcW w:w="953" w:type="dxa"/>
            <w:tcBorders>
              <w:top w:val="single" w:sz="4" w:space="0" w:color="auto"/>
              <w:left w:val="nil"/>
              <w:bottom w:val="single" w:sz="4" w:space="0" w:color="auto"/>
              <w:right w:val="single" w:sz="4" w:space="0" w:color="auto"/>
            </w:tcBorders>
            <w:noWrap/>
            <w:vAlign w:val="center"/>
            <w:hideMark/>
          </w:tcPr>
          <w:p w14:paraId="485A2B1E"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471,963,390</w:t>
            </w:r>
          </w:p>
        </w:tc>
        <w:tc>
          <w:tcPr>
            <w:tcW w:w="1053" w:type="dxa"/>
            <w:tcBorders>
              <w:top w:val="single" w:sz="4" w:space="0" w:color="auto"/>
              <w:left w:val="nil"/>
              <w:bottom w:val="single" w:sz="4" w:space="0" w:color="auto"/>
              <w:right w:val="single" w:sz="4" w:space="0" w:color="auto"/>
            </w:tcBorders>
            <w:noWrap/>
            <w:vAlign w:val="center"/>
            <w:hideMark/>
          </w:tcPr>
          <w:p w14:paraId="463508AC"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306,722,406</w:t>
            </w:r>
          </w:p>
        </w:tc>
      </w:tr>
      <w:tr w:rsidR="0005394C" w:rsidRPr="001A2172" w14:paraId="4AC1543A" w14:textId="77777777" w:rsidTr="00DF4B62">
        <w:trPr>
          <w:trHeight w:val="177"/>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717E148E"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A.</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Servicios Personales</w:t>
            </w:r>
          </w:p>
        </w:tc>
        <w:tc>
          <w:tcPr>
            <w:tcW w:w="953" w:type="dxa"/>
            <w:tcBorders>
              <w:top w:val="single" w:sz="4" w:space="0" w:color="auto"/>
              <w:left w:val="nil"/>
              <w:bottom w:val="single" w:sz="4" w:space="0" w:color="auto"/>
              <w:right w:val="single" w:sz="4" w:space="0" w:color="auto"/>
            </w:tcBorders>
            <w:noWrap/>
            <w:vAlign w:val="center"/>
            <w:hideMark/>
          </w:tcPr>
          <w:p w14:paraId="0CE7883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68,711,486</w:t>
            </w:r>
          </w:p>
        </w:tc>
        <w:tc>
          <w:tcPr>
            <w:tcW w:w="953" w:type="dxa"/>
            <w:tcBorders>
              <w:top w:val="single" w:sz="4" w:space="0" w:color="auto"/>
              <w:left w:val="nil"/>
              <w:bottom w:val="single" w:sz="4" w:space="0" w:color="auto"/>
              <w:right w:val="single" w:sz="4" w:space="0" w:color="auto"/>
            </w:tcBorders>
            <w:noWrap/>
            <w:vAlign w:val="center"/>
            <w:hideMark/>
          </w:tcPr>
          <w:p w14:paraId="29609C57"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104,185,908</w:t>
            </w:r>
          </w:p>
        </w:tc>
        <w:tc>
          <w:tcPr>
            <w:tcW w:w="953" w:type="dxa"/>
            <w:tcBorders>
              <w:top w:val="single" w:sz="4" w:space="0" w:color="auto"/>
              <w:left w:val="nil"/>
              <w:bottom w:val="single" w:sz="4" w:space="0" w:color="auto"/>
              <w:right w:val="single" w:sz="4" w:space="0" w:color="auto"/>
            </w:tcBorders>
            <w:noWrap/>
            <w:vAlign w:val="center"/>
            <w:hideMark/>
          </w:tcPr>
          <w:p w14:paraId="7A5A7597"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97,382,843</w:t>
            </w:r>
          </w:p>
        </w:tc>
        <w:tc>
          <w:tcPr>
            <w:tcW w:w="953" w:type="dxa"/>
            <w:tcBorders>
              <w:top w:val="single" w:sz="4" w:space="0" w:color="auto"/>
              <w:left w:val="nil"/>
              <w:bottom w:val="single" w:sz="4" w:space="0" w:color="auto"/>
              <w:right w:val="single" w:sz="4" w:space="0" w:color="auto"/>
            </w:tcBorders>
            <w:noWrap/>
            <w:vAlign w:val="center"/>
            <w:hideMark/>
          </w:tcPr>
          <w:p w14:paraId="7B5E26B3"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73,754,360</w:t>
            </w:r>
          </w:p>
        </w:tc>
        <w:tc>
          <w:tcPr>
            <w:tcW w:w="953" w:type="dxa"/>
            <w:tcBorders>
              <w:top w:val="single" w:sz="4" w:space="0" w:color="auto"/>
              <w:left w:val="nil"/>
              <w:bottom w:val="single" w:sz="4" w:space="0" w:color="auto"/>
              <w:right w:val="single" w:sz="4" w:space="0" w:color="auto"/>
            </w:tcBorders>
            <w:noWrap/>
            <w:vAlign w:val="center"/>
            <w:hideMark/>
          </w:tcPr>
          <w:p w14:paraId="65FFA32D"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154,560,486</w:t>
            </w:r>
          </w:p>
        </w:tc>
        <w:tc>
          <w:tcPr>
            <w:tcW w:w="1053" w:type="dxa"/>
            <w:tcBorders>
              <w:top w:val="single" w:sz="4" w:space="0" w:color="auto"/>
              <w:left w:val="nil"/>
              <w:bottom w:val="single" w:sz="4" w:space="0" w:color="auto"/>
              <w:right w:val="single" w:sz="4" w:space="0" w:color="auto"/>
            </w:tcBorders>
            <w:noWrap/>
            <w:vAlign w:val="center"/>
            <w:hideMark/>
          </w:tcPr>
          <w:p w14:paraId="1B23E2D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111,314,672</w:t>
            </w:r>
          </w:p>
        </w:tc>
      </w:tr>
      <w:tr w:rsidR="0005394C" w:rsidRPr="001A2172" w14:paraId="770769E3"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75C908EA"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B.</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Materiales y Suministros</w:t>
            </w:r>
          </w:p>
        </w:tc>
        <w:tc>
          <w:tcPr>
            <w:tcW w:w="953" w:type="dxa"/>
            <w:tcBorders>
              <w:top w:val="single" w:sz="4" w:space="0" w:color="auto"/>
              <w:left w:val="nil"/>
              <w:bottom w:val="single" w:sz="4" w:space="0" w:color="auto"/>
              <w:right w:val="single" w:sz="4" w:space="0" w:color="auto"/>
            </w:tcBorders>
            <w:noWrap/>
            <w:vAlign w:val="center"/>
            <w:hideMark/>
          </w:tcPr>
          <w:p w14:paraId="3C67DCAA"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1,873,357</w:t>
            </w:r>
          </w:p>
        </w:tc>
        <w:tc>
          <w:tcPr>
            <w:tcW w:w="953" w:type="dxa"/>
            <w:tcBorders>
              <w:top w:val="single" w:sz="4" w:space="0" w:color="auto"/>
              <w:left w:val="nil"/>
              <w:bottom w:val="single" w:sz="4" w:space="0" w:color="auto"/>
              <w:right w:val="single" w:sz="4" w:space="0" w:color="auto"/>
            </w:tcBorders>
            <w:noWrap/>
            <w:vAlign w:val="center"/>
            <w:hideMark/>
          </w:tcPr>
          <w:p w14:paraId="77892FB5"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49,418,544</w:t>
            </w:r>
          </w:p>
        </w:tc>
        <w:tc>
          <w:tcPr>
            <w:tcW w:w="953" w:type="dxa"/>
            <w:tcBorders>
              <w:top w:val="single" w:sz="4" w:space="0" w:color="auto"/>
              <w:left w:val="nil"/>
              <w:bottom w:val="single" w:sz="4" w:space="0" w:color="auto"/>
              <w:right w:val="single" w:sz="4" w:space="0" w:color="auto"/>
            </w:tcBorders>
            <w:noWrap/>
            <w:vAlign w:val="center"/>
            <w:hideMark/>
          </w:tcPr>
          <w:p w14:paraId="64F83DAB"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113,285,944</w:t>
            </w:r>
          </w:p>
        </w:tc>
        <w:tc>
          <w:tcPr>
            <w:tcW w:w="953" w:type="dxa"/>
            <w:tcBorders>
              <w:top w:val="single" w:sz="4" w:space="0" w:color="auto"/>
              <w:left w:val="nil"/>
              <w:bottom w:val="single" w:sz="4" w:space="0" w:color="auto"/>
              <w:right w:val="single" w:sz="4" w:space="0" w:color="auto"/>
            </w:tcBorders>
            <w:noWrap/>
            <w:vAlign w:val="center"/>
            <w:hideMark/>
          </w:tcPr>
          <w:p w14:paraId="2262C056"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7,273,756</w:t>
            </w:r>
          </w:p>
        </w:tc>
        <w:tc>
          <w:tcPr>
            <w:tcW w:w="953" w:type="dxa"/>
            <w:tcBorders>
              <w:top w:val="single" w:sz="4" w:space="0" w:color="auto"/>
              <w:left w:val="nil"/>
              <w:bottom w:val="single" w:sz="4" w:space="0" w:color="auto"/>
              <w:right w:val="single" w:sz="4" w:space="0" w:color="auto"/>
            </w:tcBorders>
            <w:noWrap/>
            <w:vAlign w:val="center"/>
            <w:hideMark/>
          </w:tcPr>
          <w:p w14:paraId="41795658"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105,435,540</w:t>
            </w:r>
          </w:p>
        </w:tc>
        <w:tc>
          <w:tcPr>
            <w:tcW w:w="1053" w:type="dxa"/>
            <w:tcBorders>
              <w:top w:val="single" w:sz="4" w:space="0" w:color="auto"/>
              <w:left w:val="nil"/>
              <w:bottom w:val="single" w:sz="4" w:space="0" w:color="auto"/>
              <w:right w:val="single" w:sz="4" w:space="0" w:color="auto"/>
            </w:tcBorders>
            <w:noWrap/>
            <w:vAlign w:val="center"/>
            <w:hideMark/>
          </w:tcPr>
          <w:p w14:paraId="66F24329"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58,209,869</w:t>
            </w:r>
          </w:p>
        </w:tc>
      </w:tr>
      <w:tr w:rsidR="0005394C" w:rsidRPr="001A2172" w14:paraId="6972CA68" w14:textId="77777777" w:rsidTr="00DF4B62">
        <w:trPr>
          <w:trHeight w:val="177"/>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72761C2D"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C.</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Servicios Generales</w:t>
            </w:r>
          </w:p>
        </w:tc>
        <w:tc>
          <w:tcPr>
            <w:tcW w:w="953" w:type="dxa"/>
            <w:tcBorders>
              <w:top w:val="single" w:sz="4" w:space="0" w:color="auto"/>
              <w:left w:val="nil"/>
              <w:bottom w:val="single" w:sz="4" w:space="0" w:color="auto"/>
              <w:right w:val="single" w:sz="4" w:space="0" w:color="auto"/>
            </w:tcBorders>
            <w:noWrap/>
            <w:vAlign w:val="center"/>
            <w:hideMark/>
          </w:tcPr>
          <w:p w14:paraId="3823EE26"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14,858,280</w:t>
            </w:r>
          </w:p>
        </w:tc>
        <w:tc>
          <w:tcPr>
            <w:tcW w:w="953" w:type="dxa"/>
            <w:tcBorders>
              <w:top w:val="single" w:sz="4" w:space="0" w:color="auto"/>
              <w:left w:val="nil"/>
              <w:bottom w:val="single" w:sz="4" w:space="0" w:color="auto"/>
              <w:right w:val="single" w:sz="4" w:space="0" w:color="auto"/>
            </w:tcBorders>
            <w:noWrap/>
            <w:vAlign w:val="center"/>
            <w:hideMark/>
          </w:tcPr>
          <w:p w14:paraId="5573EEC3"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61,251,960</w:t>
            </w:r>
          </w:p>
        </w:tc>
        <w:tc>
          <w:tcPr>
            <w:tcW w:w="953" w:type="dxa"/>
            <w:tcBorders>
              <w:top w:val="single" w:sz="4" w:space="0" w:color="auto"/>
              <w:left w:val="nil"/>
              <w:bottom w:val="single" w:sz="4" w:space="0" w:color="auto"/>
              <w:right w:val="single" w:sz="4" w:space="0" w:color="auto"/>
            </w:tcBorders>
            <w:noWrap/>
            <w:vAlign w:val="center"/>
            <w:hideMark/>
          </w:tcPr>
          <w:p w14:paraId="5B9B8934"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63,941,283</w:t>
            </w:r>
          </w:p>
        </w:tc>
        <w:tc>
          <w:tcPr>
            <w:tcW w:w="953" w:type="dxa"/>
            <w:tcBorders>
              <w:top w:val="single" w:sz="4" w:space="0" w:color="auto"/>
              <w:left w:val="nil"/>
              <w:bottom w:val="single" w:sz="4" w:space="0" w:color="auto"/>
              <w:right w:val="single" w:sz="4" w:space="0" w:color="auto"/>
            </w:tcBorders>
            <w:noWrap/>
            <w:vAlign w:val="center"/>
            <w:hideMark/>
          </w:tcPr>
          <w:p w14:paraId="78EB6BF9"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36,806,970</w:t>
            </w:r>
          </w:p>
        </w:tc>
        <w:tc>
          <w:tcPr>
            <w:tcW w:w="953" w:type="dxa"/>
            <w:tcBorders>
              <w:top w:val="single" w:sz="4" w:space="0" w:color="auto"/>
              <w:left w:val="nil"/>
              <w:bottom w:val="single" w:sz="4" w:space="0" w:color="auto"/>
              <w:right w:val="single" w:sz="4" w:space="0" w:color="auto"/>
            </w:tcBorders>
            <w:noWrap/>
            <w:vAlign w:val="center"/>
            <w:hideMark/>
          </w:tcPr>
          <w:p w14:paraId="7A9A38B9"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110,485,809</w:t>
            </w:r>
          </w:p>
        </w:tc>
        <w:tc>
          <w:tcPr>
            <w:tcW w:w="1053" w:type="dxa"/>
            <w:tcBorders>
              <w:top w:val="single" w:sz="4" w:space="0" w:color="auto"/>
              <w:left w:val="nil"/>
              <w:bottom w:val="single" w:sz="4" w:space="0" w:color="auto"/>
              <w:right w:val="single" w:sz="4" w:space="0" w:color="auto"/>
            </w:tcBorders>
            <w:noWrap/>
            <w:vAlign w:val="center"/>
            <w:hideMark/>
          </w:tcPr>
          <w:p w14:paraId="097F086C"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53,660,355</w:t>
            </w:r>
          </w:p>
        </w:tc>
      </w:tr>
      <w:tr w:rsidR="0005394C" w:rsidRPr="001A2172" w14:paraId="0B1F53F9"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73CBFA4E"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D.</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Transferencias, Asignaciones, Subsidios y Otras Ayudas</w:t>
            </w:r>
          </w:p>
        </w:tc>
        <w:tc>
          <w:tcPr>
            <w:tcW w:w="953" w:type="dxa"/>
            <w:tcBorders>
              <w:top w:val="single" w:sz="4" w:space="0" w:color="auto"/>
              <w:left w:val="nil"/>
              <w:bottom w:val="single" w:sz="4" w:space="0" w:color="auto"/>
              <w:right w:val="single" w:sz="4" w:space="0" w:color="auto"/>
            </w:tcBorders>
            <w:noWrap/>
            <w:vAlign w:val="center"/>
            <w:hideMark/>
          </w:tcPr>
          <w:p w14:paraId="734E6C35"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45,290,442</w:t>
            </w:r>
          </w:p>
        </w:tc>
        <w:tc>
          <w:tcPr>
            <w:tcW w:w="953" w:type="dxa"/>
            <w:tcBorders>
              <w:top w:val="single" w:sz="4" w:space="0" w:color="auto"/>
              <w:left w:val="nil"/>
              <w:bottom w:val="single" w:sz="4" w:space="0" w:color="auto"/>
              <w:right w:val="single" w:sz="4" w:space="0" w:color="auto"/>
            </w:tcBorders>
            <w:noWrap/>
            <w:vAlign w:val="center"/>
            <w:hideMark/>
          </w:tcPr>
          <w:p w14:paraId="229A206C"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77,678,096</w:t>
            </w:r>
          </w:p>
        </w:tc>
        <w:tc>
          <w:tcPr>
            <w:tcW w:w="953" w:type="dxa"/>
            <w:tcBorders>
              <w:top w:val="single" w:sz="4" w:space="0" w:color="auto"/>
              <w:left w:val="nil"/>
              <w:bottom w:val="single" w:sz="4" w:space="0" w:color="auto"/>
              <w:right w:val="single" w:sz="4" w:space="0" w:color="auto"/>
            </w:tcBorders>
            <w:noWrap/>
            <w:vAlign w:val="center"/>
            <w:hideMark/>
          </w:tcPr>
          <w:p w14:paraId="0DDA89C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92,004,625</w:t>
            </w:r>
          </w:p>
        </w:tc>
        <w:tc>
          <w:tcPr>
            <w:tcW w:w="953" w:type="dxa"/>
            <w:tcBorders>
              <w:top w:val="single" w:sz="4" w:space="0" w:color="auto"/>
              <w:left w:val="nil"/>
              <w:bottom w:val="single" w:sz="4" w:space="0" w:color="auto"/>
              <w:right w:val="single" w:sz="4" w:space="0" w:color="auto"/>
            </w:tcBorders>
            <w:noWrap/>
            <w:vAlign w:val="center"/>
            <w:hideMark/>
          </w:tcPr>
          <w:p w14:paraId="13E385A3"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54,726,125</w:t>
            </w:r>
          </w:p>
        </w:tc>
        <w:tc>
          <w:tcPr>
            <w:tcW w:w="953" w:type="dxa"/>
            <w:tcBorders>
              <w:top w:val="single" w:sz="4" w:space="0" w:color="auto"/>
              <w:left w:val="nil"/>
              <w:bottom w:val="single" w:sz="4" w:space="0" w:color="auto"/>
              <w:right w:val="single" w:sz="4" w:space="0" w:color="auto"/>
            </w:tcBorders>
            <w:noWrap/>
            <w:vAlign w:val="center"/>
            <w:hideMark/>
          </w:tcPr>
          <w:p w14:paraId="1A8A6D7F"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98,485,332</w:t>
            </w:r>
          </w:p>
        </w:tc>
        <w:tc>
          <w:tcPr>
            <w:tcW w:w="1053" w:type="dxa"/>
            <w:tcBorders>
              <w:top w:val="single" w:sz="4" w:space="0" w:color="auto"/>
              <w:left w:val="nil"/>
              <w:bottom w:val="single" w:sz="4" w:space="0" w:color="auto"/>
              <w:right w:val="single" w:sz="4" w:space="0" w:color="auto"/>
            </w:tcBorders>
            <w:noWrap/>
            <w:vAlign w:val="center"/>
            <w:hideMark/>
          </w:tcPr>
          <w:p w14:paraId="4B976C37"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82,706,324</w:t>
            </w:r>
          </w:p>
        </w:tc>
      </w:tr>
      <w:tr w:rsidR="0005394C" w:rsidRPr="001A2172" w14:paraId="0FC63130"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4BE530B4"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E.</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Bienes Muebles, Inmuebles e Intangibles</w:t>
            </w:r>
          </w:p>
        </w:tc>
        <w:tc>
          <w:tcPr>
            <w:tcW w:w="953" w:type="dxa"/>
            <w:tcBorders>
              <w:top w:val="single" w:sz="4" w:space="0" w:color="auto"/>
              <w:left w:val="nil"/>
              <w:bottom w:val="single" w:sz="4" w:space="0" w:color="auto"/>
              <w:right w:val="single" w:sz="4" w:space="0" w:color="auto"/>
            </w:tcBorders>
            <w:noWrap/>
            <w:vAlign w:val="center"/>
            <w:hideMark/>
          </w:tcPr>
          <w:p w14:paraId="328A3A8A"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581,519</w:t>
            </w:r>
          </w:p>
        </w:tc>
        <w:tc>
          <w:tcPr>
            <w:tcW w:w="953" w:type="dxa"/>
            <w:tcBorders>
              <w:top w:val="single" w:sz="4" w:space="0" w:color="auto"/>
              <w:left w:val="nil"/>
              <w:bottom w:val="single" w:sz="4" w:space="0" w:color="auto"/>
              <w:right w:val="single" w:sz="4" w:space="0" w:color="auto"/>
            </w:tcBorders>
            <w:noWrap/>
            <w:vAlign w:val="center"/>
            <w:hideMark/>
          </w:tcPr>
          <w:p w14:paraId="7BF48F1B"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1,696,987</w:t>
            </w:r>
          </w:p>
        </w:tc>
        <w:tc>
          <w:tcPr>
            <w:tcW w:w="953" w:type="dxa"/>
            <w:tcBorders>
              <w:top w:val="single" w:sz="4" w:space="0" w:color="auto"/>
              <w:left w:val="nil"/>
              <w:bottom w:val="single" w:sz="4" w:space="0" w:color="auto"/>
              <w:right w:val="single" w:sz="4" w:space="0" w:color="auto"/>
            </w:tcBorders>
            <w:noWrap/>
            <w:vAlign w:val="center"/>
            <w:hideMark/>
          </w:tcPr>
          <w:p w14:paraId="7022E9E1"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1,058,559</w:t>
            </w:r>
          </w:p>
        </w:tc>
        <w:tc>
          <w:tcPr>
            <w:tcW w:w="953" w:type="dxa"/>
            <w:tcBorders>
              <w:top w:val="single" w:sz="4" w:space="0" w:color="auto"/>
              <w:left w:val="nil"/>
              <w:bottom w:val="single" w:sz="4" w:space="0" w:color="auto"/>
              <w:right w:val="single" w:sz="4" w:space="0" w:color="auto"/>
            </w:tcBorders>
            <w:noWrap/>
            <w:vAlign w:val="center"/>
            <w:hideMark/>
          </w:tcPr>
          <w:p w14:paraId="06734C4F"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1,499,489</w:t>
            </w:r>
          </w:p>
        </w:tc>
        <w:tc>
          <w:tcPr>
            <w:tcW w:w="953" w:type="dxa"/>
            <w:tcBorders>
              <w:top w:val="single" w:sz="4" w:space="0" w:color="auto"/>
              <w:left w:val="nil"/>
              <w:bottom w:val="single" w:sz="4" w:space="0" w:color="auto"/>
              <w:right w:val="single" w:sz="4" w:space="0" w:color="auto"/>
            </w:tcBorders>
            <w:noWrap/>
            <w:vAlign w:val="center"/>
            <w:hideMark/>
          </w:tcPr>
          <w:p w14:paraId="10433803"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2,996,223</w:t>
            </w:r>
          </w:p>
        </w:tc>
        <w:tc>
          <w:tcPr>
            <w:tcW w:w="1053" w:type="dxa"/>
            <w:tcBorders>
              <w:top w:val="single" w:sz="4" w:space="0" w:color="auto"/>
              <w:left w:val="nil"/>
              <w:bottom w:val="single" w:sz="4" w:space="0" w:color="auto"/>
              <w:right w:val="single" w:sz="4" w:space="0" w:color="auto"/>
            </w:tcBorders>
            <w:noWrap/>
            <w:vAlign w:val="center"/>
            <w:hideMark/>
          </w:tcPr>
          <w:p w14:paraId="7DC87F3D"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831,187</w:t>
            </w:r>
          </w:p>
        </w:tc>
      </w:tr>
      <w:tr w:rsidR="0005394C" w:rsidRPr="001A2172" w14:paraId="463597A6" w14:textId="77777777" w:rsidTr="00DF4B62">
        <w:trPr>
          <w:trHeight w:val="177"/>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4159B2D0"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F.</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Inversión Pública</w:t>
            </w:r>
          </w:p>
        </w:tc>
        <w:tc>
          <w:tcPr>
            <w:tcW w:w="953" w:type="dxa"/>
            <w:tcBorders>
              <w:top w:val="single" w:sz="4" w:space="0" w:color="auto"/>
              <w:left w:val="nil"/>
              <w:bottom w:val="single" w:sz="4" w:space="0" w:color="auto"/>
              <w:right w:val="single" w:sz="4" w:space="0" w:color="auto"/>
            </w:tcBorders>
            <w:noWrap/>
            <w:vAlign w:val="center"/>
            <w:hideMark/>
          </w:tcPr>
          <w:p w14:paraId="292DAE21"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587DF64A"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735E479A"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02EDCD2B"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77E4A596"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19B169D4"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69251C6F"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11078689"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G.</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Inversiones Financieras y Otras Provisiones</w:t>
            </w:r>
          </w:p>
        </w:tc>
        <w:tc>
          <w:tcPr>
            <w:tcW w:w="953" w:type="dxa"/>
            <w:tcBorders>
              <w:top w:val="single" w:sz="4" w:space="0" w:color="auto"/>
              <w:left w:val="nil"/>
              <w:bottom w:val="single" w:sz="4" w:space="0" w:color="auto"/>
              <w:right w:val="single" w:sz="4" w:space="0" w:color="auto"/>
            </w:tcBorders>
            <w:noWrap/>
            <w:vAlign w:val="center"/>
            <w:hideMark/>
          </w:tcPr>
          <w:p w14:paraId="68C0F754"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4DDD4F3F"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3E35F5C9"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3722E7F4"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51293D80"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36294ABE"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1093D953"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4FC0BE1E"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H.</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 xml:space="preserve">Participaciones y Aportaciones </w:t>
            </w:r>
          </w:p>
        </w:tc>
        <w:tc>
          <w:tcPr>
            <w:tcW w:w="953" w:type="dxa"/>
            <w:tcBorders>
              <w:top w:val="single" w:sz="4" w:space="0" w:color="auto"/>
              <w:left w:val="nil"/>
              <w:bottom w:val="single" w:sz="4" w:space="0" w:color="auto"/>
              <w:right w:val="single" w:sz="4" w:space="0" w:color="auto"/>
            </w:tcBorders>
            <w:noWrap/>
            <w:vAlign w:val="center"/>
            <w:hideMark/>
          </w:tcPr>
          <w:p w14:paraId="304A5F0A"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302CC9D1"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41471FD5"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609CFE1A"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01CD0F7B"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32D7819B"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5F3028D2" w14:textId="77777777" w:rsidTr="00DF4B62">
        <w:trPr>
          <w:trHeight w:val="177"/>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1305109C"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I.</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Deuda Pública</w:t>
            </w:r>
          </w:p>
        </w:tc>
        <w:tc>
          <w:tcPr>
            <w:tcW w:w="953" w:type="dxa"/>
            <w:tcBorders>
              <w:top w:val="single" w:sz="4" w:space="0" w:color="auto"/>
              <w:left w:val="nil"/>
              <w:bottom w:val="single" w:sz="4" w:space="0" w:color="auto"/>
              <w:right w:val="single" w:sz="4" w:space="0" w:color="auto"/>
            </w:tcBorders>
            <w:noWrap/>
            <w:vAlign w:val="center"/>
            <w:hideMark/>
          </w:tcPr>
          <w:p w14:paraId="445AE0C7"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6D6DFD4B"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2F9B1FA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6D194737"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7DCE001D"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62E7518B"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704D553A" w14:textId="77777777" w:rsidTr="00DF4B62">
        <w:trPr>
          <w:trHeight w:val="177"/>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559AECA2"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 </w:t>
            </w:r>
          </w:p>
        </w:tc>
        <w:tc>
          <w:tcPr>
            <w:tcW w:w="953" w:type="dxa"/>
            <w:tcBorders>
              <w:top w:val="single" w:sz="4" w:space="0" w:color="auto"/>
              <w:left w:val="nil"/>
              <w:bottom w:val="single" w:sz="4" w:space="0" w:color="auto"/>
              <w:right w:val="single" w:sz="4" w:space="0" w:color="auto"/>
            </w:tcBorders>
            <w:noWrap/>
            <w:vAlign w:val="center"/>
            <w:hideMark/>
          </w:tcPr>
          <w:p w14:paraId="3374F5B8"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 </w:t>
            </w:r>
          </w:p>
        </w:tc>
        <w:tc>
          <w:tcPr>
            <w:tcW w:w="953" w:type="dxa"/>
            <w:tcBorders>
              <w:top w:val="single" w:sz="4" w:space="0" w:color="auto"/>
              <w:left w:val="nil"/>
              <w:bottom w:val="single" w:sz="4" w:space="0" w:color="auto"/>
              <w:right w:val="single" w:sz="4" w:space="0" w:color="auto"/>
            </w:tcBorders>
            <w:noWrap/>
            <w:vAlign w:val="center"/>
            <w:hideMark/>
          </w:tcPr>
          <w:p w14:paraId="290358C8"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 </w:t>
            </w:r>
          </w:p>
        </w:tc>
        <w:tc>
          <w:tcPr>
            <w:tcW w:w="953" w:type="dxa"/>
            <w:tcBorders>
              <w:top w:val="single" w:sz="4" w:space="0" w:color="auto"/>
              <w:left w:val="nil"/>
              <w:bottom w:val="single" w:sz="4" w:space="0" w:color="auto"/>
              <w:right w:val="single" w:sz="4" w:space="0" w:color="auto"/>
            </w:tcBorders>
            <w:noWrap/>
            <w:vAlign w:val="center"/>
            <w:hideMark/>
          </w:tcPr>
          <w:p w14:paraId="0071A855"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 </w:t>
            </w:r>
          </w:p>
        </w:tc>
        <w:tc>
          <w:tcPr>
            <w:tcW w:w="953" w:type="dxa"/>
            <w:tcBorders>
              <w:top w:val="single" w:sz="4" w:space="0" w:color="auto"/>
              <w:left w:val="nil"/>
              <w:bottom w:val="single" w:sz="4" w:space="0" w:color="auto"/>
              <w:right w:val="single" w:sz="4" w:space="0" w:color="auto"/>
            </w:tcBorders>
            <w:noWrap/>
            <w:vAlign w:val="center"/>
            <w:hideMark/>
          </w:tcPr>
          <w:p w14:paraId="235376C9"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 </w:t>
            </w:r>
          </w:p>
        </w:tc>
        <w:tc>
          <w:tcPr>
            <w:tcW w:w="953" w:type="dxa"/>
            <w:tcBorders>
              <w:top w:val="single" w:sz="4" w:space="0" w:color="auto"/>
              <w:left w:val="nil"/>
              <w:bottom w:val="single" w:sz="4" w:space="0" w:color="auto"/>
              <w:right w:val="single" w:sz="4" w:space="0" w:color="auto"/>
            </w:tcBorders>
            <w:noWrap/>
            <w:vAlign w:val="center"/>
            <w:hideMark/>
          </w:tcPr>
          <w:p w14:paraId="5400AF7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 </w:t>
            </w:r>
          </w:p>
        </w:tc>
        <w:tc>
          <w:tcPr>
            <w:tcW w:w="1053" w:type="dxa"/>
            <w:tcBorders>
              <w:top w:val="single" w:sz="4" w:space="0" w:color="auto"/>
              <w:left w:val="nil"/>
              <w:bottom w:val="single" w:sz="4" w:space="0" w:color="auto"/>
              <w:right w:val="single" w:sz="4" w:space="0" w:color="auto"/>
            </w:tcBorders>
            <w:noWrap/>
            <w:vAlign w:val="center"/>
            <w:hideMark/>
          </w:tcPr>
          <w:p w14:paraId="3957971F"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73CB99DA"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61CB9186" w14:textId="77777777" w:rsidR="003E797E" w:rsidRPr="001A2172" w:rsidRDefault="003E797E" w:rsidP="003E797E">
            <w:pPr>
              <w:jc w:val="both"/>
              <w:rPr>
                <w:rFonts w:eastAsia="Times New Roman"/>
                <w:b/>
                <w:bCs/>
                <w:sz w:val="16"/>
                <w:szCs w:val="16"/>
                <w:lang w:val="pt-PT" w:eastAsia="es-MX"/>
              </w:rPr>
            </w:pPr>
            <w:r w:rsidRPr="001A2172">
              <w:rPr>
                <w:rFonts w:eastAsia="Times New Roman"/>
                <w:b/>
                <w:bCs/>
                <w:sz w:val="16"/>
                <w:szCs w:val="16"/>
                <w:lang w:val="pt-PT" w:eastAsia="es-MX"/>
              </w:rPr>
              <w:t>2.</w:t>
            </w:r>
            <w:r w:rsidRPr="001A2172">
              <w:rPr>
                <w:rFonts w:ascii="Times New Roman" w:eastAsia="Times New Roman" w:hAnsi="Times New Roman" w:cs="Times New Roman"/>
                <w:b/>
                <w:bCs/>
                <w:sz w:val="14"/>
                <w:szCs w:val="14"/>
                <w:lang w:val="pt-PT" w:eastAsia="es-MX"/>
              </w:rPr>
              <w:t xml:space="preserve"> </w:t>
            </w:r>
            <w:r w:rsidRPr="001A2172">
              <w:rPr>
                <w:rFonts w:eastAsia="Times New Roman"/>
                <w:b/>
                <w:bCs/>
                <w:sz w:val="16"/>
                <w:szCs w:val="16"/>
                <w:lang w:val="pt-PT" w:eastAsia="es-MX"/>
              </w:rPr>
              <w:t>Gasto Etiquetado (2=A+B+C+D+E+F+G+H+I)</w:t>
            </w:r>
          </w:p>
        </w:tc>
        <w:tc>
          <w:tcPr>
            <w:tcW w:w="953" w:type="dxa"/>
            <w:tcBorders>
              <w:top w:val="single" w:sz="4" w:space="0" w:color="auto"/>
              <w:left w:val="nil"/>
              <w:bottom w:val="single" w:sz="4" w:space="0" w:color="auto"/>
              <w:right w:val="single" w:sz="4" w:space="0" w:color="auto"/>
            </w:tcBorders>
            <w:noWrap/>
            <w:vAlign w:val="center"/>
            <w:hideMark/>
          </w:tcPr>
          <w:p w14:paraId="599A9A78"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1B24D0CD"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6E6B0ED4"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1C24CA5D"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4A740243"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5F87B22F"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0</w:t>
            </w:r>
          </w:p>
        </w:tc>
      </w:tr>
      <w:tr w:rsidR="0005394C" w:rsidRPr="001A2172" w14:paraId="6BFA2412" w14:textId="77777777" w:rsidTr="00DF4B62">
        <w:trPr>
          <w:trHeight w:val="177"/>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64DA25CC"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A.</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Servicios Personales</w:t>
            </w:r>
          </w:p>
        </w:tc>
        <w:tc>
          <w:tcPr>
            <w:tcW w:w="953" w:type="dxa"/>
            <w:tcBorders>
              <w:top w:val="single" w:sz="4" w:space="0" w:color="auto"/>
              <w:left w:val="nil"/>
              <w:bottom w:val="single" w:sz="4" w:space="0" w:color="auto"/>
              <w:right w:val="single" w:sz="4" w:space="0" w:color="auto"/>
            </w:tcBorders>
            <w:noWrap/>
            <w:vAlign w:val="center"/>
            <w:hideMark/>
          </w:tcPr>
          <w:p w14:paraId="1FE8E8A4"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453193C6"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19FEF59D"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652143FA"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4839B3A6"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68ADBB5F"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5A445E1E"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7646AA57"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B.</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Materiales y Suministros</w:t>
            </w:r>
          </w:p>
        </w:tc>
        <w:tc>
          <w:tcPr>
            <w:tcW w:w="953" w:type="dxa"/>
            <w:tcBorders>
              <w:top w:val="single" w:sz="4" w:space="0" w:color="auto"/>
              <w:left w:val="nil"/>
              <w:bottom w:val="single" w:sz="4" w:space="0" w:color="auto"/>
              <w:right w:val="single" w:sz="4" w:space="0" w:color="auto"/>
            </w:tcBorders>
            <w:noWrap/>
            <w:vAlign w:val="center"/>
            <w:hideMark/>
          </w:tcPr>
          <w:p w14:paraId="1001C9B7"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2FA4199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4575B055"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4EFA92DB"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7DE0BD90"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31D52DA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35A0963" w14:textId="77777777" w:rsidTr="00DF4B62">
        <w:trPr>
          <w:trHeight w:val="177"/>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0BDB7C91"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C.</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Servicios Generales</w:t>
            </w:r>
          </w:p>
        </w:tc>
        <w:tc>
          <w:tcPr>
            <w:tcW w:w="953" w:type="dxa"/>
            <w:tcBorders>
              <w:top w:val="single" w:sz="4" w:space="0" w:color="auto"/>
              <w:left w:val="nil"/>
              <w:bottom w:val="single" w:sz="4" w:space="0" w:color="auto"/>
              <w:right w:val="single" w:sz="4" w:space="0" w:color="auto"/>
            </w:tcBorders>
            <w:noWrap/>
            <w:vAlign w:val="center"/>
            <w:hideMark/>
          </w:tcPr>
          <w:p w14:paraId="7E468E14"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73C59970"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7E9C4768"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4C6C6C5F"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768661A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1C5C7DFD"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2FE1879"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5026D077"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D.</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Transferencias, Asignaciones, Subsidios y Otras Ayudas</w:t>
            </w:r>
          </w:p>
        </w:tc>
        <w:tc>
          <w:tcPr>
            <w:tcW w:w="953" w:type="dxa"/>
            <w:tcBorders>
              <w:top w:val="single" w:sz="4" w:space="0" w:color="auto"/>
              <w:left w:val="nil"/>
              <w:bottom w:val="single" w:sz="4" w:space="0" w:color="auto"/>
              <w:right w:val="single" w:sz="4" w:space="0" w:color="auto"/>
            </w:tcBorders>
            <w:noWrap/>
            <w:vAlign w:val="center"/>
            <w:hideMark/>
          </w:tcPr>
          <w:p w14:paraId="7C18333A"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47723BA5"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04670149"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7EA906E9"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357B1E18"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4F3E4586"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607499BE"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08FD97ED"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E.</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Bienes Muebles, Inmuebles e Intangibles</w:t>
            </w:r>
          </w:p>
        </w:tc>
        <w:tc>
          <w:tcPr>
            <w:tcW w:w="953" w:type="dxa"/>
            <w:tcBorders>
              <w:top w:val="single" w:sz="4" w:space="0" w:color="auto"/>
              <w:left w:val="nil"/>
              <w:bottom w:val="single" w:sz="4" w:space="0" w:color="auto"/>
              <w:right w:val="single" w:sz="4" w:space="0" w:color="auto"/>
            </w:tcBorders>
            <w:noWrap/>
            <w:vAlign w:val="center"/>
            <w:hideMark/>
          </w:tcPr>
          <w:p w14:paraId="03BA1AE5"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15A674B9"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2DD89328"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689236FA"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4C53FFAB"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4D841DB5"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33DFABC4" w14:textId="77777777" w:rsidTr="00DF4B62">
        <w:trPr>
          <w:trHeight w:val="177"/>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743B0AED"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F.</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Inversión Pública</w:t>
            </w:r>
          </w:p>
        </w:tc>
        <w:tc>
          <w:tcPr>
            <w:tcW w:w="953" w:type="dxa"/>
            <w:tcBorders>
              <w:top w:val="single" w:sz="4" w:space="0" w:color="auto"/>
              <w:left w:val="nil"/>
              <w:bottom w:val="single" w:sz="4" w:space="0" w:color="auto"/>
              <w:right w:val="single" w:sz="4" w:space="0" w:color="auto"/>
            </w:tcBorders>
            <w:noWrap/>
            <w:vAlign w:val="center"/>
            <w:hideMark/>
          </w:tcPr>
          <w:p w14:paraId="181F1E6F"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7CDF575F"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1F27C98E"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546C11BE"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50F198F6"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5F8607A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7E78FC89"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26CD56D8"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G.</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Inversiones Financieras y Otras Provisiones</w:t>
            </w:r>
          </w:p>
        </w:tc>
        <w:tc>
          <w:tcPr>
            <w:tcW w:w="953" w:type="dxa"/>
            <w:tcBorders>
              <w:top w:val="single" w:sz="4" w:space="0" w:color="auto"/>
              <w:left w:val="nil"/>
              <w:bottom w:val="single" w:sz="4" w:space="0" w:color="auto"/>
              <w:right w:val="single" w:sz="4" w:space="0" w:color="auto"/>
            </w:tcBorders>
            <w:noWrap/>
            <w:vAlign w:val="center"/>
            <w:hideMark/>
          </w:tcPr>
          <w:p w14:paraId="2E8971BD"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69DD2E4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6544889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113826C7"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32345CB0"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1DD48EDA"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5670CB8B"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027D0E95"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H.</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Participaciones y Aportaciones</w:t>
            </w:r>
          </w:p>
        </w:tc>
        <w:tc>
          <w:tcPr>
            <w:tcW w:w="953" w:type="dxa"/>
            <w:tcBorders>
              <w:top w:val="single" w:sz="4" w:space="0" w:color="auto"/>
              <w:left w:val="nil"/>
              <w:bottom w:val="single" w:sz="4" w:space="0" w:color="auto"/>
              <w:right w:val="single" w:sz="4" w:space="0" w:color="auto"/>
            </w:tcBorders>
            <w:noWrap/>
            <w:vAlign w:val="center"/>
            <w:hideMark/>
          </w:tcPr>
          <w:p w14:paraId="12A51285"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61C4281F"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3D4419C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789D01E9"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3A5F5110"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75B5B1BE"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78B670D3" w14:textId="77777777" w:rsidTr="00DF4B62">
        <w:trPr>
          <w:trHeight w:val="177"/>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403D87B6"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I.</w:t>
            </w:r>
            <w:r w:rsidRPr="001A2172">
              <w:rPr>
                <w:rFonts w:ascii="Times New Roman" w:eastAsia="Times New Roman" w:hAnsi="Times New Roman" w:cs="Times New Roman"/>
                <w:sz w:val="14"/>
                <w:szCs w:val="14"/>
                <w:lang w:eastAsia="es-MX"/>
              </w:rPr>
              <w:t xml:space="preserve">        </w:t>
            </w:r>
            <w:r w:rsidRPr="001A2172">
              <w:rPr>
                <w:rFonts w:eastAsia="Times New Roman"/>
                <w:sz w:val="16"/>
                <w:szCs w:val="16"/>
                <w:lang w:eastAsia="es-MX"/>
              </w:rPr>
              <w:t>Deuda Pública</w:t>
            </w:r>
          </w:p>
        </w:tc>
        <w:tc>
          <w:tcPr>
            <w:tcW w:w="953" w:type="dxa"/>
            <w:tcBorders>
              <w:top w:val="single" w:sz="4" w:space="0" w:color="auto"/>
              <w:left w:val="nil"/>
              <w:bottom w:val="single" w:sz="4" w:space="0" w:color="auto"/>
              <w:right w:val="single" w:sz="4" w:space="0" w:color="auto"/>
            </w:tcBorders>
            <w:noWrap/>
            <w:vAlign w:val="center"/>
            <w:hideMark/>
          </w:tcPr>
          <w:p w14:paraId="138C2065"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01C37CEA"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439BD5A7"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4C604DCC"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953" w:type="dxa"/>
            <w:tcBorders>
              <w:top w:val="single" w:sz="4" w:space="0" w:color="auto"/>
              <w:left w:val="nil"/>
              <w:bottom w:val="single" w:sz="4" w:space="0" w:color="auto"/>
              <w:right w:val="single" w:sz="4" w:space="0" w:color="auto"/>
            </w:tcBorders>
            <w:noWrap/>
            <w:vAlign w:val="center"/>
            <w:hideMark/>
          </w:tcPr>
          <w:p w14:paraId="25956BB2"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c>
          <w:tcPr>
            <w:tcW w:w="1053" w:type="dxa"/>
            <w:tcBorders>
              <w:top w:val="single" w:sz="4" w:space="0" w:color="auto"/>
              <w:left w:val="nil"/>
              <w:bottom w:val="single" w:sz="4" w:space="0" w:color="auto"/>
              <w:right w:val="single" w:sz="4" w:space="0" w:color="auto"/>
            </w:tcBorders>
            <w:noWrap/>
            <w:vAlign w:val="center"/>
            <w:hideMark/>
          </w:tcPr>
          <w:p w14:paraId="7051444F" w14:textId="77777777" w:rsidR="003E797E" w:rsidRPr="001A2172" w:rsidRDefault="003E797E" w:rsidP="003E797E">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49361322" w14:textId="77777777" w:rsidTr="00DF4B62">
        <w:trPr>
          <w:trHeight w:val="177"/>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0A133EAC"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 </w:t>
            </w:r>
          </w:p>
        </w:tc>
        <w:tc>
          <w:tcPr>
            <w:tcW w:w="953" w:type="dxa"/>
            <w:tcBorders>
              <w:top w:val="single" w:sz="4" w:space="0" w:color="auto"/>
              <w:left w:val="nil"/>
              <w:bottom w:val="single" w:sz="4" w:space="0" w:color="auto"/>
              <w:right w:val="single" w:sz="4" w:space="0" w:color="auto"/>
            </w:tcBorders>
            <w:noWrap/>
            <w:vAlign w:val="center"/>
            <w:hideMark/>
          </w:tcPr>
          <w:p w14:paraId="1F58153E"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 </w:t>
            </w:r>
          </w:p>
        </w:tc>
        <w:tc>
          <w:tcPr>
            <w:tcW w:w="953" w:type="dxa"/>
            <w:tcBorders>
              <w:top w:val="single" w:sz="4" w:space="0" w:color="auto"/>
              <w:left w:val="nil"/>
              <w:bottom w:val="single" w:sz="4" w:space="0" w:color="auto"/>
              <w:right w:val="single" w:sz="4" w:space="0" w:color="auto"/>
            </w:tcBorders>
            <w:noWrap/>
            <w:vAlign w:val="center"/>
            <w:hideMark/>
          </w:tcPr>
          <w:p w14:paraId="1133AD50"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 </w:t>
            </w:r>
          </w:p>
        </w:tc>
        <w:tc>
          <w:tcPr>
            <w:tcW w:w="953" w:type="dxa"/>
            <w:tcBorders>
              <w:top w:val="single" w:sz="4" w:space="0" w:color="auto"/>
              <w:left w:val="nil"/>
              <w:bottom w:val="single" w:sz="4" w:space="0" w:color="auto"/>
              <w:right w:val="single" w:sz="4" w:space="0" w:color="auto"/>
            </w:tcBorders>
            <w:noWrap/>
            <w:vAlign w:val="center"/>
            <w:hideMark/>
          </w:tcPr>
          <w:p w14:paraId="068C9BF9"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 </w:t>
            </w:r>
          </w:p>
        </w:tc>
        <w:tc>
          <w:tcPr>
            <w:tcW w:w="953" w:type="dxa"/>
            <w:tcBorders>
              <w:top w:val="single" w:sz="4" w:space="0" w:color="auto"/>
              <w:left w:val="nil"/>
              <w:bottom w:val="single" w:sz="4" w:space="0" w:color="auto"/>
              <w:right w:val="single" w:sz="4" w:space="0" w:color="auto"/>
            </w:tcBorders>
            <w:noWrap/>
            <w:vAlign w:val="center"/>
            <w:hideMark/>
          </w:tcPr>
          <w:p w14:paraId="5B4864FD"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 </w:t>
            </w:r>
          </w:p>
        </w:tc>
        <w:tc>
          <w:tcPr>
            <w:tcW w:w="953" w:type="dxa"/>
            <w:tcBorders>
              <w:top w:val="single" w:sz="4" w:space="0" w:color="auto"/>
              <w:left w:val="nil"/>
              <w:bottom w:val="single" w:sz="4" w:space="0" w:color="auto"/>
              <w:right w:val="single" w:sz="4" w:space="0" w:color="auto"/>
            </w:tcBorders>
            <w:noWrap/>
            <w:vAlign w:val="center"/>
            <w:hideMark/>
          </w:tcPr>
          <w:p w14:paraId="03572D55"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 </w:t>
            </w:r>
          </w:p>
        </w:tc>
        <w:tc>
          <w:tcPr>
            <w:tcW w:w="1053" w:type="dxa"/>
            <w:tcBorders>
              <w:top w:val="single" w:sz="4" w:space="0" w:color="auto"/>
              <w:left w:val="nil"/>
              <w:bottom w:val="single" w:sz="4" w:space="0" w:color="auto"/>
              <w:right w:val="single" w:sz="4" w:space="0" w:color="auto"/>
            </w:tcBorders>
            <w:noWrap/>
            <w:vAlign w:val="center"/>
            <w:hideMark/>
          </w:tcPr>
          <w:p w14:paraId="4272CD2D" w14:textId="77777777" w:rsidR="003E797E" w:rsidRPr="001A2172" w:rsidRDefault="003E797E" w:rsidP="003E797E">
            <w:pPr>
              <w:jc w:val="both"/>
              <w:rPr>
                <w:rFonts w:eastAsia="Times New Roman"/>
                <w:sz w:val="16"/>
                <w:szCs w:val="16"/>
                <w:lang w:eastAsia="es-MX"/>
              </w:rPr>
            </w:pPr>
            <w:r w:rsidRPr="001A2172">
              <w:rPr>
                <w:rFonts w:eastAsia="Times New Roman"/>
                <w:sz w:val="16"/>
                <w:szCs w:val="16"/>
                <w:lang w:eastAsia="es-MX"/>
              </w:rPr>
              <w:t> </w:t>
            </w:r>
          </w:p>
        </w:tc>
      </w:tr>
      <w:tr w:rsidR="0005394C" w:rsidRPr="001A2172" w14:paraId="5AAB6A81" w14:textId="77777777" w:rsidTr="00DF4B62">
        <w:trPr>
          <w:trHeight w:val="265"/>
        </w:trPr>
        <w:tc>
          <w:tcPr>
            <w:tcW w:w="3893" w:type="dxa"/>
            <w:tcBorders>
              <w:top w:val="single" w:sz="4" w:space="0" w:color="auto"/>
              <w:left w:val="single" w:sz="4" w:space="0" w:color="auto"/>
              <w:bottom w:val="single" w:sz="4" w:space="0" w:color="auto"/>
              <w:right w:val="single" w:sz="4" w:space="0" w:color="auto"/>
            </w:tcBorders>
            <w:noWrap/>
            <w:vAlign w:val="center"/>
            <w:hideMark/>
          </w:tcPr>
          <w:p w14:paraId="3A88ECBF" w14:textId="77777777" w:rsidR="003E797E" w:rsidRPr="001A2172" w:rsidRDefault="003E797E" w:rsidP="003E797E">
            <w:pPr>
              <w:jc w:val="both"/>
              <w:rPr>
                <w:rFonts w:eastAsia="Times New Roman"/>
                <w:b/>
                <w:bCs/>
                <w:sz w:val="16"/>
                <w:szCs w:val="16"/>
                <w:lang w:eastAsia="es-MX"/>
              </w:rPr>
            </w:pPr>
            <w:r w:rsidRPr="001A2172">
              <w:rPr>
                <w:rFonts w:eastAsia="Times New Roman"/>
                <w:b/>
                <w:bCs/>
                <w:sz w:val="16"/>
                <w:szCs w:val="16"/>
                <w:lang w:eastAsia="es-MX"/>
              </w:rPr>
              <w:t>3.</w:t>
            </w:r>
            <w:r w:rsidRPr="001A2172">
              <w:rPr>
                <w:rFonts w:ascii="Times New Roman" w:eastAsia="Times New Roman" w:hAnsi="Times New Roman" w:cs="Times New Roman"/>
                <w:b/>
                <w:bCs/>
                <w:sz w:val="14"/>
                <w:szCs w:val="14"/>
                <w:lang w:eastAsia="es-MX"/>
              </w:rPr>
              <w:t xml:space="preserve"> </w:t>
            </w:r>
            <w:r w:rsidRPr="001A2172">
              <w:rPr>
                <w:rFonts w:eastAsia="Times New Roman"/>
                <w:b/>
                <w:bCs/>
                <w:sz w:val="16"/>
                <w:szCs w:val="16"/>
                <w:lang w:eastAsia="es-MX"/>
              </w:rPr>
              <w:t>Total del Resultado de Egresos (3=1+2)</w:t>
            </w:r>
          </w:p>
        </w:tc>
        <w:tc>
          <w:tcPr>
            <w:tcW w:w="953" w:type="dxa"/>
            <w:tcBorders>
              <w:top w:val="single" w:sz="4" w:space="0" w:color="auto"/>
              <w:left w:val="nil"/>
              <w:bottom w:val="single" w:sz="4" w:space="0" w:color="auto"/>
              <w:right w:val="single" w:sz="4" w:space="0" w:color="auto"/>
            </w:tcBorders>
            <w:noWrap/>
            <w:vAlign w:val="center"/>
            <w:hideMark/>
          </w:tcPr>
          <w:p w14:paraId="31EF3CB8"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131,315,085</w:t>
            </w:r>
          </w:p>
        </w:tc>
        <w:tc>
          <w:tcPr>
            <w:tcW w:w="953" w:type="dxa"/>
            <w:tcBorders>
              <w:top w:val="single" w:sz="4" w:space="0" w:color="auto"/>
              <w:left w:val="nil"/>
              <w:bottom w:val="single" w:sz="4" w:space="0" w:color="auto"/>
              <w:right w:val="single" w:sz="4" w:space="0" w:color="auto"/>
            </w:tcBorders>
            <w:noWrap/>
            <w:vAlign w:val="center"/>
            <w:hideMark/>
          </w:tcPr>
          <w:p w14:paraId="41F936CF"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294,231,496</w:t>
            </w:r>
          </w:p>
        </w:tc>
        <w:tc>
          <w:tcPr>
            <w:tcW w:w="953" w:type="dxa"/>
            <w:tcBorders>
              <w:top w:val="single" w:sz="4" w:space="0" w:color="auto"/>
              <w:left w:val="nil"/>
              <w:bottom w:val="single" w:sz="4" w:space="0" w:color="auto"/>
              <w:right w:val="single" w:sz="4" w:space="0" w:color="auto"/>
            </w:tcBorders>
            <w:noWrap/>
            <w:vAlign w:val="center"/>
            <w:hideMark/>
          </w:tcPr>
          <w:p w14:paraId="10B8867B"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367,673,255</w:t>
            </w:r>
          </w:p>
        </w:tc>
        <w:tc>
          <w:tcPr>
            <w:tcW w:w="953" w:type="dxa"/>
            <w:tcBorders>
              <w:top w:val="single" w:sz="4" w:space="0" w:color="auto"/>
              <w:left w:val="nil"/>
              <w:bottom w:val="single" w:sz="4" w:space="0" w:color="auto"/>
              <w:right w:val="single" w:sz="4" w:space="0" w:color="auto"/>
            </w:tcBorders>
            <w:noWrap/>
            <w:vAlign w:val="center"/>
            <w:hideMark/>
          </w:tcPr>
          <w:p w14:paraId="120BEA03"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174,060,700</w:t>
            </w:r>
          </w:p>
        </w:tc>
        <w:tc>
          <w:tcPr>
            <w:tcW w:w="953" w:type="dxa"/>
            <w:tcBorders>
              <w:top w:val="single" w:sz="4" w:space="0" w:color="auto"/>
              <w:left w:val="nil"/>
              <w:bottom w:val="single" w:sz="4" w:space="0" w:color="auto"/>
              <w:right w:val="single" w:sz="4" w:space="0" w:color="auto"/>
            </w:tcBorders>
            <w:noWrap/>
            <w:vAlign w:val="center"/>
            <w:hideMark/>
          </w:tcPr>
          <w:p w14:paraId="6E1D39F2"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471,963,390</w:t>
            </w:r>
          </w:p>
        </w:tc>
        <w:tc>
          <w:tcPr>
            <w:tcW w:w="1053" w:type="dxa"/>
            <w:tcBorders>
              <w:top w:val="single" w:sz="4" w:space="0" w:color="auto"/>
              <w:left w:val="nil"/>
              <w:bottom w:val="single" w:sz="4" w:space="0" w:color="auto"/>
              <w:right w:val="single" w:sz="4" w:space="0" w:color="auto"/>
            </w:tcBorders>
            <w:noWrap/>
            <w:vAlign w:val="center"/>
            <w:hideMark/>
          </w:tcPr>
          <w:p w14:paraId="7244F657" w14:textId="77777777" w:rsidR="003E797E" w:rsidRPr="001A2172" w:rsidRDefault="003E797E" w:rsidP="003E797E">
            <w:pPr>
              <w:jc w:val="right"/>
              <w:rPr>
                <w:rFonts w:eastAsia="Times New Roman"/>
                <w:b/>
                <w:bCs/>
                <w:sz w:val="16"/>
                <w:szCs w:val="16"/>
                <w:lang w:eastAsia="es-MX"/>
              </w:rPr>
            </w:pPr>
            <w:r w:rsidRPr="001A2172">
              <w:rPr>
                <w:rFonts w:eastAsia="Times New Roman"/>
                <w:b/>
                <w:bCs/>
                <w:sz w:val="16"/>
                <w:szCs w:val="16"/>
                <w:lang w:eastAsia="es-MX"/>
              </w:rPr>
              <w:t>306,722,406</w:t>
            </w:r>
          </w:p>
        </w:tc>
      </w:tr>
    </w:tbl>
    <w:p w14:paraId="1E2F66D1" w14:textId="17950770" w:rsidR="00707644" w:rsidRPr="001A2172" w:rsidRDefault="00707644" w:rsidP="00803766">
      <w:pPr>
        <w:pStyle w:val="Texto"/>
        <w:spacing w:after="40" w:line="276" w:lineRule="auto"/>
        <w:ind w:left="144" w:firstLine="0"/>
        <w:rPr>
          <w:rFonts w:ascii="Calibri" w:hAnsi="Calibri" w:cs="Calibri"/>
          <w:sz w:val="16"/>
          <w:szCs w:val="16"/>
          <w:lang w:val="es-MX"/>
        </w:rPr>
      </w:pPr>
      <w:r w:rsidRPr="001A2172">
        <w:rPr>
          <w:rFonts w:ascii="Calibri" w:hAnsi="Calibri" w:cs="Calibri"/>
          <w:sz w:val="16"/>
          <w:szCs w:val="16"/>
          <w:vertAlign w:val="superscript"/>
          <w:lang w:val="es-MX"/>
        </w:rPr>
        <w:t>1</w:t>
      </w:r>
      <w:r w:rsidRPr="001A2172">
        <w:rPr>
          <w:rFonts w:ascii="Calibri" w:hAnsi="Calibri" w:cs="Calibri"/>
          <w:sz w:val="16"/>
          <w:szCs w:val="16"/>
          <w:lang w:val="es-MX"/>
        </w:rPr>
        <w:t>. Los importes corresponden a los egresos totales devengados.</w:t>
      </w:r>
    </w:p>
    <w:p w14:paraId="099F6AFA" w14:textId="763B595F" w:rsidR="006A7913" w:rsidRPr="001A2172" w:rsidRDefault="00707644" w:rsidP="00CD3EBF">
      <w:pPr>
        <w:pStyle w:val="Texto"/>
        <w:spacing w:line="276" w:lineRule="auto"/>
        <w:ind w:left="144" w:firstLine="0"/>
        <w:rPr>
          <w:rFonts w:ascii="Calibri" w:hAnsi="Calibri" w:cs="Calibri"/>
          <w:sz w:val="16"/>
          <w:szCs w:val="16"/>
          <w:lang w:val="es-MX"/>
        </w:rPr>
      </w:pPr>
      <w:r w:rsidRPr="001A2172">
        <w:rPr>
          <w:rFonts w:ascii="Calibri" w:hAnsi="Calibri" w:cs="Calibri"/>
          <w:sz w:val="16"/>
          <w:szCs w:val="16"/>
          <w:vertAlign w:val="superscript"/>
          <w:lang w:val="es-MX"/>
        </w:rPr>
        <w:t>2</w:t>
      </w:r>
      <w:r w:rsidRPr="001A2172">
        <w:rPr>
          <w:rFonts w:ascii="Calibri" w:hAnsi="Calibri" w:cs="Calibri"/>
          <w:sz w:val="16"/>
          <w:szCs w:val="16"/>
          <w:lang w:val="es-MX"/>
        </w:rPr>
        <w:t xml:space="preserve">. Los importes corresponden a los egresos devengados al cierre trimestral más reciente disponible y estimados para el resto del ejercicio. </w:t>
      </w:r>
      <w:bookmarkStart w:id="134" w:name="_Toc145067684"/>
      <w:bookmarkStart w:id="135" w:name="_Toc145068160"/>
      <w:bookmarkStart w:id="136" w:name="_Toc145069706"/>
    </w:p>
    <w:p w14:paraId="38267E1D" w14:textId="77777777" w:rsidR="002A41D3" w:rsidRPr="001A2172" w:rsidRDefault="002A41D3" w:rsidP="00CD3EBF">
      <w:pPr>
        <w:pStyle w:val="Texto"/>
        <w:spacing w:line="276" w:lineRule="auto"/>
        <w:ind w:left="144" w:firstLine="0"/>
        <w:rPr>
          <w:rFonts w:ascii="Calibri" w:hAnsi="Calibri" w:cs="Calibri"/>
          <w:sz w:val="16"/>
          <w:szCs w:val="16"/>
          <w:lang w:val="es-MX"/>
        </w:rPr>
      </w:pPr>
    </w:p>
    <w:p w14:paraId="6976965A" w14:textId="732C1D37" w:rsidR="009B769D" w:rsidRPr="001A2172" w:rsidRDefault="00EB71A6" w:rsidP="00DF4B62">
      <w:pPr>
        <w:pStyle w:val="Ttulo5"/>
        <w:jc w:val="left"/>
        <w:rPr>
          <w:rFonts w:eastAsia="Arial"/>
        </w:rPr>
      </w:pPr>
      <w:bookmarkStart w:id="137" w:name="_Toc219277573"/>
      <w:r w:rsidRPr="001A2172">
        <w:rPr>
          <w:rFonts w:eastAsia="Arial"/>
        </w:rPr>
        <w:lastRenderedPageBreak/>
        <w:t>Balance Presupuestario</w:t>
      </w:r>
      <w:bookmarkEnd w:id="134"/>
      <w:bookmarkEnd w:id="135"/>
      <w:bookmarkEnd w:id="136"/>
      <w:bookmarkEnd w:id="137"/>
    </w:p>
    <w:tbl>
      <w:tblPr>
        <w:tblW w:w="5056" w:type="pct"/>
        <w:tblCellMar>
          <w:left w:w="70" w:type="dxa"/>
          <w:right w:w="70" w:type="dxa"/>
        </w:tblCellMar>
        <w:tblLook w:val="04A0" w:firstRow="1" w:lastRow="0" w:firstColumn="1" w:lastColumn="0" w:noHBand="0" w:noVBand="1"/>
      </w:tblPr>
      <w:tblGrid>
        <w:gridCol w:w="3539"/>
        <w:gridCol w:w="2125"/>
        <w:gridCol w:w="1560"/>
        <w:gridCol w:w="1703"/>
      </w:tblGrid>
      <w:tr w:rsidR="0005394C" w:rsidRPr="001A2172" w14:paraId="309F5F04" w14:textId="77777777" w:rsidTr="002A41D3">
        <w:trPr>
          <w:trHeight w:val="1210"/>
          <w:tblHeader/>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0F0F83B0" w14:textId="77777777" w:rsidR="00412BBF" w:rsidRPr="001A2172" w:rsidRDefault="00412BBF" w:rsidP="00636F85">
            <w:pPr>
              <w:jc w:val="center"/>
              <w:rPr>
                <w:rFonts w:eastAsia="Times New Roman"/>
                <w:b/>
                <w:bCs/>
                <w:sz w:val="16"/>
                <w:szCs w:val="16"/>
                <w:lang w:eastAsia="es-MX"/>
              </w:rPr>
            </w:pPr>
            <w:r w:rsidRPr="001A2172">
              <w:rPr>
                <w:rFonts w:eastAsia="Times New Roman"/>
                <w:b/>
                <w:bCs/>
                <w:sz w:val="16"/>
                <w:szCs w:val="16"/>
                <w:lang w:eastAsia="es-MX"/>
              </w:rPr>
              <w:t xml:space="preserve">INSTITUTO ELECTORAL DE QUINTANA ROO </w:t>
            </w:r>
          </w:p>
          <w:p w14:paraId="613BC1CA" w14:textId="77777777" w:rsidR="00412BBF" w:rsidRPr="001A2172" w:rsidRDefault="00412BBF" w:rsidP="00636F85">
            <w:pPr>
              <w:jc w:val="center"/>
              <w:rPr>
                <w:rFonts w:eastAsia="Times New Roman"/>
                <w:b/>
                <w:bCs/>
                <w:sz w:val="16"/>
                <w:szCs w:val="16"/>
                <w:lang w:eastAsia="es-MX"/>
              </w:rPr>
            </w:pPr>
            <w:r w:rsidRPr="001A2172">
              <w:rPr>
                <w:rFonts w:eastAsia="Times New Roman"/>
                <w:b/>
                <w:bCs/>
                <w:sz w:val="16"/>
                <w:szCs w:val="16"/>
                <w:lang w:eastAsia="es-MX"/>
              </w:rPr>
              <w:t>Balance Presupuestario - LDF</w:t>
            </w:r>
          </w:p>
          <w:p w14:paraId="4C864DD4" w14:textId="77777777" w:rsidR="00412BBF" w:rsidRPr="001A2172" w:rsidRDefault="00412BBF" w:rsidP="00636F85">
            <w:pPr>
              <w:jc w:val="center"/>
              <w:rPr>
                <w:rFonts w:eastAsia="Times New Roman"/>
                <w:b/>
                <w:bCs/>
                <w:sz w:val="16"/>
                <w:szCs w:val="16"/>
                <w:lang w:eastAsia="es-MX"/>
              </w:rPr>
            </w:pPr>
            <w:r w:rsidRPr="001A2172">
              <w:rPr>
                <w:rFonts w:eastAsia="Times New Roman"/>
                <w:b/>
                <w:bCs/>
                <w:sz w:val="16"/>
                <w:szCs w:val="16"/>
                <w:lang w:eastAsia="es-MX"/>
              </w:rPr>
              <w:t>Del 1 de enero al 31 de diciembre de 2025</w:t>
            </w:r>
          </w:p>
          <w:p w14:paraId="6E9A4D96" w14:textId="5764A9FC" w:rsidR="00412BBF" w:rsidRPr="001A2172" w:rsidRDefault="00412BBF" w:rsidP="00636F85">
            <w:pPr>
              <w:spacing w:after="0" w:line="240" w:lineRule="auto"/>
              <w:jc w:val="center"/>
              <w:rPr>
                <w:rFonts w:eastAsia="Times New Roman"/>
                <w:b/>
                <w:bCs/>
                <w:sz w:val="16"/>
                <w:szCs w:val="16"/>
                <w:lang w:eastAsia="es-MX"/>
              </w:rPr>
            </w:pPr>
            <w:r w:rsidRPr="001A2172">
              <w:rPr>
                <w:rFonts w:eastAsia="Times New Roman"/>
                <w:b/>
                <w:bCs/>
                <w:sz w:val="16"/>
                <w:szCs w:val="16"/>
                <w:lang w:eastAsia="es-MX"/>
              </w:rPr>
              <w:t>(Cifras en pesos)</w:t>
            </w:r>
          </w:p>
        </w:tc>
      </w:tr>
      <w:tr w:rsidR="0005394C" w:rsidRPr="001A2172" w14:paraId="2CACBFF0" w14:textId="77777777" w:rsidTr="002A41D3">
        <w:trPr>
          <w:trHeight w:val="300"/>
        </w:trPr>
        <w:tc>
          <w:tcPr>
            <w:tcW w:w="1982" w:type="pct"/>
            <w:vMerge w:val="restart"/>
            <w:tcBorders>
              <w:top w:val="single" w:sz="4" w:space="0" w:color="auto"/>
              <w:left w:val="single" w:sz="4" w:space="0" w:color="auto"/>
              <w:bottom w:val="single" w:sz="4" w:space="0" w:color="auto"/>
              <w:right w:val="single" w:sz="4" w:space="0" w:color="auto"/>
            </w:tcBorders>
            <w:vAlign w:val="center"/>
            <w:hideMark/>
          </w:tcPr>
          <w:p w14:paraId="7F2FA1E8" w14:textId="37693468"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Concepto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1633CB0"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Estimado/</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371C0C12"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Devengado</w:t>
            </w:r>
          </w:p>
        </w:tc>
        <w:tc>
          <w:tcPr>
            <w:tcW w:w="954" w:type="pct"/>
            <w:tcBorders>
              <w:top w:val="single" w:sz="4" w:space="0" w:color="auto"/>
              <w:left w:val="single" w:sz="4" w:space="0" w:color="auto"/>
              <w:bottom w:val="single" w:sz="4" w:space="0" w:color="auto"/>
              <w:right w:val="single" w:sz="4" w:space="0" w:color="auto"/>
            </w:tcBorders>
            <w:vAlign w:val="center"/>
            <w:hideMark/>
          </w:tcPr>
          <w:p w14:paraId="4A07EA1A"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Recaudado/</w:t>
            </w:r>
          </w:p>
        </w:tc>
      </w:tr>
      <w:tr w:rsidR="0005394C" w:rsidRPr="001A2172" w14:paraId="56F03729" w14:textId="77777777" w:rsidTr="002A41D3">
        <w:trPr>
          <w:trHeight w:val="300"/>
        </w:trPr>
        <w:tc>
          <w:tcPr>
            <w:tcW w:w="1982" w:type="pct"/>
            <w:vMerge/>
            <w:tcBorders>
              <w:top w:val="single" w:sz="4" w:space="0" w:color="auto"/>
              <w:left w:val="single" w:sz="4" w:space="0" w:color="auto"/>
              <w:bottom w:val="single" w:sz="4" w:space="0" w:color="auto"/>
              <w:right w:val="single" w:sz="4" w:space="0" w:color="auto"/>
            </w:tcBorders>
            <w:vAlign w:val="center"/>
            <w:hideMark/>
          </w:tcPr>
          <w:p w14:paraId="7A4C2184" w14:textId="77777777" w:rsidR="00636F85" w:rsidRPr="001A2172" w:rsidRDefault="00636F85" w:rsidP="00636F85">
            <w:pPr>
              <w:rPr>
                <w:rFonts w:eastAsia="Times New Roman"/>
                <w:b/>
                <w:bCs/>
                <w:sz w:val="16"/>
                <w:szCs w:val="16"/>
                <w:lang w:eastAsia="es-MX"/>
              </w:rPr>
            </w:pPr>
          </w:p>
        </w:tc>
        <w:tc>
          <w:tcPr>
            <w:tcW w:w="1190" w:type="pct"/>
            <w:tcBorders>
              <w:top w:val="single" w:sz="4" w:space="0" w:color="auto"/>
              <w:left w:val="single" w:sz="4" w:space="0" w:color="auto"/>
              <w:bottom w:val="single" w:sz="4" w:space="0" w:color="auto"/>
              <w:right w:val="single" w:sz="4" w:space="0" w:color="auto"/>
            </w:tcBorders>
            <w:vAlign w:val="center"/>
            <w:hideMark/>
          </w:tcPr>
          <w:p w14:paraId="55AEC228" w14:textId="625AFA2A"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Aprobado</w:t>
            </w: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2C5B6674" w14:textId="77777777" w:rsidR="00636F85" w:rsidRPr="001A2172" w:rsidRDefault="00636F85" w:rsidP="00636F85">
            <w:pPr>
              <w:rPr>
                <w:rFonts w:eastAsia="Times New Roman"/>
                <w:b/>
                <w:bCs/>
                <w:sz w:val="16"/>
                <w:szCs w:val="16"/>
                <w:lang w:eastAsia="es-MX"/>
              </w:rPr>
            </w:pPr>
          </w:p>
        </w:tc>
        <w:tc>
          <w:tcPr>
            <w:tcW w:w="954" w:type="pct"/>
            <w:tcBorders>
              <w:top w:val="single" w:sz="4" w:space="0" w:color="auto"/>
              <w:left w:val="single" w:sz="4" w:space="0" w:color="auto"/>
              <w:bottom w:val="single" w:sz="4" w:space="0" w:color="auto"/>
              <w:right w:val="single" w:sz="4" w:space="0" w:color="auto"/>
            </w:tcBorders>
            <w:vAlign w:val="center"/>
            <w:hideMark/>
          </w:tcPr>
          <w:p w14:paraId="49763586"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 xml:space="preserve">Pagado </w:t>
            </w:r>
          </w:p>
        </w:tc>
      </w:tr>
      <w:tr w:rsidR="0005394C" w:rsidRPr="001A2172" w14:paraId="26C24798"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588105CC"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nil"/>
              <w:bottom w:val="single" w:sz="4" w:space="0" w:color="auto"/>
              <w:right w:val="single" w:sz="4" w:space="0" w:color="auto"/>
            </w:tcBorders>
            <w:vAlign w:val="center"/>
            <w:hideMark/>
          </w:tcPr>
          <w:p w14:paraId="68C83E25"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vAlign w:val="center"/>
            <w:hideMark/>
          </w:tcPr>
          <w:p w14:paraId="650505E1"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vAlign w:val="center"/>
            <w:hideMark/>
          </w:tcPr>
          <w:p w14:paraId="0CBF6CEC"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r>
      <w:tr w:rsidR="0005394C" w:rsidRPr="001A2172" w14:paraId="6AAF7E03"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06414BFE"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A. Ingresos Totales (A = A1+A2+A3)</w:t>
            </w:r>
          </w:p>
        </w:tc>
        <w:tc>
          <w:tcPr>
            <w:tcW w:w="1190" w:type="pct"/>
            <w:tcBorders>
              <w:top w:val="single" w:sz="4" w:space="0" w:color="auto"/>
              <w:left w:val="nil"/>
              <w:bottom w:val="single" w:sz="4" w:space="0" w:color="auto"/>
              <w:right w:val="single" w:sz="4" w:space="0" w:color="auto"/>
            </w:tcBorders>
            <w:vAlign w:val="center"/>
            <w:hideMark/>
          </w:tcPr>
          <w:p w14:paraId="120D047A"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338,474,457.92</w:t>
            </w:r>
          </w:p>
        </w:tc>
        <w:tc>
          <w:tcPr>
            <w:tcW w:w="874" w:type="pct"/>
            <w:tcBorders>
              <w:top w:val="single" w:sz="4" w:space="0" w:color="auto"/>
              <w:left w:val="nil"/>
              <w:bottom w:val="single" w:sz="4" w:space="0" w:color="auto"/>
              <w:right w:val="single" w:sz="4" w:space="0" w:color="auto"/>
            </w:tcBorders>
            <w:vAlign w:val="center"/>
            <w:hideMark/>
          </w:tcPr>
          <w:p w14:paraId="18716E73"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304,337,828.00</w:t>
            </w:r>
          </w:p>
        </w:tc>
        <w:tc>
          <w:tcPr>
            <w:tcW w:w="954" w:type="pct"/>
            <w:tcBorders>
              <w:top w:val="single" w:sz="4" w:space="0" w:color="auto"/>
              <w:left w:val="nil"/>
              <w:bottom w:val="single" w:sz="4" w:space="0" w:color="auto"/>
              <w:right w:val="single" w:sz="4" w:space="0" w:color="auto"/>
            </w:tcBorders>
            <w:vAlign w:val="center"/>
            <w:hideMark/>
          </w:tcPr>
          <w:p w14:paraId="52A6F91C"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304,337,828.00</w:t>
            </w:r>
          </w:p>
        </w:tc>
      </w:tr>
      <w:tr w:rsidR="0005394C" w:rsidRPr="001A2172" w14:paraId="27A4249A"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698226EF"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A1. Ingresos de Libre Disposición</w:t>
            </w:r>
          </w:p>
        </w:tc>
        <w:tc>
          <w:tcPr>
            <w:tcW w:w="1190" w:type="pct"/>
            <w:tcBorders>
              <w:top w:val="single" w:sz="4" w:space="0" w:color="auto"/>
              <w:left w:val="nil"/>
              <w:bottom w:val="single" w:sz="4" w:space="0" w:color="auto"/>
              <w:right w:val="single" w:sz="4" w:space="0" w:color="auto"/>
            </w:tcBorders>
            <w:vAlign w:val="center"/>
            <w:hideMark/>
          </w:tcPr>
          <w:p w14:paraId="411C839A"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338,474,457.92</w:t>
            </w:r>
          </w:p>
        </w:tc>
        <w:tc>
          <w:tcPr>
            <w:tcW w:w="874" w:type="pct"/>
            <w:tcBorders>
              <w:top w:val="single" w:sz="4" w:space="0" w:color="auto"/>
              <w:left w:val="nil"/>
              <w:bottom w:val="single" w:sz="4" w:space="0" w:color="auto"/>
              <w:right w:val="single" w:sz="4" w:space="0" w:color="auto"/>
            </w:tcBorders>
            <w:vAlign w:val="center"/>
            <w:hideMark/>
          </w:tcPr>
          <w:p w14:paraId="7DF1908B"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304,337,828.00</w:t>
            </w:r>
          </w:p>
        </w:tc>
        <w:tc>
          <w:tcPr>
            <w:tcW w:w="954" w:type="pct"/>
            <w:tcBorders>
              <w:top w:val="single" w:sz="4" w:space="0" w:color="auto"/>
              <w:left w:val="nil"/>
              <w:bottom w:val="single" w:sz="4" w:space="0" w:color="auto"/>
              <w:right w:val="single" w:sz="4" w:space="0" w:color="auto"/>
            </w:tcBorders>
            <w:vAlign w:val="center"/>
            <w:hideMark/>
          </w:tcPr>
          <w:p w14:paraId="37433063"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304,337,828.00</w:t>
            </w:r>
          </w:p>
        </w:tc>
      </w:tr>
      <w:tr w:rsidR="0005394C" w:rsidRPr="001A2172" w14:paraId="1D3D68BB" w14:textId="77777777" w:rsidTr="002A41D3">
        <w:trPr>
          <w:trHeight w:val="450"/>
        </w:trPr>
        <w:tc>
          <w:tcPr>
            <w:tcW w:w="1982" w:type="pct"/>
            <w:tcBorders>
              <w:top w:val="single" w:sz="4" w:space="0" w:color="auto"/>
              <w:left w:val="single" w:sz="4" w:space="0" w:color="auto"/>
              <w:bottom w:val="single" w:sz="4" w:space="0" w:color="auto"/>
              <w:right w:val="single" w:sz="4" w:space="0" w:color="auto"/>
            </w:tcBorders>
            <w:vAlign w:val="center"/>
            <w:hideMark/>
          </w:tcPr>
          <w:p w14:paraId="5F1CEB3B"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A2. Transferencias Federales Etiquetadas</w:t>
            </w:r>
          </w:p>
        </w:tc>
        <w:tc>
          <w:tcPr>
            <w:tcW w:w="1190" w:type="pct"/>
            <w:tcBorders>
              <w:top w:val="single" w:sz="4" w:space="0" w:color="auto"/>
              <w:left w:val="nil"/>
              <w:bottom w:val="single" w:sz="4" w:space="0" w:color="auto"/>
              <w:right w:val="single" w:sz="4" w:space="0" w:color="auto"/>
            </w:tcBorders>
            <w:vAlign w:val="center"/>
            <w:hideMark/>
          </w:tcPr>
          <w:p w14:paraId="7379149E"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vAlign w:val="center"/>
            <w:hideMark/>
          </w:tcPr>
          <w:p w14:paraId="0718D79B"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vAlign w:val="center"/>
            <w:hideMark/>
          </w:tcPr>
          <w:p w14:paraId="5F13FF7E"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5A4B20DF"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57E78D3F"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A3. Financiamiento Neto</w:t>
            </w:r>
          </w:p>
        </w:tc>
        <w:tc>
          <w:tcPr>
            <w:tcW w:w="1190" w:type="pct"/>
            <w:tcBorders>
              <w:top w:val="single" w:sz="4" w:space="0" w:color="auto"/>
              <w:left w:val="nil"/>
              <w:bottom w:val="single" w:sz="4" w:space="0" w:color="auto"/>
              <w:right w:val="single" w:sz="4" w:space="0" w:color="auto"/>
            </w:tcBorders>
            <w:vAlign w:val="center"/>
            <w:hideMark/>
          </w:tcPr>
          <w:p w14:paraId="69229661"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vAlign w:val="center"/>
            <w:hideMark/>
          </w:tcPr>
          <w:p w14:paraId="6EF0080A"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vAlign w:val="center"/>
            <w:hideMark/>
          </w:tcPr>
          <w:p w14:paraId="09714AB1"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40B695E0"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0F38EA2D"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nil"/>
              <w:bottom w:val="single" w:sz="4" w:space="0" w:color="auto"/>
              <w:right w:val="single" w:sz="4" w:space="0" w:color="auto"/>
            </w:tcBorders>
            <w:vAlign w:val="center"/>
            <w:hideMark/>
          </w:tcPr>
          <w:p w14:paraId="157C67B0" w14:textId="77777777" w:rsidR="00636F85" w:rsidRPr="001A2172" w:rsidRDefault="00636F85" w:rsidP="00636F85">
            <w:pPr>
              <w:jc w:val="center"/>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vAlign w:val="center"/>
            <w:hideMark/>
          </w:tcPr>
          <w:p w14:paraId="60A28C46"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vAlign w:val="center"/>
            <w:hideMark/>
          </w:tcPr>
          <w:p w14:paraId="56EC4241"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599B38E0" w14:textId="77777777" w:rsidTr="002A41D3">
        <w:trPr>
          <w:trHeight w:val="300"/>
        </w:trPr>
        <w:tc>
          <w:tcPr>
            <w:tcW w:w="1982" w:type="pct"/>
            <w:tcBorders>
              <w:top w:val="single" w:sz="4" w:space="0" w:color="auto"/>
              <w:left w:val="single" w:sz="4" w:space="0" w:color="auto"/>
              <w:bottom w:val="single" w:sz="4" w:space="0" w:color="auto"/>
              <w:right w:val="nil"/>
            </w:tcBorders>
            <w:vAlign w:val="center"/>
            <w:hideMark/>
          </w:tcPr>
          <w:p w14:paraId="37A0792F"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B. Egresos Presupuestarios</w:t>
            </w:r>
            <w:r w:rsidRPr="001A2172">
              <w:rPr>
                <w:rFonts w:eastAsia="Times New Roman"/>
                <w:b/>
                <w:bCs/>
                <w:sz w:val="16"/>
                <w:szCs w:val="16"/>
                <w:vertAlign w:val="superscript"/>
                <w:lang w:eastAsia="es-MX"/>
              </w:rPr>
              <w:t>1</w:t>
            </w:r>
            <w:r w:rsidRPr="001A2172">
              <w:rPr>
                <w:rFonts w:eastAsia="Times New Roman"/>
                <w:b/>
                <w:bCs/>
                <w:sz w:val="16"/>
                <w:szCs w:val="16"/>
                <w:lang w:eastAsia="es-MX"/>
              </w:rPr>
              <w:t xml:space="preserve"> (B = B1+B2)</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255CC81"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338,474,457.92</w:t>
            </w:r>
          </w:p>
        </w:tc>
        <w:tc>
          <w:tcPr>
            <w:tcW w:w="874" w:type="pct"/>
            <w:tcBorders>
              <w:top w:val="single" w:sz="4" w:space="0" w:color="auto"/>
              <w:left w:val="nil"/>
              <w:bottom w:val="single" w:sz="4" w:space="0" w:color="auto"/>
              <w:right w:val="single" w:sz="4" w:space="0" w:color="auto"/>
            </w:tcBorders>
            <w:vAlign w:val="center"/>
            <w:hideMark/>
          </w:tcPr>
          <w:p w14:paraId="50932ED4"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304,337,828.00</w:t>
            </w:r>
          </w:p>
        </w:tc>
        <w:tc>
          <w:tcPr>
            <w:tcW w:w="954" w:type="pct"/>
            <w:tcBorders>
              <w:top w:val="single" w:sz="4" w:space="0" w:color="auto"/>
              <w:left w:val="nil"/>
              <w:bottom w:val="single" w:sz="4" w:space="0" w:color="auto"/>
              <w:right w:val="single" w:sz="4" w:space="0" w:color="auto"/>
            </w:tcBorders>
            <w:vAlign w:val="center"/>
            <w:hideMark/>
          </w:tcPr>
          <w:p w14:paraId="39785D2C"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304,337,828.00</w:t>
            </w:r>
          </w:p>
        </w:tc>
      </w:tr>
      <w:tr w:rsidR="0005394C" w:rsidRPr="001A2172" w14:paraId="054B92C8" w14:textId="77777777" w:rsidTr="002A41D3">
        <w:trPr>
          <w:trHeight w:val="450"/>
        </w:trPr>
        <w:tc>
          <w:tcPr>
            <w:tcW w:w="1982" w:type="pct"/>
            <w:tcBorders>
              <w:top w:val="single" w:sz="4" w:space="0" w:color="auto"/>
              <w:left w:val="single" w:sz="4" w:space="0" w:color="auto"/>
              <w:bottom w:val="single" w:sz="4" w:space="0" w:color="auto"/>
              <w:right w:val="single" w:sz="4" w:space="0" w:color="auto"/>
            </w:tcBorders>
            <w:vAlign w:val="center"/>
            <w:hideMark/>
          </w:tcPr>
          <w:p w14:paraId="32E1C5B0"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B1. Gasto No Etiquetado (sin incluir Amortización de la Deuda Pública)</w:t>
            </w:r>
          </w:p>
        </w:tc>
        <w:tc>
          <w:tcPr>
            <w:tcW w:w="1190" w:type="pct"/>
            <w:tcBorders>
              <w:top w:val="single" w:sz="4" w:space="0" w:color="auto"/>
              <w:left w:val="nil"/>
              <w:bottom w:val="single" w:sz="4" w:space="0" w:color="auto"/>
              <w:right w:val="single" w:sz="4" w:space="0" w:color="auto"/>
            </w:tcBorders>
            <w:vAlign w:val="center"/>
            <w:hideMark/>
          </w:tcPr>
          <w:p w14:paraId="1A69C263"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338,474,457.92</w:t>
            </w:r>
          </w:p>
        </w:tc>
        <w:tc>
          <w:tcPr>
            <w:tcW w:w="874" w:type="pct"/>
            <w:tcBorders>
              <w:top w:val="single" w:sz="4" w:space="0" w:color="auto"/>
              <w:left w:val="nil"/>
              <w:bottom w:val="single" w:sz="4" w:space="0" w:color="auto"/>
              <w:right w:val="single" w:sz="4" w:space="0" w:color="auto"/>
            </w:tcBorders>
            <w:vAlign w:val="center"/>
            <w:hideMark/>
          </w:tcPr>
          <w:p w14:paraId="66531473"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304,337,828.00</w:t>
            </w:r>
          </w:p>
        </w:tc>
        <w:tc>
          <w:tcPr>
            <w:tcW w:w="954" w:type="pct"/>
            <w:tcBorders>
              <w:top w:val="single" w:sz="4" w:space="0" w:color="auto"/>
              <w:left w:val="nil"/>
              <w:bottom w:val="single" w:sz="4" w:space="0" w:color="auto"/>
              <w:right w:val="single" w:sz="4" w:space="0" w:color="auto"/>
            </w:tcBorders>
            <w:vAlign w:val="center"/>
            <w:hideMark/>
          </w:tcPr>
          <w:p w14:paraId="1C445A5E"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304,337,828.00</w:t>
            </w:r>
          </w:p>
        </w:tc>
      </w:tr>
      <w:tr w:rsidR="0005394C" w:rsidRPr="001A2172" w14:paraId="3D35AA38" w14:textId="77777777" w:rsidTr="002A41D3">
        <w:trPr>
          <w:trHeight w:val="675"/>
        </w:trPr>
        <w:tc>
          <w:tcPr>
            <w:tcW w:w="1982" w:type="pct"/>
            <w:tcBorders>
              <w:top w:val="single" w:sz="4" w:space="0" w:color="auto"/>
              <w:left w:val="single" w:sz="4" w:space="0" w:color="auto"/>
              <w:bottom w:val="single" w:sz="4" w:space="0" w:color="auto"/>
              <w:right w:val="single" w:sz="4" w:space="0" w:color="auto"/>
            </w:tcBorders>
            <w:vAlign w:val="center"/>
            <w:hideMark/>
          </w:tcPr>
          <w:p w14:paraId="3F4AB2D6"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xml:space="preserve">B2. Gasto Etiquetado (sin incluir Amortización de la Deuda Pública) </w:t>
            </w:r>
          </w:p>
        </w:tc>
        <w:tc>
          <w:tcPr>
            <w:tcW w:w="1190" w:type="pct"/>
            <w:tcBorders>
              <w:top w:val="single" w:sz="4" w:space="0" w:color="auto"/>
              <w:left w:val="nil"/>
              <w:bottom w:val="single" w:sz="4" w:space="0" w:color="auto"/>
              <w:right w:val="single" w:sz="4" w:space="0" w:color="auto"/>
            </w:tcBorders>
            <w:vAlign w:val="center"/>
            <w:hideMark/>
          </w:tcPr>
          <w:p w14:paraId="2FBB8DB7"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vAlign w:val="center"/>
            <w:hideMark/>
          </w:tcPr>
          <w:p w14:paraId="49387461"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vAlign w:val="center"/>
            <w:hideMark/>
          </w:tcPr>
          <w:p w14:paraId="15D59158"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46EC4E5C"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4ED00A99"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nil"/>
              <w:bottom w:val="single" w:sz="4" w:space="0" w:color="auto"/>
              <w:right w:val="single" w:sz="4" w:space="0" w:color="auto"/>
            </w:tcBorders>
            <w:vAlign w:val="center"/>
            <w:hideMark/>
          </w:tcPr>
          <w:p w14:paraId="1E336AC6"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vAlign w:val="center"/>
            <w:hideMark/>
          </w:tcPr>
          <w:p w14:paraId="3593E39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vAlign w:val="center"/>
            <w:hideMark/>
          </w:tcPr>
          <w:p w14:paraId="058E80B5"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3E6759B5" w14:textId="77777777" w:rsidTr="002A41D3">
        <w:trPr>
          <w:trHeight w:val="450"/>
        </w:trPr>
        <w:tc>
          <w:tcPr>
            <w:tcW w:w="1982" w:type="pct"/>
            <w:tcBorders>
              <w:top w:val="single" w:sz="4" w:space="0" w:color="auto"/>
              <w:left w:val="single" w:sz="4" w:space="0" w:color="auto"/>
              <w:bottom w:val="single" w:sz="4" w:space="0" w:color="auto"/>
              <w:right w:val="single" w:sz="4" w:space="0" w:color="auto"/>
            </w:tcBorders>
            <w:vAlign w:val="center"/>
            <w:hideMark/>
          </w:tcPr>
          <w:p w14:paraId="7286F882"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C. Remanentes del Ejercicio Anterior ( C = C1 + C2 )</w:t>
            </w:r>
          </w:p>
        </w:tc>
        <w:tc>
          <w:tcPr>
            <w:tcW w:w="1190" w:type="pct"/>
            <w:tcBorders>
              <w:top w:val="single" w:sz="4" w:space="0" w:color="auto"/>
              <w:left w:val="nil"/>
              <w:bottom w:val="single" w:sz="4" w:space="0" w:color="auto"/>
              <w:right w:val="single" w:sz="4" w:space="0" w:color="auto"/>
            </w:tcBorders>
            <w:vAlign w:val="center"/>
            <w:hideMark/>
          </w:tcPr>
          <w:p w14:paraId="3EF8924E"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874" w:type="pct"/>
            <w:tcBorders>
              <w:top w:val="single" w:sz="4" w:space="0" w:color="auto"/>
              <w:left w:val="nil"/>
              <w:bottom w:val="single" w:sz="4" w:space="0" w:color="auto"/>
              <w:right w:val="single" w:sz="4" w:space="0" w:color="auto"/>
            </w:tcBorders>
            <w:vAlign w:val="center"/>
            <w:hideMark/>
          </w:tcPr>
          <w:p w14:paraId="61119692"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954" w:type="pct"/>
            <w:tcBorders>
              <w:top w:val="single" w:sz="4" w:space="0" w:color="auto"/>
              <w:left w:val="nil"/>
              <w:bottom w:val="single" w:sz="4" w:space="0" w:color="auto"/>
              <w:right w:val="single" w:sz="4" w:space="0" w:color="auto"/>
            </w:tcBorders>
            <w:vAlign w:val="center"/>
            <w:hideMark/>
          </w:tcPr>
          <w:p w14:paraId="7ACA4FE1"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r>
      <w:tr w:rsidR="0005394C" w:rsidRPr="001A2172" w14:paraId="7131AD01" w14:textId="77777777" w:rsidTr="002A41D3">
        <w:trPr>
          <w:trHeight w:val="675"/>
        </w:trPr>
        <w:tc>
          <w:tcPr>
            <w:tcW w:w="1982" w:type="pct"/>
            <w:tcBorders>
              <w:top w:val="single" w:sz="4" w:space="0" w:color="auto"/>
              <w:left w:val="single" w:sz="4" w:space="0" w:color="auto"/>
              <w:bottom w:val="single" w:sz="4" w:space="0" w:color="auto"/>
              <w:right w:val="single" w:sz="4" w:space="0" w:color="auto"/>
            </w:tcBorders>
            <w:vAlign w:val="center"/>
            <w:hideMark/>
          </w:tcPr>
          <w:p w14:paraId="1DE94F0B"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C1. Remanentes de Ingresos de Libre Disposición aplicados en el periodo</w:t>
            </w:r>
          </w:p>
        </w:tc>
        <w:tc>
          <w:tcPr>
            <w:tcW w:w="1190" w:type="pct"/>
            <w:tcBorders>
              <w:top w:val="single" w:sz="4" w:space="0" w:color="auto"/>
              <w:left w:val="nil"/>
              <w:bottom w:val="single" w:sz="4" w:space="0" w:color="auto"/>
              <w:right w:val="single" w:sz="4" w:space="0" w:color="auto"/>
            </w:tcBorders>
            <w:vAlign w:val="center"/>
            <w:hideMark/>
          </w:tcPr>
          <w:p w14:paraId="1A8A2E1E"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vAlign w:val="center"/>
            <w:hideMark/>
          </w:tcPr>
          <w:p w14:paraId="4217F590"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vAlign w:val="center"/>
            <w:hideMark/>
          </w:tcPr>
          <w:p w14:paraId="2C3465C9"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51687F7D" w14:textId="77777777" w:rsidTr="002A41D3">
        <w:trPr>
          <w:trHeight w:val="900"/>
        </w:trPr>
        <w:tc>
          <w:tcPr>
            <w:tcW w:w="1982" w:type="pct"/>
            <w:tcBorders>
              <w:top w:val="single" w:sz="4" w:space="0" w:color="auto"/>
              <w:left w:val="single" w:sz="4" w:space="0" w:color="auto"/>
              <w:bottom w:val="single" w:sz="4" w:space="0" w:color="auto"/>
              <w:right w:val="single" w:sz="4" w:space="0" w:color="auto"/>
            </w:tcBorders>
            <w:vAlign w:val="center"/>
            <w:hideMark/>
          </w:tcPr>
          <w:p w14:paraId="19C6E92A"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C2. Remanentes de Transferencias Federales Etiquetadas aplicados en el periodo</w:t>
            </w:r>
          </w:p>
        </w:tc>
        <w:tc>
          <w:tcPr>
            <w:tcW w:w="1190" w:type="pct"/>
            <w:tcBorders>
              <w:top w:val="single" w:sz="4" w:space="0" w:color="auto"/>
              <w:left w:val="nil"/>
              <w:bottom w:val="single" w:sz="4" w:space="0" w:color="auto"/>
              <w:right w:val="single" w:sz="4" w:space="0" w:color="auto"/>
            </w:tcBorders>
            <w:vAlign w:val="center"/>
            <w:hideMark/>
          </w:tcPr>
          <w:p w14:paraId="7EEBB603"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vAlign w:val="center"/>
            <w:hideMark/>
          </w:tcPr>
          <w:p w14:paraId="33B2956A"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vAlign w:val="center"/>
            <w:hideMark/>
          </w:tcPr>
          <w:p w14:paraId="651AD4F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7176C481"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30EFB900"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nil"/>
              <w:bottom w:val="single" w:sz="4" w:space="0" w:color="auto"/>
              <w:right w:val="single" w:sz="4" w:space="0" w:color="auto"/>
            </w:tcBorders>
            <w:vAlign w:val="center"/>
            <w:hideMark/>
          </w:tcPr>
          <w:p w14:paraId="7798FFA0"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vAlign w:val="center"/>
            <w:hideMark/>
          </w:tcPr>
          <w:p w14:paraId="43939A08"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vAlign w:val="center"/>
            <w:hideMark/>
          </w:tcPr>
          <w:p w14:paraId="1088F6F5"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r>
      <w:tr w:rsidR="0005394C" w:rsidRPr="001A2172" w14:paraId="168EC2EE"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745D8F35"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 xml:space="preserve">I. Balance Presupuestario (I = A – B + C)  </w:t>
            </w:r>
          </w:p>
        </w:tc>
        <w:tc>
          <w:tcPr>
            <w:tcW w:w="1190" w:type="pct"/>
            <w:tcBorders>
              <w:top w:val="single" w:sz="4" w:space="0" w:color="auto"/>
              <w:left w:val="nil"/>
              <w:bottom w:val="single" w:sz="4" w:space="0" w:color="auto"/>
              <w:right w:val="single" w:sz="4" w:space="0" w:color="auto"/>
            </w:tcBorders>
            <w:vAlign w:val="center"/>
            <w:hideMark/>
          </w:tcPr>
          <w:p w14:paraId="444BD851"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c>
          <w:tcPr>
            <w:tcW w:w="874" w:type="pct"/>
            <w:tcBorders>
              <w:top w:val="single" w:sz="4" w:space="0" w:color="auto"/>
              <w:left w:val="nil"/>
              <w:bottom w:val="single" w:sz="4" w:space="0" w:color="auto"/>
              <w:right w:val="single" w:sz="4" w:space="0" w:color="auto"/>
            </w:tcBorders>
            <w:vAlign w:val="center"/>
            <w:hideMark/>
          </w:tcPr>
          <w:p w14:paraId="2CB68334"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c>
          <w:tcPr>
            <w:tcW w:w="954" w:type="pct"/>
            <w:tcBorders>
              <w:top w:val="single" w:sz="4" w:space="0" w:color="auto"/>
              <w:left w:val="nil"/>
              <w:bottom w:val="single" w:sz="4" w:space="0" w:color="auto"/>
              <w:right w:val="single" w:sz="4" w:space="0" w:color="auto"/>
            </w:tcBorders>
            <w:vAlign w:val="center"/>
            <w:hideMark/>
          </w:tcPr>
          <w:p w14:paraId="70D42B51"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r>
      <w:tr w:rsidR="0005394C" w:rsidRPr="001A2172" w14:paraId="45A916D5" w14:textId="77777777" w:rsidTr="002A41D3">
        <w:trPr>
          <w:trHeight w:val="450"/>
        </w:trPr>
        <w:tc>
          <w:tcPr>
            <w:tcW w:w="1982" w:type="pct"/>
            <w:tcBorders>
              <w:top w:val="single" w:sz="4" w:space="0" w:color="auto"/>
              <w:left w:val="single" w:sz="4" w:space="0" w:color="auto"/>
              <w:bottom w:val="single" w:sz="4" w:space="0" w:color="auto"/>
              <w:right w:val="single" w:sz="4" w:space="0" w:color="auto"/>
            </w:tcBorders>
            <w:vAlign w:val="center"/>
            <w:hideMark/>
          </w:tcPr>
          <w:p w14:paraId="7DD8EBB7"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II. Balance Presupuestario sin Financiamiento Neto (II = I - A3)</w:t>
            </w:r>
          </w:p>
        </w:tc>
        <w:tc>
          <w:tcPr>
            <w:tcW w:w="1190" w:type="pct"/>
            <w:tcBorders>
              <w:top w:val="single" w:sz="4" w:space="0" w:color="auto"/>
              <w:left w:val="nil"/>
              <w:bottom w:val="single" w:sz="4" w:space="0" w:color="auto"/>
              <w:right w:val="single" w:sz="4" w:space="0" w:color="auto"/>
            </w:tcBorders>
            <w:vAlign w:val="center"/>
            <w:hideMark/>
          </w:tcPr>
          <w:p w14:paraId="05D7C1B9"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c>
          <w:tcPr>
            <w:tcW w:w="874" w:type="pct"/>
            <w:tcBorders>
              <w:top w:val="single" w:sz="4" w:space="0" w:color="auto"/>
              <w:left w:val="nil"/>
              <w:bottom w:val="single" w:sz="4" w:space="0" w:color="auto"/>
              <w:right w:val="single" w:sz="4" w:space="0" w:color="auto"/>
            </w:tcBorders>
            <w:vAlign w:val="center"/>
            <w:hideMark/>
          </w:tcPr>
          <w:p w14:paraId="412F7B99"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c>
          <w:tcPr>
            <w:tcW w:w="954" w:type="pct"/>
            <w:tcBorders>
              <w:top w:val="single" w:sz="4" w:space="0" w:color="auto"/>
              <w:left w:val="nil"/>
              <w:bottom w:val="single" w:sz="4" w:space="0" w:color="auto"/>
              <w:right w:val="single" w:sz="4" w:space="0" w:color="auto"/>
            </w:tcBorders>
            <w:vAlign w:val="center"/>
            <w:hideMark/>
          </w:tcPr>
          <w:p w14:paraId="55A5688F"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r>
      <w:tr w:rsidR="0005394C" w:rsidRPr="001A2172" w14:paraId="20C2F484" w14:textId="77777777" w:rsidTr="002A41D3">
        <w:trPr>
          <w:trHeight w:val="675"/>
        </w:trPr>
        <w:tc>
          <w:tcPr>
            <w:tcW w:w="1982" w:type="pct"/>
            <w:tcBorders>
              <w:top w:val="single" w:sz="4" w:space="0" w:color="auto"/>
              <w:left w:val="single" w:sz="4" w:space="0" w:color="auto"/>
              <w:bottom w:val="single" w:sz="4" w:space="0" w:color="auto"/>
              <w:right w:val="single" w:sz="4" w:space="0" w:color="auto"/>
            </w:tcBorders>
            <w:vAlign w:val="center"/>
            <w:hideMark/>
          </w:tcPr>
          <w:p w14:paraId="02DDBDE7"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III. Balance Presupuestario sin Financiamiento Neto y sin Remanentes del Ejercicio Anterior (III= II - C)</w:t>
            </w:r>
          </w:p>
        </w:tc>
        <w:tc>
          <w:tcPr>
            <w:tcW w:w="1190" w:type="pct"/>
            <w:tcBorders>
              <w:top w:val="single" w:sz="4" w:space="0" w:color="auto"/>
              <w:left w:val="nil"/>
              <w:bottom w:val="single" w:sz="4" w:space="0" w:color="auto"/>
              <w:right w:val="single" w:sz="4" w:space="0" w:color="auto"/>
            </w:tcBorders>
            <w:vAlign w:val="center"/>
            <w:hideMark/>
          </w:tcPr>
          <w:p w14:paraId="0FCAF633"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c>
          <w:tcPr>
            <w:tcW w:w="874" w:type="pct"/>
            <w:tcBorders>
              <w:top w:val="single" w:sz="4" w:space="0" w:color="auto"/>
              <w:left w:val="nil"/>
              <w:bottom w:val="single" w:sz="4" w:space="0" w:color="auto"/>
              <w:right w:val="single" w:sz="4" w:space="0" w:color="auto"/>
            </w:tcBorders>
            <w:vAlign w:val="center"/>
            <w:hideMark/>
          </w:tcPr>
          <w:p w14:paraId="7853CD9B"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c>
          <w:tcPr>
            <w:tcW w:w="954" w:type="pct"/>
            <w:tcBorders>
              <w:top w:val="single" w:sz="4" w:space="0" w:color="auto"/>
              <w:left w:val="nil"/>
              <w:bottom w:val="single" w:sz="4" w:space="0" w:color="auto"/>
              <w:right w:val="single" w:sz="4" w:space="0" w:color="auto"/>
            </w:tcBorders>
            <w:vAlign w:val="center"/>
            <w:hideMark/>
          </w:tcPr>
          <w:p w14:paraId="4203A44D"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r>
      <w:tr w:rsidR="0005394C" w:rsidRPr="001A2172" w14:paraId="1BEDEA73"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bottom"/>
            <w:hideMark/>
          </w:tcPr>
          <w:p w14:paraId="722B3DEC" w14:textId="77777777" w:rsidR="00636F85" w:rsidRPr="001A2172" w:rsidRDefault="00636F85" w:rsidP="00636F85">
            <w:pPr>
              <w:jc w:val="right"/>
              <w:rPr>
                <w:rFonts w:eastAsia="Times New Roman"/>
                <w:b/>
                <w:bCs/>
                <w:sz w:val="16"/>
                <w:szCs w:val="16"/>
                <w:lang w:eastAsia="es-MX"/>
              </w:rPr>
            </w:pPr>
          </w:p>
        </w:tc>
        <w:tc>
          <w:tcPr>
            <w:tcW w:w="1190" w:type="pct"/>
            <w:tcBorders>
              <w:top w:val="single" w:sz="4" w:space="0" w:color="auto"/>
              <w:left w:val="single" w:sz="4" w:space="0" w:color="auto"/>
              <w:bottom w:val="single" w:sz="4" w:space="0" w:color="auto"/>
              <w:right w:val="single" w:sz="4" w:space="0" w:color="auto"/>
            </w:tcBorders>
            <w:noWrap/>
            <w:vAlign w:val="bottom"/>
            <w:hideMark/>
          </w:tcPr>
          <w:p w14:paraId="7FF37BFE" w14:textId="77777777" w:rsidR="00636F85" w:rsidRPr="001A2172" w:rsidRDefault="00636F85" w:rsidP="00636F85">
            <w:pPr>
              <w:rPr>
                <w:rFonts w:ascii="Times New Roman" w:eastAsia="Times New Roman" w:hAnsi="Times New Roman" w:cs="Times New Roman"/>
                <w:sz w:val="20"/>
                <w:szCs w:val="20"/>
                <w:lang w:eastAsia="es-MX"/>
              </w:rPr>
            </w:pPr>
          </w:p>
        </w:tc>
        <w:tc>
          <w:tcPr>
            <w:tcW w:w="874" w:type="pct"/>
            <w:tcBorders>
              <w:top w:val="single" w:sz="4" w:space="0" w:color="auto"/>
              <w:left w:val="single" w:sz="4" w:space="0" w:color="auto"/>
              <w:bottom w:val="single" w:sz="4" w:space="0" w:color="auto"/>
              <w:right w:val="single" w:sz="4" w:space="0" w:color="auto"/>
            </w:tcBorders>
            <w:noWrap/>
            <w:vAlign w:val="bottom"/>
            <w:hideMark/>
          </w:tcPr>
          <w:p w14:paraId="3AE8C9D1" w14:textId="77777777" w:rsidR="00636F85" w:rsidRPr="001A2172" w:rsidRDefault="00636F85" w:rsidP="00636F85">
            <w:pPr>
              <w:rPr>
                <w:rFonts w:ascii="Times New Roman" w:eastAsia="Times New Roman" w:hAnsi="Times New Roman" w:cs="Times New Roman"/>
                <w:sz w:val="20"/>
                <w:szCs w:val="20"/>
                <w:lang w:eastAsia="es-MX"/>
              </w:rPr>
            </w:pPr>
          </w:p>
        </w:tc>
        <w:tc>
          <w:tcPr>
            <w:tcW w:w="954" w:type="pct"/>
            <w:tcBorders>
              <w:top w:val="single" w:sz="4" w:space="0" w:color="auto"/>
              <w:left w:val="single" w:sz="4" w:space="0" w:color="auto"/>
              <w:bottom w:val="single" w:sz="4" w:space="0" w:color="auto"/>
              <w:right w:val="single" w:sz="4" w:space="0" w:color="auto"/>
            </w:tcBorders>
            <w:noWrap/>
            <w:vAlign w:val="bottom"/>
            <w:hideMark/>
          </w:tcPr>
          <w:p w14:paraId="0F932B39" w14:textId="77777777" w:rsidR="00636F85" w:rsidRPr="001A2172" w:rsidRDefault="00636F85" w:rsidP="00636F85">
            <w:pPr>
              <w:rPr>
                <w:rFonts w:ascii="Times New Roman" w:eastAsia="Times New Roman" w:hAnsi="Times New Roman" w:cs="Times New Roman"/>
                <w:sz w:val="20"/>
                <w:szCs w:val="20"/>
                <w:lang w:eastAsia="es-MX"/>
              </w:rPr>
            </w:pPr>
          </w:p>
        </w:tc>
      </w:tr>
      <w:tr w:rsidR="0005394C" w:rsidRPr="001A2172" w14:paraId="3AA67FF5"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1147EEDC"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Concepto</w:t>
            </w:r>
          </w:p>
        </w:tc>
        <w:tc>
          <w:tcPr>
            <w:tcW w:w="1190" w:type="pct"/>
            <w:tcBorders>
              <w:top w:val="single" w:sz="4" w:space="0" w:color="auto"/>
              <w:left w:val="nil"/>
              <w:bottom w:val="single" w:sz="4" w:space="0" w:color="auto"/>
              <w:right w:val="single" w:sz="4" w:space="0" w:color="auto"/>
            </w:tcBorders>
            <w:vAlign w:val="center"/>
            <w:hideMark/>
          </w:tcPr>
          <w:p w14:paraId="0FA3206D"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Aprobado</w:t>
            </w:r>
          </w:p>
        </w:tc>
        <w:tc>
          <w:tcPr>
            <w:tcW w:w="874" w:type="pct"/>
            <w:tcBorders>
              <w:top w:val="single" w:sz="4" w:space="0" w:color="auto"/>
              <w:left w:val="nil"/>
              <w:bottom w:val="single" w:sz="4" w:space="0" w:color="auto"/>
              <w:right w:val="single" w:sz="4" w:space="0" w:color="auto"/>
            </w:tcBorders>
            <w:vAlign w:val="center"/>
            <w:hideMark/>
          </w:tcPr>
          <w:p w14:paraId="001FB969"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Devengado</w:t>
            </w:r>
          </w:p>
        </w:tc>
        <w:tc>
          <w:tcPr>
            <w:tcW w:w="954" w:type="pct"/>
            <w:tcBorders>
              <w:top w:val="single" w:sz="4" w:space="0" w:color="auto"/>
              <w:left w:val="nil"/>
              <w:bottom w:val="single" w:sz="4" w:space="0" w:color="auto"/>
              <w:right w:val="single" w:sz="4" w:space="0" w:color="auto"/>
            </w:tcBorders>
            <w:vAlign w:val="center"/>
            <w:hideMark/>
          </w:tcPr>
          <w:p w14:paraId="5C18B361"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Pagado</w:t>
            </w:r>
          </w:p>
        </w:tc>
      </w:tr>
      <w:tr w:rsidR="0005394C" w:rsidRPr="001A2172" w14:paraId="1A30B10D"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2087BB90"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nil"/>
              <w:bottom w:val="single" w:sz="4" w:space="0" w:color="auto"/>
              <w:right w:val="single" w:sz="4" w:space="0" w:color="auto"/>
            </w:tcBorders>
            <w:vAlign w:val="center"/>
            <w:hideMark/>
          </w:tcPr>
          <w:p w14:paraId="123349D3"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vAlign w:val="center"/>
            <w:hideMark/>
          </w:tcPr>
          <w:p w14:paraId="54A3D434"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vAlign w:val="center"/>
            <w:hideMark/>
          </w:tcPr>
          <w:p w14:paraId="2C10C3B5"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r>
      <w:tr w:rsidR="0005394C" w:rsidRPr="001A2172" w14:paraId="44E0AA1D" w14:textId="77777777" w:rsidTr="002A41D3">
        <w:trPr>
          <w:trHeight w:val="450"/>
        </w:trPr>
        <w:tc>
          <w:tcPr>
            <w:tcW w:w="1982" w:type="pct"/>
            <w:tcBorders>
              <w:top w:val="single" w:sz="4" w:space="0" w:color="auto"/>
              <w:left w:val="single" w:sz="4" w:space="0" w:color="auto"/>
              <w:bottom w:val="single" w:sz="4" w:space="0" w:color="auto"/>
              <w:right w:val="single" w:sz="4" w:space="0" w:color="auto"/>
            </w:tcBorders>
            <w:vAlign w:val="center"/>
            <w:hideMark/>
          </w:tcPr>
          <w:p w14:paraId="5904FF56"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E. Intereses, Comisiones y Gastos de la Deuda (E = E1+E2)</w:t>
            </w:r>
          </w:p>
        </w:tc>
        <w:tc>
          <w:tcPr>
            <w:tcW w:w="1190" w:type="pct"/>
            <w:tcBorders>
              <w:top w:val="single" w:sz="4" w:space="0" w:color="auto"/>
              <w:left w:val="nil"/>
              <w:bottom w:val="single" w:sz="4" w:space="0" w:color="auto"/>
              <w:right w:val="single" w:sz="4" w:space="0" w:color="auto"/>
            </w:tcBorders>
            <w:vAlign w:val="center"/>
            <w:hideMark/>
          </w:tcPr>
          <w:p w14:paraId="2FC46840"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874" w:type="pct"/>
            <w:tcBorders>
              <w:top w:val="single" w:sz="4" w:space="0" w:color="auto"/>
              <w:left w:val="nil"/>
              <w:bottom w:val="single" w:sz="4" w:space="0" w:color="auto"/>
              <w:right w:val="single" w:sz="4" w:space="0" w:color="auto"/>
            </w:tcBorders>
            <w:vAlign w:val="center"/>
            <w:hideMark/>
          </w:tcPr>
          <w:p w14:paraId="1CE02935"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954" w:type="pct"/>
            <w:tcBorders>
              <w:top w:val="single" w:sz="4" w:space="0" w:color="auto"/>
              <w:left w:val="nil"/>
              <w:bottom w:val="single" w:sz="4" w:space="0" w:color="auto"/>
              <w:right w:val="single" w:sz="4" w:space="0" w:color="auto"/>
            </w:tcBorders>
            <w:vAlign w:val="center"/>
            <w:hideMark/>
          </w:tcPr>
          <w:p w14:paraId="5E999471"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r>
      <w:tr w:rsidR="0005394C" w:rsidRPr="001A2172" w14:paraId="69BE2BA2" w14:textId="77777777" w:rsidTr="002A41D3">
        <w:trPr>
          <w:trHeight w:val="675"/>
        </w:trPr>
        <w:tc>
          <w:tcPr>
            <w:tcW w:w="1982" w:type="pct"/>
            <w:tcBorders>
              <w:top w:val="single" w:sz="4" w:space="0" w:color="auto"/>
              <w:left w:val="single" w:sz="4" w:space="0" w:color="auto"/>
              <w:bottom w:val="single" w:sz="4" w:space="0" w:color="auto"/>
              <w:right w:val="single" w:sz="4" w:space="0" w:color="auto"/>
            </w:tcBorders>
            <w:vAlign w:val="center"/>
            <w:hideMark/>
          </w:tcPr>
          <w:p w14:paraId="79EAE60F"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lastRenderedPageBreak/>
              <w:t>E1. Intereses, Comisiones y Gastos de la Deuda con Gasto No Etiquetado</w:t>
            </w:r>
          </w:p>
        </w:tc>
        <w:tc>
          <w:tcPr>
            <w:tcW w:w="1190" w:type="pct"/>
            <w:tcBorders>
              <w:top w:val="single" w:sz="4" w:space="0" w:color="auto"/>
              <w:left w:val="nil"/>
              <w:bottom w:val="single" w:sz="4" w:space="0" w:color="auto"/>
              <w:right w:val="single" w:sz="4" w:space="0" w:color="auto"/>
            </w:tcBorders>
            <w:vAlign w:val="center"/>
            <w:hideMark/>
          </w:tcPr>
          <w:p w14:paraId="4388D140"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vAlign w:val="center"/>
            <w:hideMark/>
          </w:tcPr>
          <w:p w14:paraId="72D04B3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vAlign w:val="center"/>
            <w:hideMark/>
          </w:tcPr>
          <w:p w14:paraId="3BE20A9E"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79EF4B7B" w14:textId="77777777" w:rsidTr="002A41D3">
        <w:trPr>
          <w:trHeight w:val="675"/>
        </w:trPr>
        <w:tc>
          <w:tcPr>
            <w:tcW w:w="1982" w:type="pct"/>
            <w:tcBorders>
              <w:top w:val="single" w:sz="4" w:space="0" w:color="auto"/>
              <w:left w:val="single" w:sz="4" w:space="0" w:color="auto"/>
              <w:bottom w:val="single" w:sz="4" w:space="0" w:color="auto"/>
              <w:right w:val="single" w:sz="4" w:space="0" w:color="auto"/>
            </w:tcBorders>
            <w:vAlign w:val="center"/>
            <w:hideMark/>
          </w:tcPr>
          <w:p w14:paraId="3F9CD6B2"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E2. Intereses, Comisiones y Gastos de la Deuda con Gasto Etiquetado</w:t>
            </w:r>
          </w:p>
        </w:tc>
        <w:tc>
          <w:tcPr>
            <w:tcW w:w="1190" w:type="pct"/>
            <w:tcBorders>
              <w:top w:val="single" w:sz="4" w:space="0" w:color="auto"/>
              <w:left w:val="nil"/>
              <w:bottom w:val="single" w:sz="4" w:space="0" w:color="auto"/>
              <w:right w:val="single" w:sz="4" w:space="0" w:color="auto"/>
            </w:tcBorders>
            <w:vAlign w:val="center"/>
            <w:hideMark/>
          </w:tcPr>
          <w:p w14:paraId="7EE5334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vAlign w:val="center"/>
            <w:hideMark/>
          </w:tcPr>
          <w:p w14:paraId="39ECB848"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vAlign w:val="center"/>
            <w:hideMark/>
          </w:tcPr>
          <w:p w14:paraId="4966704E"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BFFD605"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6C2FA425"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nil"/>
              <w:bottom w:val="single" w:sz="4" w:space="0" w:color="auto"/>
              <w:right w:val="single" w:sz="4" w:space="0" w:color="auto"/>
            </w:tcBorders>
            <w:vAlign w:val="center"/>
            <w:hideMark/>
          </w:tcPr>
          <w:p w14:paraId="7AB90005"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vAlign w:val="center"/>
            <w:hideMark/>
          </w:tcPr>
          <w:p w14:paraId="2642C54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vAlign w:val="center"/>
            <w:hideMark/>
          </w:tcPr>
          <w:p w14:paraId="6A968882"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67898196"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10C23BC9" w14:textId="77777777" w:rsidR="00636F85" w:rsidRPr="001A2172" w:rsidRDefault="00636F85" w:rsidP="00636F85">
            <w:pPr>
              <w:rPr>
                <w:rFonts w:eastAsia="Times New Roman"/>
                <w:b/>
                <w:bCs/>
                <w:sz w:val="16"/>
                <w:szCs w:val="16"/>
                <w:lang w:val="pt-PT" w:eastAsia="es-MX"/>
              </w:rPr>
            </w:pPr>
            <w:r w:rsidRPr="001A2172">
              <w:rPr>
                <w:rFonts w:eastAsia="Times New Roman"/>
                <w:b/>
                <w:bCs/>
                <w:sz w:val="16"/>
                <w:szCs w:val="16"/>
                <w:lang w:val="pt-PT" w:eastAsia="es-MX"/>
              </w:rPr>
              <w:t>IV. Balance Primario (IV = III + E)</w:t>
            </w:r>
          </w:p>
        </w:tc>
        <w:tc>
          <w:tcPr>
            <w:tcW w:w="1190" w:type="pct"/>
            <w:tcBorders>
              <w:top w:val="single" w:sz="4" w:space="0" w:color="auto"/>
              <w:left w:val="nil"/>
              <w:bottom w:val="single" w:sz="4" w:space="0" w:color="auto"/>
              <w:right w:val="single" w:sz="4" w:space="0" w:color="auto"/>
            </w:tcBorders>
            <w:vAlign w:val="center"/>
            <w:hideMark/>
          </w:tcPr>
          <w:p w14:paraId="067C49D1"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c>
          <w:tcPr>
            <w:tcW w:w="874" w:type="pct"/>
            <w:tcBorders>
              <w:top w:val="single" w:sz="4" w:space="0" w:color="auto"/>
              <w:left w:val="nil"/>
              <w:bottom w:val="single" w:sz="4" w:space="0" w:color="auto"/>
              <w:right w:val="single" w:sz="4" w:space="0" w:color="auto"/>
            </w:tcBorders>
            <w:vAlign w:val="center"/>
            <w:hideMark/>
          </w:tcPr>
          <w:p w14:paraId="69288874"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c>
          <w:tcPr>
            <w:tcW w:w="954" w:type="pct"/>
            <w:tcBorders>
              <w:top w:val="single" w:sz="4" w:space="0" w:color="auto"/>
              <w:left w:val="nil"/>
              <w:bottom w:val="single" w:sz="4" w:space="0" w:color="auto"/>
              <w:right w:val="single" w:sz="4" w:space="0" w:color="auto"/>
            </w:tcBorders>
            <w:vAlign w:val="center"/>
            <w:hideMark/>
          </w:tcPr>
          <w:p w14:paraId="5307A674"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r>
      <w:tr w:rsidR="0005394C" w:rsidRPr="001A2172" w14:paraId="0FE1C0DC"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bottom"/>
            <w:hideMark/>
          </w:tcPr>
          <w:p w14:paraId="213D4258" w14:textId="77777777" w:rsidR="00636F85" w:rsidRPr="001A2172" w:rsidRDefault="00636F85" w:rsidP="00636F85">
            <w:pPr>
              <w:jc w:val="right"/>
              <w:rPr>
                <w:rFonts w:eastAsia="Times New Roman"/>
                <w:b/>
                <w:bCs/>
                <w:sz w:val="16"/>
                <w:szCs w:val="16"/>
                <w:lang w:eastAsia="es-MX"/>
              </w:rPr>
            </w:pPr>
          </w:p>
        </w:tc>
        <w:tc>
          <w:tcPr>
            <w:tcW w:w="1190" w:type="pct"/>
            <w:tcBorders>
              <w:top w:val="single" w:sz="4" w:space="0" w:color="auto"/>
              <w:left w:val="single" w:sz="4" w:space="0" w:color="auto"/>
              <w:bottom w:val="single" w:sz="4" w:space="0" w:color="auto"/>
              <w:right w:val="single" w:sz="4" w:space="0" w:color="auto"/>
            </w:tcBorders>
            <w:noWrap/>
            <w:vAlign w:val="bottom"/>
            <w:hideMark/>
          </w:tcPr>
          <w:p w14:paraId="4626DE32" w14:textId="77777777" w:rsidR="00636F85" w:rsidRPr="001A2172" w:rsidRDefault="00636F85" w:rsidP="00636F85">
            <w:pPr>
              <w:rPr>
                <w:rFonts w:ascii="Times New Roman" w:eastAsia="Times New Roman" w:hAnsi="Times New Roman" w:cs="Times New Roman"/>
                <w:sz w:val="20"/>
                <w:szCs w:val="20"/>
                <w:lang w:eastAsia="es-MX"/>
              </w:rPr>
            </w:pPr>
          </w:p>
        </w:tc>
        <w:tc>
          <w:tcPr>
            <w:tcW w:w="874" w:type="pct"/>
            <w:tcBorders>
              <w:top w:val="single" w:sz="4" w:space="0" w:color="auto"/>
              <w:left w:val="single" w:sz="4" w:space="0" w:color="auto"/>
              <w:bottom w:val="single" w:sz="4" w:space="0" w:color="auto"/>
              <w:right w:val="single" w:sz="4" w:space="0" w:color="auto"/>
            </w:tcBorders>
            <w:noWrap/>
            <w:vAlign w:val="bottom"/>
            <w:hideMark/>
          </w:tcPr>
          <w:p w14:paraId="5C26EECB" w14:textId="77777777" w:rsidR="00636F85" w:rsidRPr="001A2172" w:rsidRDefault="00636F85" w:rsidP="00636F85">
            <w:pPr>
              <w:rPr>
                <w:rFonts w:ascii="Times New Roman" w:eastAsia="Times New Roman" w:hAnsi="Times New Roman" w:cs="Times New Roman"/>
                <w:sz w:val="20"/>
                <w:szCs w:val="20"/>
                <w:lang w:eastAsia="es-MX"/>
              </w:rPr>
            </w:pPr>
          </w:p>
        </w:tc>
        <w:tc>
          <w:tcPr>
            <w:tcW w:w="954" w:type="pct"/>
            <w:tcBorders>
              <w:top w:val="single" w:sz="4" w:space="0" w:color="auto"/>
              <w:left w:val="single" w:sz="4" w:space="0" w:color="auto"/>
              <w:bottom w:val="single" w:sz="4" w:space="0" w:color="auto"/>
              <w:right w:val="single" w:sz="4" w:space="0" w:color="auto"/>
            </w:tcBorders>
            <w:noWrap/>
            <w:vAlign w:val="bottom"/>
            <w:hideMark/>
          </w:tcPr>
          <w:p w14:paraId="5CA3B849" w14:textId="77777777" w:rsidR="00636F85" w:rsidRPr="001A2172" w:rsidRDefault="00636F85" w:rsidP="00636F85">
            <w:pPr>
              <w:rPr>
                <w:rFonts w:ascii="Times New Roman" w:eastAsia="Times New Roman" w:hAnsi="Times New Roman" w:cs="Times New Roman"/>
                <w:sz w:val="20"/>
                <w:szCs w:val="20"/>
                <w:lang w:eastAsia="es-MX"/>
              </w:rPr>
            </w:pPr>
          </w:p>
        </w:tc>
      </w:tr>
      <w:tr w:rsidR="0005394C" w:rsidRPr="001A2172" w14:paraId="1597331A" w14:textId="77777777" w:rsidTr="002A41D3">
        <w:trPr>
          <w:trHeight w:val="300"/>
        </w:trPr>
        <w:tc>
          <w:tcPr>
            <w:tcW w:w="1982" w:type="pct"/>
            <w:vMerge w:val="restart"/>
            <w:tcBorders>
              <w:top w:val="single" w:sz="4" w:space="0" w:color="auto"/>
              <w:left w:val="single" w:sz="4" w:space="0" w:color="auto"/>
              <w:bottom w:val="single" w:sz="4" w:space="0" w:color="auto"/>
              <w:right w:val="single" w:sz="4" w:space="0" w:color="auto"/>
            </w:tcBorders>
            <w:vAlign w:val="center"/>
            <w:hideMark/>
          </w:tcPr>
          <w:p w14:paraId="62B06075"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Concepto</w:t>
            </w:r>
          </w:p>
        </w:tc>
        <w:tc>
          <w:tcPr>
            <w:tcW w:w="1190" w:type="pct"/>
            <w:vMerge w:val="restart"/>
            <w:tcBorders>
              <w:top w:val="single" w:sz="4" w:space="0" w:color="auto"/>
              <w:left w:val="single" w:sz="4" w:space="0" w:color="auto"/>
              <w:bottom w:val="single" w:sz="4" w:space="0" w:color="auto"/>
              <w:right w:val="single" w:sz="4" w:space="0" w:color="auto"/>
            </w:tcBorders>
            <w:noWrap/>
            <w:vAlign w:val="center"/>
            <w:hideMark/>
          </w:tcPr>
          <w:p w14:paraId="23714C9C"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Estimado/ Aprobado</w:t>
            </w:r>
          </w:p>
        </w:tc>
        <w:tc>
          <w:tcPr>
            <w:tcW w:w="874" w:type="pct"/>
            <w:vMerge w:val="restart"/>
            <w:tcBorders>
              <w:top w:val="single" w:sz="4" w:space="0" w:color="auto"/>
              <w:left w:val="single" w:sz="4" w:space="0" w:color="auto"/>
              <w:bottom w:val="single" w:sz="4" w:space="0" w:color="auto"/>
              <w:right w:val="single" w:sz="4" w:space="0" w:color="auto"/>
            </w:tcBorders>
            <w:noWrap/>
            <w:vAlign w:val="center"/>
            <w:hideMark/>
          </w:tcPr>
          <w:p w14:paraId="4C94C9EC"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Devengado</w:t>
            </w:r>
          </w:p>
        </w:tc>
        <w:tc>
          <w:tcPr>
            <w:tcW w:w="954" w:type="pct"/>
            <w:tcBorders>
              <w:top w:val="single" w:sz="4" w:space="0" w:color="auto"/>
              <w:left w:val="single" w:sz="4" w:space="0" w:color="auto"/>
              <w:bottom w:val="single" w:sz="4" w:space="0" w:color="auto"/>
              <w:right w:val="single" w:sz="4" w:space="0" w:color="auto"/>
            </w:tcBorders>
            <w:noWrap/>
            <w:vAlign w:val="center"/>
            <w:hideMark/>
          </w:tcPr>
          <w:p w14:paraId="031346FE"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Recaudado/</w:t>
            </w:r>
          </w:p>
        </w:tc>
      </w:tr>
      <w:tr w:rsidR="0005394C" w:rsidRPr="001A2172" w14:paraId="7F12E651" w14:textId="77777777" w:rsidTr="002A41D3">
        <w:trPr>
          <w:trHeight w:val="300"/>
        </w:trPr>
        <w:tc>
          <w:tcPr>
            <w:tcW w:w="1982" w:type="pct"/>
            <w:vMerge/>
            <w:tcBorders>
              <w:top w:val="single" w:sz="4" w:space="0" w:color="auto"/>
              <w:left w:val="single" w:sz="4" w:space="0" w:color="auto"/>
              <w:bottom w:val="single" w:sz="4" w:space="0" w:color="auto"/>
              <w:right w:val="single" w:sz="4" w:space="0" w:color="auto"/>
            </w:tcBorders>
            <w:vAlign w:val="center"/>
            <w:hideMark/>
          </w:tcPr>
          <w:p w14:paraId="64902218" w14:textId="77777777" w:rsidR="00636F85" w:rsidRPr="001A2172" w:rsidRDefault="00636F85" w:rsidP="00636F85">
            <w:pPr>
              <w:rPr>
                <w:rFonts w:eastAsia="Times New Roman"/>
                <w:b/>
                <w:bCs/>
                <w:sz w:val="16"/>
                <w:szCs w:val="16"/>
                <w:lang w:eastAsia="es-MX"/>
              </w:rPr>
            </w:pPr>
          </w:p>
        </w:tc>
        <w:tc>
          <w:tcPr>
            <w:tcW w:w="1190" w:type="pct"/>
            <w:vMerge/>
            <w:tcBorders>
              <w:top w:val="single" w:sz="4" w:space="0" w:color="auto"/>
              <w:left w:val="single" w:sz="4" w:space="0" w:color="auto"/>
              <w:bottom w:val="single" w:sz="4" w:space="0" w:color="auto"/>
              <w:right w:val="single" w:sz="4" w:space="0" w:color="auto"/>
            </w:tcBorders>
            <w:vAlign w:val="center"/>
            <w:hideMark/>
          </w:tcPr>
          <w:p w14:paraId="0878E5AA" w14:textId="77777777" w:rsidR="00636F85" w:rsidRPr="001A2172" w:rsidRDefault="00636F85" w:rsidP="00636F85">
            <w:pPr>
              <w:rPr>
                <w:rFonts w:eastAsia="Times New Roman"/>
                <w:b/>
                <w:bCs/>
                <w:sz w:val="16"/>
                <w:szCs w:val="16"/>
                <w:lang w:eastAsia="es-MX"/>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210F504D" w14:textId="77777777" w:rsidR="00636F85" w:rsidRPr="001A2172" w:rsidRDefault="00636F85" w:rsidP="00636F85">
            <w:pPr>
              <w:rPr>
                <w:rFonts w:eastAsia="Times New Roman"/>
                <w:b/>
                <w:bCs/>
                <w:sz w:val="16"/>
                <w:szCs w:val="16"/>
                <w:lang w:eastAsia="es-MX"/>
              </w:rPr>
            </w:pPr>
          </w:p>
        </w:tc>
        <w:tc>
          <w:tcPr>
            <w:tcW w:w="954" w:type="pct"/>
            <w:tcBorders>
              <w:top w:val="single" w:sz="4" w:space="0" w:color="auto"/>
              <w:left w:val="single" w:sz="4" w:space="0" w:color="auto"/>
              <w:bottom w:val="single" w:sz="4" w:space="0" w:color="auto"/>
              <w:right w:val="single" w:sz="4" w:space="0" w:color="auto"/>
            </w:tcBorders>
            <w:noWrap/>
            <w:vAlign w:val="center"/>
            <w:hideMark/>
          </w:tcPr>
          <w:p w14:paraId="63884D85"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Pagado</w:t>
            </w:r>
          </w:p>
        </w:tc>
      </w:tr>
      <w:tr w:rsidR="0005394C" w:rsidRPr="001A2172" w14:paraId="057C74A7"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131AAD0F"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nil"/>
              <w:bottom w:val="single" w:sz="4" w:space="0" w:color="auto"/>
              <w:right w:val="single" w:sz="4" w:space="0" w:color="auto"/>
            </w:tcBorders>
            <w:noWrap/>
            <w:vAlign w:val="center"/>
            <w:hideMark/>
          </w:tcPr>
          <w:p w14:paraId="016DE734"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noWrap/>
            <w:vAlign w:val="center"/>
            <w:hideMark/>
          </w:tcPr>
          <w:p w14:paraId="704B65B1"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noWrap/>
            <w:vAlign w:val="center"/>
            <w:hideMark/>
          </w:tcPr>
          <w:p w14:paraId="17893329"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r>
      <w:tr w:rsidR="0005394C" w:rsidRPr="001A2172" w14:paraId="0A8E3D63"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1293EC75"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F. Financiamiento (F = F1 + F2)</w:t>
            </w:r>
          </w:p>
        </w:tc>
        <w:tc>
          <w:tcPr>
            <w:tcW w:w="1190" w:type="pct"/>
            <w:tcBorders>
              <w:top w:val="single" w:sz="4" w:space="0" w:color="auto"/>
              <w:left w:val="nil"/>
              <w:bottom w:val="single" w:sz="4" w:space="0" w:color="auto"/>
              <w:right w:val="single" w:sz="4" w:space="0" w:color="auto"/>
            </w:tcBorders>
            <w:noWrap/>
            <w:vAlign w:val="center"/>
            <w:hideMark/>
          </w:tcPr>
          <w:p w14:paraId="4FE30A69"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54134A0A"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030C510E"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r>
      <w:tr w:rsidR="0005394C" w:rsidRPr="001A2172" w14:paraId="637134F0" w14:textId="77777777" w:rsidTr="002A41D3">
        <w:trPr>
          <w:trHeight w:val="675"/>
        </w:trPr>
        <w:tc>
          <w:tcPr>
            <w:tcW w:w="1982" w:type="pct"/>
            <w:tcBorders>
              <w:top w:val="single" w:sz="4" w:space="0" w:color="auto"/>
              <w:left w:val="single" w:sz="4" w:space="0" w:color="auto"/>
              <w:bottom w:val="single" w:sz="4" w:space="0" w:color="auto"/>
              <w:right w:val="single" w:sz="4" w:space="0" w:color="auto"/>
            </w:tcBorders>
            <w:vAlign w:val="center"/>
            <w:hideMark/>
          </w:tcPr>
          <w:p w14:paraId="0DD5B465"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F1. Financiamiento con Fuente de Pago de Ingresos de Libre Disposición</w:t>
            </w:r>
          </w:p>
        </w:tc>
        <w:tc>
          <w:tcPr>
            <w:tcW w:w="1190" w:type="pct"/>
            <w:tcBorders>
              <w:top w:val="single" w:sz="4" w:space="0" w:color="auto"/>
              <w:left w:val="nil"/>
              <w:bottom w:val="single" w:sz="4" w:space="0" w:color="auto"/>
              <w:right w:val="single" w:sz="4" w:space="0" w:color="auto"/>
            </w:tcBorders>
            <w:noWrap/>
            <w:vAlign w:val="center"/>
            <w:hideMark/>
          </w:tcPr>
          <w:p w14:paraId="5A763E5A"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0542F215"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744DB04B"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7040767B" w14:textId="77777777" w:rsidTr="002A41D3">
        <w:trPr>
          <w:trHeight w:val="900"/>
        </w:trPr>
        <w:tc>
          <w:tcPr>
            <w:tcW w:w="1982" w:type="pct"/>
            <w:tcBorders>
              <w:top w:val="single" w:sz="4" w:space="0" w:color="auto"/>
              <w:left w:val="single" w:sz="4" w:space="0" w:color="auto"/>
              <w:bottom w:val="single" w:sz="4" w:space="0" w:color="auto"/>
              <w:right w:val="single" w:sz="4" w:space="0" w:color="auto"/>
            </w:tcBorders>
            <w:vAlign w:val="center"/>
            <w:hideMark/>
          </w:tcPr>
          <w:p w14:paraId="0908D998"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F2. Financiamiento con Fuente de Pago de Transferencias Federales Etiquetadas</w:t>
            </w:r>
          </w:p>
        </w:tc>
        <w:tc>
          <w:tcPr>
            <w:tcW w:w="1190" w:type="pct"/>
            <w:tcBorders>
              <w:top w:val="single" w:sz="4" w:space="0" w:color="auto"/>
              <w:left w:val="nil"/>
              <w:bottom w:val="single" w:sz="4" w:space="0" w:color="auto"/>
              <w:right w:val="single" w:sz="4" w:space="0" w:color="auto"/>
            </w:tcBorders>
            <w:noWrap/>
            <w:vAlign w:val="center"/>
            <w:hideMark/>
          </w:tcPr>
          <w:p w14:paraId="3390601B"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44C3B503"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23041FB0"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E44B38B" w14:textId="77777777" w:rsidTr="002A41D3">
        <w:trPr>
          <w:trHeight w:val="450"/>
        </w:trPr>
        <w:tc>
          <w:tcPr>
            <w:tcW w:w="1982" w:type="pct"/>
            <w:tcBorders>
              <w:top w:val="single" w:sz="4" w:space="0" w:color="auto"/>
              <w:left w:val="single" w:sz="4" w:space="0" w:color="auto"/>
              <w:bottom w:val="single" w:sz="4" w:space="0" w:color="auto"/>
              <w:right w:val="single" w:sz="4" w:space="0" w:color="auto"/>
            </w:tcBorders>
            <w:vAlign w:val="center"/>
            <w:hideMark/>
          </w:tcPr>
          <w:p w14:paraId="740E3AD3"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G. Amortización de la Deuda (G = G1 + G2)</w:t>
            </w:r>
          </w:p>
        </w:tc>
        <w:tc>
          <w:tcPr>
            <w:tcW w:w="1190" w:type="pct"/>
            <w:tcBorders>
              <w:top w:val="single" w:sz="4" w:space="0" w:color="auto"/>
              <w:left w:val="nil"/>
              <w:bottom w:val="single" w:sz="4" w:space="0" w:color="auto"/>
              <w:right w:val="single" w:sz="4" w:space="0" w:color="auto"/>
            </w:tcBorders>
            <w:noWrap/>
            <w:vAlign w:val="center"/>
            <w:hideMark/>
          </w:tcPr>
          <w:p w14:paraId="60F3B174"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7FEB9244"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0B5746D3"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r>
      <w:tr w:rsidR="0005394C" w:rsidRPr="001A2172" w14:paraId="246C2746" w14:textId="77777777" w:rsidTr="002A41D3">
        <w:trPr>
          <w:trHeight w:val="675"/>
        </w:trPr>
        <w:tc>
          <w:tcPr>
            <w:tcW w:w="1982" w:type="pct"/>
            <w:tcBorders>
              <w:top w:val="single" w:sz="4" w:space="0" w:color="auto"/>
              <w:left w:val="single" w:sz="4" w:space="0" w:color="auto"/>
              <w:bottom w:val="single" w:sz="4" w:space="0" w:color="auto"/>
              <w:right w:val="single" w:sz="4" w:space="0" w:color="auto"/>
            </w:tcBorders>
            <w:vAlign w:val="center"/>
            <w:hideMark/>
          </w:tcPr>
          <w:p w14:paraId="1CA89964"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G1. Amortización de la Deuda Pública con Gasto No Etiquetado</w:t>
            </w:r>
          </w:p>
        </w:tc>
        <w:tc>
          <w:tcPr>
            <w:tcW w:w="1190" w:type="pct"/>
            <w:tcBorders>
              <w:top w:val="single" w:sz="4" w:space="0" w:color="auto"/>
              <w:left w:val="nil"/>
              <w:bottom w:val="single" w:sz="4" w:space="0" w:color="auto"/>
              <w:right w:val="single" w:sz="4" w:space="0" w:color="auto"/>
            </w:tcBorders>
            <w:noWrap/>
            <w:vAlign w:val="center"/>
            <w:hideMark/>
          </w:tcPr>
          <w:p w14:paraId="0B114628"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30BD222E"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62D51AA5"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0A1DE237" w14:textId="77777777" w:rsidTr="002A41D3">
        <w:trPr>
          <w:trHeight w:val="450"/>
        </w:trPr>
        <w:tc>
          <w:tcPr>
            <w:tcW w:w="1982" w:type="pct"/>
            <w:tcBorders>
              <w:top w:val="single" w:sz="4" w:space="0" w:color="auto"/>
              <w:left w:val="single" w:sz="4" w:space="0" w:color="auto"/>
              <w:bottom w:val="single" w:sz="4" w:space="0" w:color="auto"/>
              <w:right w:val="single" w:sz="4" w:space="0" w:color="auto"/>
            </w:tcBorders>
            <w:vAlign w:val="center"/>
            <w:hideMark/>
          </w:tcPr>
          <w:p w14:paraId="642B8184"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G2. Amortización de la Deuda Pública con Gasto Etiquetado</w:t>
            </w:r>
          </w:p>
        </w:tc>
        <w:tc>
          <w:tcPr>
            <w:tcW w:w="1190" w:type="pct"/>
            <w:tcBorders>
              <w:top w:val="single" w:sz="4" w:space="0" w:color="auto"/>
              <w:left w:val="nil"/>
              <w:bottom w:val="single" w:sz="4" w:space="0" w:color="auto"/>
              <w:right w:val="single" w:sz="4" w:space="0" w:color="auto"/>
            </w:tcBorders>
            <w:noWrap/>
            <w:vAlign w:val="center"/>
            <w:hideMark/>
          </w:tcPr>
          <w:p w14:paraId="7414A407"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56E5A32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42B08CFF"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AEBABC5"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377C07B6"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nil"/>
              <w:bottom w:val="single" w:sz="4" w:space="0" w:color="auto"/>
              <w:right w:val="single" w:sz="4" w:space="0" w:color="auto"/>
            </w:tcBorders>
            <w:noWrap/>
            <w:vAlign w:val="center"/>
            <w:hideMark/>
          </w:tcPr>
          <w:p w14:paraId="2C409FA5"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noWrap/>
            <w:vAlign w:val="center"/>
            <w:hideMark/>
          </w:tcPr>
          <w:p w14:paraId="46393E3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noWrap/>
            <w:vAlign w:val="center"/>
            <w:hideMark/>
          </w:tcPr>
          <w:p w14:paraId="1D1432C0"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0E56751D"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2E296B00"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A3. Financiamiento Neto (A3 = F – G )</w:t>
            </w:r>
          </w:p>
        </w:tc>
        <w:tc>
          <w:tcPr>
            <w:tcW w:w="1190" w:type="pct"/>
            <w:tcBorders>
              <w:top w:val="single" w:sz="4" w:space="0" w:color="auto"/>
              <w:left w:val="nil"/>
              <w:bottom w:val="single" w:sz="4" w:space="0" w:color="auto"/>
              <w:right w:val="single" w:sz="4" w:space="0" w:color="auto"/>
            </w:tcBorders>
            <w:noWrap/>
            <w:vAlign w:val="center"/>
            <w:hideMark/>
          </w:tcPr>
          <w:p w14:paraId="05FAAEF4"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7D1672D8"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6140CF1D"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r>
      <w:tr w:rsidR="0005394C" w:rsidRPr="001A2172" w14:paraId="40ED313C"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bottom"/>
            <w:hideMark/>
          </w:tcPr>
          <w:p w14:paraId="25D78A64" w14:textId="77777777" w:rsidR="00636F85" w:rsidRPr="001A2172" w:rsidRDefault="00636F85" w:rsidP="00636F85">
            <w:pPr>
              <w:jc w:val="right"/>
              <w:rPr>
                <w:rFonts w:eastAsia="Times New Roman"/>
                <w:b/>
                <w:bCs/>
                <w:sz w:val="16"/>
                <w:szCs w:val="16"/>
                <w:lang w:eastAsia="es-MX"/>
              </w:rPr>
            </w:pPr>
          </w:p>
        </w:tc>
        <w:tc>
          <w:tcPr>
            <w:tcW w:w="1190" w:type="pct"/>
            <w:tcBorders>
              <w:top w:val="single" w:sz="4" w:space="0" w:color="auto"/>
              <w:left w:val="single" w:sz="4" w:space="0" w:color="auto"/>
              <w:bottom w:val="single" w:sz="4" w:space="0" w:color="auto"/>
              <w:right w:val="single" w:sz="4" w:space="0" w:color="auto"/>
            </w:tcBorders>
            <w:noWrap/>
            <w:vAlign w:val="bottom"/>
            <w:hideMark/>
          </w:tcPr>
          <w:p w14:paraId="58E4E249" w14:textId="77777777" w:rsidR="00636F85" w:rsidRPr="001A2172" w:rsidRDefault="00636F85" w:rsidP="00636F85">
            <w:pPr>
              <w:rPr>
                <w:rFonts w:ascii="Times New Roman" w:eastAsia="Times New Roman" w:hAnsi="Times New Roman" w:cs="Times New Roman"/>
                <w:sz w:val="20"/>
                <w:szCs w:val="20"/>
                <w:lang w:eastAsia="es-MX"/>
              </w:rPr>
            </w:pPr>
          </w:p>
        </w:tc>
        <w:tc>
          <w:tcPr>
            <w:tcW w:w="874" w:type="pct"/>
            <w:tcBorders>
              <w:top w:val="single" w:sz="4" w:space="0" w:color="auto"/>
              <w:left w:val="single" w:sz="4" w:space="0" w:color="auto"/>
              <w:bottom w:val="single" w:sz="4" w:space="0" w:color="auto"/>
              <w:right w:val="single" w:sz="4" w:space="0" w:color="auto"/>
            </w:tcBorders>
            <w:noWrap/>
            <w:vAlign w:val="bottom"/>
            <w:hideMark/>
          </w:tcPr>
          <w:p w14:paraId="5FCA010E" w14:textId="77777777" w:rsidR="00636F85" w:rsidRPr="001A2172" w:rsidRDefault="00636F85" w:rsidP="00636F85">
            <w:pPr>
              <w:rPr>
                <w:rFonts w:ascii="Times New Roman" w:eastAsia="Times New Roman" w:hAnsi="Times New Roman" w:cs="Times New Roman"/>
                <w:sz w:val="20"/>
                <w:szCs w:val="20"/>
                <w:lang w:eastAsia="es-MX"/>
              </w:rPr>
            </w:pPr>
          </w:p>
        </w:tc>
        <w:tc>
          <w:tcPr>
            <w:tcW w:w="954" w:type="pct"/>
            <w:tcBorders>
              <w:top w:val="single" w:sz="4" w:space="0" w:color="auto"/>
              <w:left w:val="single" w:sz="4" w:space="0" w:color="auto"/>
              <w:bottom w:val="single" w:sz="4" w:space="0" w:color="auto"/>
              <w:right w:val="single" w:sz="4" w:space="0" w:color="auto"/>
            </w:tcBorders>
            <w:noWrap/>
            <w:vAlign w:val="bottom"/>
            <w:hideMark/>
          </w:tcPr>
          <w:p w14:paraId="63975D8F" w14:textId="77777777" w:rsidR="00636F85" w:rsidRPr="001A2172" w:rsidRDefault="00636F85" w:rsidP="00636F85">
            <w:pPr>
              <w:rPr>
                <w:rFonts w:ascii="Times New Roman" w:eastAsia="Times New Roman" w:hAnsi="Times New Roman" w:cs="Times New Roman"/>
                <w:sz w:val="20"/>
                <w:szCs w:val="20"/>
                <w:lang w:eastAsia="es-MX"/>
              </w:rPr>
            </w:pPr>
          </w:p>
        </w:tc>
      </w:tr>
      <w:tr w:rsidR="0005394C" w:rsidRPr="001A2172" w14:paraId="396C0281" w14:textId="77777777" w:rsidTr="002A41D3">
        <w:trPr>
          <w:trHeight w:val="300"/>
        </w:trPr>
        <w:tc>
          <w:tcPr>
            <w:tcW w:w="1982" w:type="pct"/>
            <w:vMerge w:val="restart"/>
            <w:tcBorders>
              <w:top w:val="single" w:sz="4" w:space="0" w:color="auto"/>
              <w:left w:val="single" w:sz="4" w:space="0" w:color="auto"/>
              <w:bottom w:val="single" w:sz="4" w:space="0" w:color="auto"/>
              <w:right w:val="single" w:sz="4" w:space="0" w:color="auto"/>
            </w:tcBorders>
            <w:vAlign w:val="center"/>
            <w:hideMark/>
          </w:tcPr>
          <w:p w14:paraId="66868F0E"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Concepto</w:t>
            </w:r>
          </w:p>
        </w:tc>
        <w:tc>
          <w:tcPr>
            <w:tcW w:w="1190" w:type="pct"/>
            <w:tcBorders>
              <w:top w:val="single" w:sz="4" w:space="0" w:color="auto"/>
              <w:left w:val="nil"/>
              <w:bottom w:val="single" w:sz="4" w:space="0" w:color="auto"/>
              <w:right w:val="single" w:sz="4" w:space="0" w:color="auto"/>
            </w:tcBorders>
            <w:noWrap/>
            <w:vAlign w:val="center"/>
            <w:hideMark/>
          </w:tcPr>
          <w:p w14:paraId="532AF822"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Estimado/</w:t>
            </w:r>
          </w:p>
        </w:tc>
        <w:tc>
          <w:tcPr>
            <w:tcW w:w="874" w:type="pct"/>
            <w:vMerge w:val="restart"/>
            <w:tcBorders>
              <w:top w:val="single" w:sz="4" w:space="0" w:color="auto"/>
              <w:left w:val="single" w:sz="4" w:space="0" w:color="auto"/>
              <w:bottom w:val="single" w:sz="4" w:space="0" w:color="auto"/>
              <w:right w:val="single" w:sz="4" w:space="0" w:color="auto"/>
            </w:tcBorders>
            <w:noWrap/>
            <w:vAlign w:val="center"/>
            <w:hideMark/>
          </w:tcPr>
          <w:p w14:paraId="327E0758"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Devengado</w:t>
            </w:r>
          </w:p>
        </w:tc>
        <w:tc>
          <w:tcPr>
            <w:tcW w:w="954" w:type="pct"/>
            <w:tcBorders>
              <w:top w:val="single" w:sz="4" w:space="0" w:color="auto"/>
              <w:left w:val="nil"/>
              <w:bottom w:val="single" w:sz="4" w:space="0" w:color="auto"/>
              <w:right w:val="single" w:sz="4" w:space="0" w:color="auto"/>
            </w:tcBorders>
            <w:noWrap/>
            <w:vAlign w:val="center"/>
            <w:hideMark/>
          </w:tcPr>
          <w:p w14:paraId="27EC9064"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Recaudado/</w:t>
            </w:r>
          </w:p>
        </w:tc>
      </w:tr>
      <w:tr w:rsidR="0005394C" w:rsidRPr="001A2172" w14:paraId="1EDEE13E" w14:textId="77777777" w:rsidTr="002A41D3">
        <w:trPr>
          <w:trHeight w:val="300"/>
        </w:trPr>
        <w:tc>
          <w:tcPr>
            <w:tcW w:w="1982" w:type="pct"/>
            <w:vMerge/>
            <w:tcBorders>
              <w:top w:val="single" w:sz="4" w:space="0" w:color="auto"/>
              <w:left w:val="single" w:sz="4" w:space="0" w:color="auto"/>
              <w:bottom w:val="single" w:sz="4" w:space="0" w:color="auto"/>
              <w:right w:val="single" w:sz="4" w:space="0" w:color="auto"/>
            </w:tcBorders>
            <w:vAlign w:val="center"/>
            <w:hideMark/>
          </w:tcPr>
          <w:p w14:paraId="7FA8CED9" w14:textId="77777777" w:rsidR="00636F85" w:rsidRPr="001A2172" w:rsidRDefault="00636F85" w:rsidP="00636F85">
            <w:pPr>
              <w:rPr>
                <w:rFonts w:eastAsia="Times New Roman"/>
                <w:b/>
                <w:bCs/>
                <w:sz w:val="16"/>
                <w:szCs w:val="16"/>
                <w:lang w:eastAsia="es-MX"/>
              </w:rPr>
            </w:pPr>
          </w:p>
        </w:tc>
        <w:tc>
          <w:tcPr>
            <w:tcW w:w="1190" w:type="pct"/>
            <w:tcBorders>
              <w:top w:val="single" w:sz="4" w:space="0" w:color="auto"/>
              <w:left w:val="nil"/>
              <w:bottom w:val="single" w:sz="4" w:space="0" w:color="auto"/>
              <w:right w:val="single" w:sz="4" w:space="0" w:color="auto"/>
            </w:tcBorders>
            <w:noWrap/>
            <w:vAlign w:val="center"/>
            <w:hideMark/>
          </w:tcPr>
          <w:p w14:paraId="0A145FAF"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Aprobado</w:t>
            </w: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AA771FF" w14:textId="77777777" w:rsidR="00636F85" w:rsidRPr="001A2172" w:rsidRDefault="00636F85" w:rsidP="00636F85">
            <w:pPr>
              <w:rPr>
                <w:rFonts w:eastAsia="Times New Roman"/>
                <w:b/>
                <w:bCs/>
                <w:sz w:val="16"/>
                <w:szCs w:val="16"/>
                <w:lang w:eastAsia="es-MX"/>
              </w:rPr>
            </w:pPr>
          </w:p>
        </w:tc>
        <w:tc>
          <w:tcPr>
            <w:tcW w:w="954" w:type="pct"/>
            <w:tcBorders>
              <w:top w:val="single" w:sz="4" w:space="0" w:color="auto"/>
              <w:left w:val="nil"/>
              <w:bottom w:val="single" w:sz="4" w:space="0" w:color="auto"/>
              <w:right w:val="single" w:sz="4" w:space="0" w:color="auto"/>
            </w:tcBorders>
            <w:noWrap/>
            <w:vAlign w:val="center"/>
            <w:hideMark/>
          </w:tcPr>
          <w:p w14:paraId="14CD3109"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Pagado</w:t>
            </w:r>
          </w:p>
        </w:tc>
      </w:tr>
      <w:tr w:rsidR="0005394C" w:rsidRPr="001A2172" w14:paraId="6057F179"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6773B920"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nil"/>
              <w:bottom w:val="single" w:sz="4" w:space="0" w:color="auto"/>
              <w:right w:val="single" w:sz="4" w:space="0" w:color="auto"/>
            </w:tcBorders>
            <w:noWrap/>
            <w:vAlign w:val="center"/>
            <w:hideMark/>
          </w:tcPr>
          <w:p w14:paraId="5D91E3E7"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noWrap/>
            <w:vAlign w:val="center"/>
            <w:hideMark/>
          </w:tcPr>
          <w:p w14:paraId="40E1089C"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noWrap/>
            <w:vAlign w:val="center"/>
            <w:hideMark/>
          </w:tcPr>
          <w:p w14:paraId="14140D89"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r>
      <w:tr w:rsidR="0005394C" w:rsidRPr="001A2172" w14:paraId="31348BAA"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28D78B58"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xml:space="preserve">A1. Ingresos de Libre Disposición </w:t>
            </w:r>
          </w:p>
        </w:tc>
        <w:tc>
          <w:tcPr>
            <w:tcW w:w="1190" w:type="pct"/>
            <w:tcBorders>
              <w:top w:val="single" w:sz="4" w:space="0" w:color="auto"/>
              <w:left w:val="nil"/>
              <w:bottom w:val="single" w:sz="4" w:space="0" w:color="auto"/>
              <w:right w:val="single" w:sz="4" w:space="0" w:color="auto"/>
            </w:tcBorders>
            <w:vAlign w:val="center"/>
            <w:hideMark/>
          </w:tcPr>
          <w:p w14:paraId="70098762"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338,474,457.92</w:t>
            </w:r>
          </w:p>
        </w:tc>
        <w:tc>
          <w:tcPr>
            <w:tcW w:w="874" w:type="pct"/>
            <w:tcBorders>
              <w:top w:val="single" w:sz="4" w:space="0" w:color="auto"/>
              <w:left w:val="nil"/>
              <w:bottom w:val="single" w:sz="4" w:space="0" w:color="auto"/>
              <w:right w:val="single" w:sz="4" w:space="0" w:color="auto"/>
            </w:tcBorders>
            <w:vAlign w:val="center"/>
            <w:hideMark/>
          </w:tcPr>
          <w:p w14:paraId="389BA15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304,337,828.00</w:t>
            </w:r>
          </w:p>
        </w:tc>
        <w:tc>
          <w:tcPr>
            <w:tcW w:w="954" w:type="pct"/>
            <w:tcBorders>
              <w:top w:val="single" w:sz="4" w:space="0" w:color="auto"/>
              <w:left w:val="nil"/>
              <w:bottom w:val="single" w:sz="4" w:space="0" w:color="auto"/>
              <w:right w:val="single" w:sz="4" w:space="0" w:color="auto"/>
            </w:tcBorders>
            <w:vAlign w:val="center"/>
            <w:hideMark/>
          </w:tcPr>
          <w:p w14:paraId="4588EE8E"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304,337,828.00</w:t>
            </w:r>
          </w:p>
        </w:tc>
      </w:tr>
      <w:tr w:rsidR="0005394C" w:rsidRPr="001A2172" w14:paraId="3C9F289B" w14:textId="77777777" w:rsidTr="002A41D3">
        <w:trPr>
          <w:trHeight w:val="675"/>
        </w:trPr>
        <w:tc>
          <w:tcPr>
            <w:tcW w:w="1982" w:type="pct"/>
            <w:tcBorders>
              <w:top w:val="single" w:sz="4" w:space="0" w:color="auto"/>
              <w:left w:val="single" w:sz="4" w:space="0" w:color="auto"/>
              <w:bottom w:val="single" w:sz="4" w:space="0" w:color="auto"/>
              <w:right w:val="single" w:sz="4" w:space="0" w:color="auto"/>
            </w:tcBorders>
            <w:vAlign w:val="center"/>
            <w:hideMark/>
          </w:tcPr>
          <w:p w14:paraId="47DEB693"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A3.1 Financiamiento Neto con Fuente de Pago de Ingresos de Libre Disposición (A3.1 = F1 – G1)</w:t>
            </w:r>
          </w:p>
        </w:tc>
        <w:tc>
          <w:tcPr>
            <w:tcW w:w="1190" w:type="pct"/>
            <w:tcBorders>
              <w:top w:val="single" w:sz="4" w:space="0" w:color="auto"/>
              <w:left w:val="nil"/>
              <w:bottom w:val="single" w:sz="4" w:space="0" w:color="auto"/>
              <w:right w:val="single" w:sz="4" w:space="0" w:color="auto"/>
            </w:tcBorders>
            <w:noWrap/>
            <w:vAlign w:val="center"/>
            <w:hideMark/>
          </w:tcPr>
          <w:p w14:paraId="460EF99F"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478B28E5"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40ACB4C1"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402C4794" w14:textId="77777777" w:rsidTr="002A41D3">
        <w:trPr>
          <w:trHeight w:val="450"/>
        </w:trPr>
        <w:tc>
          <w:tcPr>
            <w:tcW w:w="1982" w:type="pct"/>
            <w:tcBorders>
              <w:top w:val="single" w:sz="4" w:space="0" w:color="auto"/>
              <w:left w:val="single" w:sz="4" w:space="0" w:color="auto"/>
              <w:bottom w:val="single" w:sz="4" w:space="0" w:color="auto"/>
              <w:right w:val="single" w:sz="4" w:space="0" w:color="auto"/>
            </w:tcBorders>
            <w:vAlign w:val="center"/>
            <w:hideMark/>
          </w:tcPr>
          <w:p w14:paraId="40E589A4"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F1. Financiamiento con Fuente de Pago de Ingresos de Libre Disposición</w:t>
            </w:r>
          </w:p>
        </w:tc>
        <w:tc>
          <w:tcPr>
            <w:tcW w:w="1190" w:type="pct"/>
            <w:tcBorders>
              <w:top w:val="single" w:sz="4" w:space="0" w:color="auto"/>
              <w:left w:val="nil"/>
              <w:bottom w:val="single" w:sz="4" w:space="0" w:color="auto"/>
              <w:right w:val="single" w:sz="4" w:space="0" w:color="auto"/>
            </w:tcBorders>
            <w:noWrap/>
            <w:vAlign w:val="center"/>
            <w:hideMark/>
          </w:tcPr>
          <w:p w14:paraId="40DE2F6C"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26CE09B8"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49579642"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3E8EAD96" w14:textId="77777777" w:rsidTr="002A41D3">
        <w:trPr>
          <w:trHeight w:val="450"/>
        </w:trPr>
        <w:tc>
          <w:tcPr>
            <w:tcW w:w="1982" w:type="pct"/>
            <w:tcBorders>
              <w:top w:val="single" w:sz="4" w:space="0" w:color="auto"/>
              <w:left w:val="single" w:sz="4" w:space="0" w:color="auto"/>
              <w:bottom w:val="single" w:sz="4" w:space="0" w:color="auto"/>
              <w:right w:val="single" w:sz="4" w:space="0" w:color="auto"/>
            </w:tcBorders>
            <w:vAlign w:val="center"/>
            <w:hideMark/>
          </w:tcPr>
          <w:p w14:paraId="7DC2DE4A"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lastRenderedPageBreak/>
              <w:t>G1. Amortización de la Deuda Pública con Gasto No Etiquetado</w:t>
            </w:r>
          </w:p>
        </w:tc>
        <w:tc>
          <w:tcPr>
            <w:tcW w:w="1190" w:type="pct"/>
            <w:tcBorders>
              <w:top w:val="single" w:sz="4" w:space="0" w:color="auto"/>
              <w:left w:val="nil"/>
              <w:bottom w:val="single" w:sz="4" w:space="0" w:color="auto"/>
              <w:right w:val="single" w:sz="4" w:space="0" w:color="auto"/>
            </w:tcBorders>
            <w:noWrap/>
            <w:vAlign w:val="center"/>
            <w:hideMark/>
          </w:tcPr>
          <w:p w14:paraId="37D6C1CE"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44D5DEAB"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5BCC1000"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3AB69EAB"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02A62851"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nil"/>
              <w:bottom w:val="single" w:sz="4" w:space="0" w:color="auto"/>
              <w:right w:val="single" w:sz="4" w:space="0" w:color="auto"/>
            </w:tcBorders>
            <w:noWrap/>
            <w:vAlign w:val="center"/>
            <w:hideMark/>
          </w:tcPr>
          <w:p w14:paraId="3B655037"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noWrap/>
            <w:vAlign w:val="center"/>
            <w:hideMark/>
          </w:tcPr>
          <w:p w14:paraId="38C32EF1"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noWrap/>
            <w:vAlign w:val="center"/>
            <w:hideMark/>
          </w:tcPr>
          <w:p w14:paraId="32EC9FAE"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3AEFDAD2" w14:textId="77777777" w:rsidTr="002A41D3">
        <w:trPr>
          <w:trHeight w:val="450"/>
        </w:trPr>
        <w:tc>
          <w:tcPr>
            <w:tcW w:w="1982" w:type="pct"/>
            <w:tcBorders>
              <w:top w:val="single" w:sz="4" w:space="0" w:color="auto"/>
              <w:left w:val="single" w:sz="4" w:space="0" w:color="auto"/>
              <w:bottom w:val="single" w:sz="4" w:space="0" w:color="auto"/>
              <w:right w:val="single" w:sz="4" w:space="0" w:color="auto"/>
            </w:tcBorders>
            <w:vAlign w:val="center"/>
            <w:hideMark/>
          </w:tcPr>
          <w:p w14:paraId="0AF1D267"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B1. Gasto No Etiquetado (sin incluir Amortización de la Deuda Pública)</w:t>
            </w:r>
          </w:p>
        </w:tc>
        <w:tc>
          <w:tcPr>
            <w:tcW w:w="1190" w:type="pct"/>
            <w:tcBorders>
              <w:top w:val="single" w:sz="4" w:space="0" w:color="auto"/>
              <w:left w:val="nil"/>
              <w:bottom w:val="single" w:sz="4" w:space="0" w:color="auto"/>
              <w:right w:val="single" w:sz="4" w:space="0" w:color="auto"/>
            </w:tcBorders>
            <w:vAlign w:val="center"/>
            <w:hideMark/>
          </w:tcPr>
          <w:p w14:paraId="7A216972"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338,474,457.92</w:t>
            </w:r>
          </w:p>
        </w:tc>
        <w:tc>
          <w:tcPr>
            <w:tcW w:w="874" w:type="pct"/>
            <w:tcBorders>
              <w:top w:val="single" w:sz="4" w:space="0" w:color="auto"/>
              <w:left w:val="nil"/>
              <w:bottom w:val="single" w:sz="4" w:space="0" w:color="auto"/>
              <w:right w:val="single" w:sz="4" w:space="0" w:color="auto"/>
            </w:tcBorders>
            <w:vAlign w:val="center"/>
            <w:hideMark/>
          </w:tcPr>
          <w:p w14:paraId="6ED724CF"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304,337,828.00</w:t>
            </w:r>
          </w:p>
        </w:tc>
        <w:tc>
          <w:tcPr>
            <w:tcW w:w="954" w:type="pct"/>
            <w:tcBorders>
              <w:top w:val="single" w:sz="4" w:space="0" w:color="auto"/>
              <w:left w:val="nil"/>
              <w:bottom w:val="single" w:sz="4" w:space="0" w:color="auto"/>
              <w:right w:val="single" w:sz="4" w:space="0" w:color="auto"/>
            </w:tcBorders>
            <w:vAlign w:val="center"/>
            <w:hideMark/>
          </w:tcPr>
          <w:p w14:paraId="4EAC16B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304,337,828.00</w:t>
            </w:r>
          </w:p>
        </w:tc>
      </w:tr>
      <w:tr w:rsidR="0005394C" w:rsidRPr="001A2172" w14:paraId="6F4370A6"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1EAA858E"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nil"/>
              <w:bottom w:val="single" w:sz="4" w:space="0" w:color="auto"/>
              <w:right w:val="single" w:sz="4" w:space="0" w:color="auto"/>
            </w:tcBorders>
            <w:noWrap/>
            <w:vAlign w:val="center"/>
            <w:hideMark/>
          </w:tcPr>
          <w:p w14:paraId="0ED25535"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noWrap/>
            <w:vAlign w:val="center"/>
            <w:hideMark/>
          </w:tcPr>
          <w:p w14:paraId="361B83B5"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noWrap/>
            <w:vAlign w:val="center"/>
            <w:hideMark/>
          </w:tcPr>
          <w:p w14:paraId="58988C19"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319BEE07" w14:textId="77777777" w:rsidTr="002A41D3">
        <w:trPr>
          <w:trHeight w:val="450"/>
        </w:trPr>
        <w:tc>
          <w:tcPr>
            <w:tcW w:w="1982" w:type="pct"/>
            <w:tcBorders>
              <w:top w:val="single" w:sz="4" w:space="0" w:color="auto"/>
              <w:left w:val="single" w:sz="4" w:space="0" w:color="auto"/>
              <w:bottom w:val="single" w:sz="4" w:space="0" w:color="auto"/>
              <w:right w:val="single" w:sz="4" w:space="0" w:color="auto"/>
            </w:tcBorders>
            <w:vAlign w:val="center"/>
            <w:hideMark/>
          </w:tcPr>
          <w:p w14:paraId="09457AC8"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C1. Remanentes de Ingresos de Libre Disposición aplicados en el periodo</w:t>
            </w:r>
          </w:p>
        </w:tc>
        <w:tc>
          <w:tcPr>
            <w:tcW w:w="1190" w:type="pct"/>
            <w:tcBorders>
              <w:top w:val="single" w:sz="4" w:space="0" w:color="auto"/>
              <w:left w:val="nil"/>
              <w:bottom w:val="single" w:sz="4" w:space="0" w:color="auto"/>
              <w:right w:val="single" w:sz="4" w:space="0" w:color="auto"/>
            </w:tcBorders>
            <w:noWrap/>
            <w:vAlign w:val="center"/>
            <w:hideMark/>
          </w:tcPr>
          <w:p w14:paraId="4984027A"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685FE885"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42682D3A"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05585816"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center"/>
            <w:hideMark/>
          </w:tcPr>
          <w:p w14:paraId="460741DB"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nil"/>
              <w:bottom w:val="single" w:sz="4" w:space="0" w:color="auto"/>
              <w:right w:val="single" w:sz="4" w:space="0" w:color="auto"/>
            </w:tcBorders>
            <w:noWrap/>
            <w:vAlign w:val="center"/>
            <w:hideMark/>
          </w:tcPr>
          <w:p w14:paraId="1F765B0F"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noWrap/>
            <w:vAlign w:val="center"/>
            <w:hideMark/>
          </w:tcPr>
          <w:p w14:paraId="1A900287"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noWrap/>
            <w:vAlign w:val="center"/>
            <w:hideMark/>
          </w:tcPr>
          <w:p w14:paraId="21BDB1BD"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3C55E04F" w14:textId="77777777" w:rsidTr="002A41D3">
        <w:trPr>
          <w:trHeight w:val="450"/>
        </w:trPr>
        <w:tc>
          <w:tcPr>
            <w:tcW w:w="1982" w:type="pct"/>
            <w:tcBorders>
              <w:top w:val="single" w:sz="4" w:space="0" w:color="auto"/>
              <w:left w:val="single" w:sz="4" w:space="0" w:color="auto"/>
              <w:bottom w:val="single" w:sz="4" w:space="0" w:color="auto"/>
              <w:right w:val="single" w:sz="4" w:space="0" w:color="auto"/>
            </w:tcBorders>
            <w:vAlign w:val="center"/>
            <w:hideMark/>
          </w:tcPr>
          <w:p w14:paraId="2937EEDA"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V. Balance Presupuestario de Recursos Disponibles (V = A1 + A3.1 – B 1 + C1)</w:t>
            </w:r>
          </w:p>
        </w:tc>
        <w:tc>
          <w:tcPr>
            <w:tcW w:w="1190" w:type="pct"/>
            <w:tcBorders>
              <w:top w:val="single" w:sz="4" w:space="0" w:color="auto"/>
              <w:left w:val="nil"/>
              <w:bottom w:val="single" w:sz="4" w:space="0" w:color="auto"/>
              <w:right w:val="single" w:sz="4" w:space="0" w:color="auto"/>
            </w:tcBorders>
            <w:noWrap/>
            <w:vAlign w:val="center"/>
            <w:hideMark/>
          </w:tcPr>
          <w:p w14:paraId="61D2F723"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c>
          <w:tcPr>
            <w:tcW w:w="874" w:type="pct"/>
            <w:tcBorders>
              <w:top w:val="single" w:sz="4" w:space="0" w:color="auto"/>
              <w:left w:val="nil"/>
              <w:bottom w:val="single" w:sz="4" w:space="0" w:color="auto"/>
              <w:right w:val="single" w:sz="4" w:space="0" w:color="auto"/>
            </w:tcBorders>
            <w:noWrap/>
            <w:vAlign w:val="center"/>
            <w:hideMark/>
          </w:tcPr>
          <w:p w14:paraId="755FE0AA"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c>
          <w:tcPr>
            <w:tcW w:w="954" w:type="pct"/>
            <w:tcBorders>
              <w:top w:val="single" w:sz="4" w:space="0" w:color="auto"/>
              <w:left w:val="nil"/>
              <w:bottom w:val="single" w:sz="4" w:space="0" w:color="auto"/>
              <w:right w:val="single" w:sz="4" w:space="0" w:color="auto"/>
            </w:tcBorders>
            <w:noWrap/>
            <w:vAlign w:val="center"/>
            <w:hideMark/>
          </w:tcPr>
          <w:p w14:paraId="7A3AC99F"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r>
      <w:tr w:rsidR="0005394C" w:rsidRPr="001A2172" w14:paraId="30D3B560" w14:textId="77777777" w:rsidTr="002A41D3">
        <w:trPr>
          <w:trHeight w:val="675"/>
        </w:trPr>
        <w:tc>
          <w:tcPr>
            <w:tcW w:w="1982" w:type="pct"/>
            <w:tcBorders>
              <w:top w:val="single" w:sz="4" w:space="0" w:color="auto"/>
              <w:left w:val="single" w:sz="4" w:space="0" w:color="auto"/>
              <w:bottom w:val="single" w:sz="4" w:space="0" w:color="auto"/>
              <w:right w:val="single" w:sz="4" w:space="0" w:color="auto"/>
            </w:tcBorders>
            <w:vAlign w:val="center"/>
            <w:hideMark/>
          </w:tcPr>
          <w:p w14:paraId="458B00CE"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VI. Balance Presupuestario de Recursos Disponibles sin Financiamiento Neto (VI = V – A3.1)</w:t>
            </w:r>
          </w:p>
        </w:tc>
        <w:tc>
          <w:tcPr>
            <w:tcW w:w="1190" w:type="pct"/>
            <w:tcBorders>
              <w:top w:val="single" w:sz="4" w:space="0" w:color="auto"/>
              <w:left w:val="nil"/>
              <w:bottom w:val="single" w:sz="4" w:space="0" w:color="auto"/>
              <w:right w:val="single" w:sz="4" w:space="0" w:color="auto"/>
            </w:tcBorders>
            <w:noWrap/>
            <w:vAlign w:val="center"/>
            <w:hideMark/>
          </w:tcPr>
          <w:p w14:paraId="00AAAAF8"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c>
          <w:tcPr>
            <w:tcW w:w="874" w:type="pct"/>
            <w:tcBorders>
              <w:top w:val="single" w:sz="4" w:space="0" w:color="auto"/>
              <w:left w:val="nil"/>
              <w:bottom w:val="single" w:sz="4" w:space="0" w:color="auto"/>
              <w:right w:val="single" w:sz="4" w:space="0" w:color="auto"/>
            </w:tcBorders>
            <w:noWrap/>
            <w:vAlign w:val="center"/>
            <w:hideMark/>
          </w:tcPr>
          <w:p w14:paraId="2E6D8E30"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c>
          <w:tcPr>
            <w:tcW w:w="954" w:type="pct"/>
            <w:tcBorders>
              <w:top w:val="single" w:sz="4" w:space="0" w:color="auto"/>
              <w:left w:val="nil"/>
              <w:bottom w:val="single" w:sz="4" w:space="0" w:color="auto"/>
              <w:right w:val="single" w:sz="4" w:space="0" w:color="auto"/>
            </w:tcBorders>
            <w:noWrap/>
            <w:vAlign w:val="center"/>
            <w:hideMark/>
          </w:tcPr>
          <w:p w14:paraId="3BF493B7"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0.00</w:t>
            </w:r>
          </w:p>
        </w:tc>
      </w:tr>
      <w:tr w:rsidR="0005394C" w:rsidRPr="001A2172" w14:paraId="0E99260D" w14:textId="77777777" w:rsidTr="002A41D3">
        <w:trPr>
          <w:trHeight w:val="300"/>
        </w:trPr>
        <w:tc>
          <w:tcPr>
            <w:tcW w:w="1982" w:type="pct"/>
            <w:tcBorders>
              <w:top w:val="single" w:sz="4" w:space="0" w:color="auto"/>
              <w:left w:val="single" w:sz="4" w:space="0" w:color="auto"/>
              <w:bottom w:val="single" w:sz="4" w:space="0" w:color="auto"/>
              <w:right w:val="single" w:sz="4" w:space="0" w:color="auto"/>
            </w:tcBorders>
            <w:vAlign w:val="bottom"/>
            <w:hideMark/>
          </w:tcPr>
          <w:p w14:paraId="44E1F699" w14:textId="77777777" w:rsidR="00636F85" w:rsidRPr="001A2172" w:rsidRDefault="00636F85" w:rsidP="00636F85">
            <w:pPr>
              <w:jc w:val="right"/>
              <w:rPr>
                <w:rFonts w:eastAsia="Times New Roman"/>
                <w:b/>
                <w:bCs/>
                <w:sz w:val="16"/>
                <w:szCs w:val="16"/>
                <w:lang w:eastAsia="es-MX"/>
              </w:rPr>
            </w:pPr>
          </w:p>
        </w:tc>
        <w:tc>
          <w:tcPr>
            <w:tcW w:w="1190" w:type="pct"/>
            <w:tcBorders>
              <w:top w:val="single" w:sz="4" w:space="0" w:color="auto"/>
              <w:left w:val="single" w:sz="4" w:space="0" w:color="auto"/>
              <w:bottom w:val="single" w:sz="4" w:space="0" w:color="auto"/>
              <w:right w:val="single" w:sz="4" w:space="0" w:color="auto"/>
            </w:tcBorders>
            <w:noWrap/>
            <w:vAlign w:val="bottom"/>
            <w:hideMark/>
          </w:tcPr>
          <w:p w14:paraId="2BBE1371" w14:textId="77777777" w:rsidR="00636F85" w:rsidRPr="001A2172" w:rsidRDefault="00636F85" w:rsidP="00636F85">
            <w:pPr>
              <w:rPr>
                <w:rFonts w:ascii="Times New Roman" w:eastAsia="Times New Roman" w:hAnsi="Times New Roman" w:cs="Times New Roman"/>
                <w:sz w:val="20"/>
                <w:szCs w:val="20"/>
                <w:lang w:eastAsia="es-MX"/>
              </w:rPr>
            </w:pPr>
          </w:p>
        </w:tc>
        <w:tc>
          <w:tcPr>
            <w:tcW w:w="874" w:type="pct"/>
            <w:tcBorders>
              <w:top w:val="single" w:sz="4" w:space="0" w:color="auto"/>
              <w:left w:val="single" w:sz="4" w:space="0" w:color="auto"/>
              <w:bottom w:val="single" w:sz="4" w:space="0" w:color="auto"/>
              <w:right w:val="single" w:sz="4" w:space="0" w:color="auto"/>
            </w:tcBorders>
            <w:noWrap/>
            <w:vAlign w:val="bottom"/>
            <w:hideMark/>
          </w:tcPr>
          <w:p w14:paraId="35FC90F2" w14:textId="77777777" w:rsidR="00636F85" w:rsidRPr="001A2172" w:rsidRDefault="00636F85" w:rsidP="00636F85">
            <w:pPr>
              <w:rPr>
                <w:rFonts w:ascii="Times New Roman" w:eastAsia="Times New Roman" w:hAnsi="Times New Roman" w:cs="Times New Roman"/>
                <w:sz w:val="20"/>
                <w:szCs w:val="20"/>
                <w:lang w:eastAsia="es-MX"/>
              </w:rPr>
            </w:pPr>
          </w:p>
        </w:tc>
        <w:tc>
          <w:tcPr>
            <w:tcW w:w="954" w:type="pct"/>
            <w:tcBorders>
              <w:top w:val="single" w:sz="4" w:space="0" w:color="auto"/>
              <w:left w:val="single" w:sz="4" w:space="0" w:color="auto"/>
              <w:bottom w:val="single" w:sz="4" w:space="0" w:color="auto"/>
              <w:right w:val="single" w:sz="4" w:space="0" w:color="auto"/>
            </w:tcBorders>
            <w:noWrap/>
            <w:vAlign w:val="bottom"/>
            <w:hideMark/>
          </w:tcPr>
          <w:p w14:paraId="355164EA" w14:textId="77777777" w:rsidR="00636F85" w:rsidRPr="001A2172" w:rsidRDefault="00636F85" w:rsidP="00636F85">
            <w:pPr>
              <w:rPr>
                <w:rFonts w:ascii="Times New Roman" w:eastAsia="Times New Roman" w:hAnsi="Times New Roman" w:cs="Times New Roman"/>
                <w:sz w:val="20"/>
                <w:szCs w:val="20"/>
                <w:lang w:eastAsia="es-MX"/>
              </w:rPr>
            </w:pPr>
          </w:p>
        </w:tc>
      </w:tr>
      <w:tr w:rsidR="0005394C" w:rsidRPr="001A2172" w14:paraId="1FAADDBE" w14:textId="77777777" w:rsidTr="002A41D3">
        <w:trPr>
          <w:trHeight w:val="300"/>
        </w:trPr>
        <w:tc>
          <w:tcPr>
            <w:tcW w:w="1982" w:type="pct"/>
            <w:vMerge w:val="restart"/>
            <w:tcBorders>
              <w:top w:val="single" w:sz="4" w:space="0" w:color="auto"/>
              <w:left w:val="single" w:sz="4" w:space="0" w:color="auto"/>
              <w:bottom w:val="single" w:sz="4" w:space="0" w:color="auto"/>
              <w:right w:val="nil"/>
            </w:tcBorders>
            <w:vAlign w:val="center"/>
            <w:hideMark/>
          </w:tcPr>
          <w:p w14:paraId="24556750"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Concepto</w:t>
            </w:r>
          </w:p>
        </w:tc>
        <w:tc>
          <w:tcPr>
            <w:tcW w:w="1190" w:type="pct"/>
            <w:vMerge w:val="restart"/>
            <w:tcBorders>
              <w:top w:val="single" w:sz="4" w:space="0" w:color="auto"/>
              <w:left w:val="single" w:sz="4" w:space="0" w:color="auto"/>
              <w:bottom w:val="single" w:sz="4" w:space="0" w:color="auto"/>
              <w:right w:val="single" w:sz="4" w:space="0" w:color="auto"/>
            </w:tcBorders>
            <w:noWrap/>
            <w:vAlign w:val="center"/>
            <w:hideMark/>
          </w:tcPr>
          <w:p w14:paraId="7B693071"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Estimado/ Aprobado</w:t>
            </w:r>
          </w:p>
        </w:tc>
        <w:tc>
          <w:tcPr>
            <w:tcW w:w="874" w:type="pct"/>
            <w:vMerge w:val="restart"/>
            <w:tcBorders>
              <w:top w:val="single" w:sz="4" w:space="0" w:color="auto"/>
              <w:left w:val="single" w:sz="4" w:space="0" w:color="auto"/>
              <w:bottom w:val="single" w:sz="4" w:space="0" w:color="auto"/>
              <w:right w:val="single" w:sz="4" w:space="0" w:color="auto"/>
            </w:tcBorders>
            <w:noWrap/>
            <w:vAlign w:val="center"/>
            <w:hideMark/>
          </w:tcPr>
          <w:p w14:paraId="0D744ABA"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Devengado</w:t>
            </w:r>
          </w:p>
        </w:tc>
        <w:tc>
          <w:tcPr>
            <w:tcW w:w="954" w:type="pct"/>
            <w:tcBorders>
              <w:top w:val="single" w:sz="4" w:space="0" w:color="auto"/>
              <w:left w:val="nil"/>
              <w:bottom w:val="single" w:sz="4" w:space="0" w:color="auto"/>
              <w:right w:val="single" w:sz="4" w:space="0" w:color="auto"/>
            </w:tcBorders>
            <w:noWrap/>
            <w:vAlign w:val="center"/>
            <w:hideMark/>
          </w:tcPr>
          <w:p w14:paraId="416375CC"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Recaudado/</w:t>
            </w:r>
          </w:p>
        </w:tc>
      </w:tr>
      <w:tr w:rsidR="0005394C" w:rsidRPr="001A2172" w14:paraId="683E6B9D" w14:textId="77777777" w:rsidTr="002A41D3">
        <w:trPr>
          <w:trHeight w:val="300"/>
        </w:trPr>
        <w:tc>
          <w:tcPr>
            <w:tcW w:w="1982" w:type="pct"/>
            <w:vMerge/>
            <w:tcBorders>
              <w:top w:val="single" w:sz="4" w:space="0" w:color="auto"/>
              <w:left w:val="single" w:sz="4" w:space="0" w:color="auto"/>
              <w:bottom w:val="single" w:sz="4" w:space="0" w:color="auto"/>
              <w:right w:val="nil"/>
            </w:tcBorders>
            <w:vAlign w:val="center"/>
            <w:hideMark/>
          </w:tcPr>
          <w:p w14:paraId="79097233" w14:textId="77777777" w:rsidR="00636F85" w:rsidRPr="001A2172" w:rsidRDefault="00636F85" w:rsidP="00636F85">
            <w:pPr>
              <w:rPr>
                <w:rFonts w:eastAsia="Times New Roman"/>
                <w:b/>
                <w:bCs/>
                <w:sz w:val="16"/>
                <w:szCs w:val="16"/>
                <w:lang w:eastAsia="es-MX"/>
              </w:rPr>
            </w:pPr>
          </w:p>
        </w:tc>
        <w:tc>
          <w:tcPr>
            <w:tcW w:w="1190" w:type="pct"/>
            <w:vMerge/>
            <w:tcBorders>
              <w:top w:val="single" w:sz="4" w:space="0" w:color="auto"/>
              <w:left w:val="single" w:sz="4" w:space="0" w:color="auto"/>
              <w:bottom w:val="single" w:sz="4" w:space="0" w:color="auto"/>
              <w:right w:val="single" w:sz="4" w:space="0" w:color="auto"/>
            </w:tcBorders>
            <w:vAlign w:val="center"/>
            <w:hideMark/>
          </w:tcPr>
          <w:p w14:paraId="7A6F06DC" w14:textId="77777777" w:rsidR="00636F85" w:rsidRPr="001A2172" w:rsidRDefault="00636F85" w:rsidP="00636F85">
            <w:pPr>
              <w:rPr>
                <w:rFonts w:eastAsia="Times New Roman"/>
                <w:b/>
                <w:bCs/>
                <w:sz w:val="16"/>
                <w:szCs w:val="16"/>
                <w:lang w:eastAsia="es-MX"/>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10671B56" w14:textId="77777777" w:rsidR="00636F85" w:rsidRPr="001A2172" w:rsidRDefault="00636F85" w:rsidP="00636F85">
            <w:pPr>
              <w:rPr>
                <w:rFonts w:eastAsia="Times New Roman"/>
                <w:b/>
                <w:bCs/>
                <w:sz w:val="16"/>
                <w:szCs w:val="16"/>
                <w:lang w:eastAsia="es-MX"/>
              </w:rPr>
            </w:pPr>
          </w:p>
        </w:tc>
        <w:tc>
          <w:tcPr>
            <w:tcW w:w="954" w:type="pct"/>
            <w:tcBorders>
              <w:top w:val="single" w:sz="4" w:space="0" w:color="auto"/>
              <w:left w:val="nil"/>
              <w:bottom w:val="single" w:sz="4" w:space="0" w:color="auto"/>
              <w:right w:val="single" w:sz="4" w:space="0" w:color="auto"/>
            </w:tcBorders>
            <w:noWrap/>
            <w:vAlign w:val="center"/>
            <w:hideMark/>
          </w:tcPr>
          <w:p w14:paraId="5E907DFE" w14:textId="77777777" w:rsidR="00636F85" w:rsidRPr="001A2172" w:rsidRDefault="00636F85" w:rsidP="00636F85">
            <w:pPr>
              <w:jc w:val="center"/>
              <w:rPr>
                <w:rFonts w:eastAsia="Times New Roman"/>
                <w:b/>
                <w:bCs/>
                <w:sz w:val="16"/>
                <w:szCs w:val="16"/>
                <w:lang w:eastAsia="es-MX"/>
              </w:rPr>
            </w:pPr>
            <w:r w:rsidRPr="001A2172">
              <w:rPr>
                <w:rFonts w:eastAsia="Times New Roman"/>
                <w:b/>
                <w:bCs/>
                <w:sz w:val="16"/>
                <w:szCs w:val="16"/>
                <w:lang w:eastAsia="es-MX"/>
              </w:rPr>
              <w:t>Pagado</w:t>
            </w:r>
          </w:p>
        </w:tc>
      </w:tr>
      <w:tr w:rsidR="0005394C" w:rsidRPr="001A2172" w14:paraId="796DA941" w14:textId="77777777" w:rsidTr="002A41D3">
        <w:trPr>
          <w:trHeight w:val="300"/>
        </w:trPr>
        <w:tc>
          <w:tcPr>
            <w:tcW w:w="1982" w:type="pct"/>
            <w:tcBorders>
              <w:top w:val="single" w:sz="4" w:space="0" w:color="auto"/>
              <w:left w:val="single" w:sz="4" w:space="0" w:color="auto"/>
              <w:bottom w:val="single" w:sz="4" w:space="0" w:color="auto"/>
              <w:right w:val="nil"/>
            </w:tcBorders>
            <w:vAlign w:val="center"/>
            <w:hideMark/>
          </w:tcPr>
          <w:p w14:paraId="3DB346EB"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single" w:sz="4" w:space="0" w:color="auto"/>
              <w:bottom w:val="single" w:sz="4" w:space="0" w:color="auto"/>
              <w:right w:val="single" w:sz="4" w:space="0" w:color="auto"/>
            </w:tcBorders>
            <w:noWrap/>
            <w:vAlign w:val="center"/>
            <w:hideMark/>
          </w:tcPr>
          <w:p w14:paraId="21B479E4"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noWrap/>
            <w:vAlign w:val="center"/>
            <w:hideMark/>
          </w:tcPr>
          <w:p w14:paraId="23B4F579"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noWrap/>
            <w:vAlign w:val="center"/>
            <w:hideMark/>
          </w:tcPr>
          <w:p w14:paraId="7039EE08"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r>
      <w:tr w:rsidR="0005394C" w:rsidRPr="001A2172" w14:paraId="661A2B33" w14:textId="77777777" w:rsidTr="002A41D3">
        <w:trPr>
          <w:trHeight w:val="300"/>
        </w:trPr>
        <w:tc>
          <w:tcPr>
            <w:tcW w:w="1982" w:type="pct"/>
            <w:tcBorders>
              <w:top w:val="single" w:sz="4" w:space="0" w:color="auto"/>
              <w:left w:val="single" w:sz="4" w:space="0" w:color="auto"/>
              <w:bottom w:val="single" w:sz="4" w:space="0" w:color="auto"/>
              <w:right w:val="nil"/>
            </w:tcBorders>
            <w:vAlign w:val="center"/>
            <w:hideMark/>
          </w:tcPr>
          <w:p w14:paraId="7F0328A8"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A2. Transferencias Federales Etiquetadas</w:t>
            </w:r>
          </w:p>
        </w:tc>
        <w:tc>
          <w:tcPr>
            <w:tcW w:w="1190" w:type="pct"/>
            <w:tcBorders>
              <w:top w:val="single" w:sz="4" w:space="0" w:color="auto"/>
              <w:left w:val="single" w:sz="4" w:space="0" w:color="auto"/>
              <w:bottom w:val="single" w:sz="4" w:space="0" w:color="auto"/>
              <w:right w:val="single" w:sz="4" w:space="0" w:color="auto"/>
            </w:tcBorders>
            <w:noWrap/>
            <w:vAlign w:val="center"/>
            <w:hideMark/>
          </w:tcPr>
          <w:p w14:paraId="373BB396"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0865536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323CEB43"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04724C89" w14:textId="77777777" w:rsidTr="002A41D3">
        <w:trPr>
          <w:trHeight w:val="675"/>
        </w:trPr>
        <w:tc>
          <w:tcPr>
            <w:tcW w:w="1982" w:type="pct"/>
            <w:tcBorders>
              <w:top w:val="single" w:sz="4" w:space="0" w:color="auto"/>
              <w:left w:val="single" w:sz="4" w:space="0" w:color="auto"/>
              <w:bottom w:val="single" w:sz="4" w:space="0" w:color="auto"/>
              <w:right w:val="nil"/>
            </w:tcBorders>
            <w:vAlign w:val="center"/>
            <w:hideMark/>
          </w:tcPr>
          <w:p w14:paraId="14F836C5"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A3.2 Financiamiento Neto con Fuente de Pago de Transferencias Federales Etiquetadas (A3.2 = F2 – G2)</w:t>
            </w:r>
          </w:p>
        </w:tc>
        <w:tc>
          <w:tcPr>
            <w:tcW w:w="1190" w:type="pct"/>
            <w:tcBorders>
              <w:top w:val="single" w:sz="4" w:space="0" w:color="auto"/>
              <w:left w:val="single" w:sz="4" w:space="0" w:color="auto"/>
              <w:bottom w:val="single" w:sz="4" w:space="0" w:color="auto"/>
              <w:right w:val="single" w:sz="4" w:space="0" w:color="auto"/>
            </w:tcBorders>
            <w:noWrap/>
            <w:vAlign w:val="center"/>
            <w:hideMark/>
          </w:tcPr>
          <w:p w14:paraId="1159E4FB"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40B23A9D"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107F732D"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7051209B" w14:textId="77777777" w:rsidTr="002A41D3">
        <w:trPr>
          <w:trHeight w:val="450"/>
        </w:trPr>
        <w:tc>
          <w:tcPr>
            <w:tcW w:w="1982" w:type="pct"/>
            <w:tcBorders>
              <w:top w:val="single" w:sz="4" w:space="0" w:color="auto"/>
              <w:left w:val="single" w:sz="4" w:space="0" w:color="auto"/>
              <w:bottom w:val="single" w:sz="4" w:space="0" w:color="auto"/>
              <w:right w:val="nil"/>
            </w:tcBorders>
            <w:vAlign w:val="center"/>
            <w:hideMark/>
          </w:tcPr>
          <w:p w14:paraId="2FEEC650"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F2. Financiamiento con Fuente de Pago de Transferencias Federales Etiquetadas</w:t>
            </w:r>
          </w:p>
        </w:tc>
        <w:tc>
          <w:tcPr>
            <w:tcW w:w="1190" w:type="pct"/>
            <w:tcBorders>
              <w:top w:val="single" w:sz="4" w:space="0" w:color="auto"/>
              <w:left w:val="single" w:sz="4" w:space="0" w:color="auto"/>
              <w:bottom w:val="single" w:sz="4" w:space="0" w:color="auto"/>
              <w:right w:val="single" w:sz="4" w:space="0" w:color="auto"/>
            </w:tcBorders>
            <w:noWrap/>
            <w:vAlign w:val="center"/>
            <w:hideMark/>
          </w:tcPr>
          <w:p w14:paraId="763ABAC9"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461C950C"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518EDA1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601CCD3E" w14:textId="77777777" w:rsidTr="002A41D3">
        <w:trPr>
          <w:trHeight w:val="450"/>
        </w:trPr>
        <w:tc>
          <w:tcPr>
            <w:tcW w:w="1982" w:type="pct"/>
            <w:tcBorders>
              <w:top w:val="single" w:sz="4" w:space="0" w:color="auto"/>
              <w:left w:val="single" w:sz="4" w:space="0" w:color="auto"/>
              <w:bottom w:val="single" w:sz="4" w:space="0" w:color="auto"/>
              <w:right w:val="nil"/>
            </w:tcBorders>
            <w:vAlign w:val="center"/>
            <w:hideMark/>
          </w:tcPr>
          <w:p w14:paraId="735CD75C"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G2. Amortización de la Deuda Pública con Gasto Etiquetado</w:t>
            </w:r>
          </w:p>
        </w:tc>
        <w:tc>
          <w:tcPr>
            <w:tcW w:w="1190" w:type="pct"/>
            <w:tcBorders>
              <w:top w:val="single" w:sz="4" w:space="0" w:color="auto"/>
              <w:left w:val="single" w:sz="4" w:space="0" w:color="auto"/>
              <w:bottom w:val="single" w:sz="4" w:space="0" w:color="auto"/>
              <w:right w:val="single" w:sz="4" w:space="0" w:color="auto"/>
            </w:tcBorders>
            <w:noWrap/>
            <w:vAlign w:val="center"/>
            <w:hideMark/>
          </w:tcPr>
          <w:p w14:paraId="4BBEEAC5"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7641554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4370F967"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1670D566" w14:textId="77777777" w:rsidTr="002A41D3">
        <w:trPr>
          <w:trHeight w:val="300"/>
        </w:trPr>
        <w:tc>
          <w:tcPr>
            <w:tcW w:w="1982" w:type="pct"/>
            <w:tcBorders>
              <w:top w:val="single" w:sz="4" w:space="0" w:color="auto"/>
              <w:left w:val="single" w:sz="4" w:space="0" w:color="auto"/>
              <w:bottom w:val="single" w:sz="4" w:space="0" w:color="auto"/>
              <w:right w:val="nil"/>
            </w:tcBorders>
            <w:vAlign w:val="center"/>
            <w:hideMark/>
          </w:tcPr>
          <w:p w14:paraId="4BFAA1C8"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single" w:sz="4" w:space="0" w:color="auto"/>
              <w:bottom w:val="single" w:sz="4" w:space="0" w:color="auto"/>
              <w:right w:val="single" w:sz="4" w:space="0" w:color="auto"/>
            </w:tcBorders>
            <w:noWrap/>
            <w:vAlign w:val="center"/>
            <w:hideMark/>
          </w:tcPr>
          <w:p w14:paraId="691D62D3" w14:textId="77777777" w:rsidR="00636F85" w:rsidRPr="001A2172" w:rsidRDefault="00636F85" w:rsidP="00636F85">
            <w:pPr>
              <w:jc w:val="center"/>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noWrap/>
            <w:vAlign w:val="center"/>
            <w:hideMark/>
          </w:tcPr>
          <w:p w14:paraId="27652B72"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noWrap/>
            <w:vAlign w:val="center"/>
            <w:hideMark/>
          </w:tcPr>
          <w:p w14:paraId="6F407261"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6707AA2B" w14:textId="77777777" w:rsidTr="002A41D3">
        <w:trPr>
          <w:trHeight w:val="450"/>
        </w:trPr>
        <w:tc>
          <w:tcPr>
            <w:tcW w:w="1982" w:type="pct"/>
            <w:tcBorders>
              <w:top w:val="single" w:sz="4" w:space="0" w:color="auto"/>
              <w:left w:val="single" w:sz="4" w:space="0" w:color="auto"/>
              <w:bottom w:val="single" w:sz="4" w:space="0" w:color="auto"/>
              <w:right w:val="nil"/>
            </w:tcBorders>
            <w:vAlign w:val="center"/>
            <w:hideMark/>
          </w:tcPr>
          <w:p w14:paraId="01B75BBC"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B2. Gasto Etiquetado (sin incluir Amortización de la Deuda Pública)</w:t>
            </w:r>
          </w:p>
        </w:tc>
        <w:tc>
          <w:tcPr>
            <w:tcW w:w="1190" w:type="pct"/>
            <w:tcBorders>
              <w:top w:val="single" w:sz="4" w:space="0" w:color="auto"/>
              <w:left w:val="single" w:sz="4" w:space="0" w:color="auto"/>
              <w:bottom w:val="single" w:sz="4" w:space="0" w:color="auto"/>
              <w:right w:val="single" w:sz="4" w:space="0" w:color="auto"/>
            </w:tcBorders>
            <w:noWrap/>
            <w:vAlign w:val="center"/>
            <w:hideMark/>
          </w:tcPr>
          <w:p w14:paraId="7246FF2E"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28B87749"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47C4E165"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144F0418" w14:textId="77777777" w:rsidTr="002A41D3">
        <w:trPr>
          <w:trHeight w:val="300"/>
        </w:trPr>
        <w:tc>
          <w:tcPr>
            <w:tcW w:w="1982" w:type="pct"/>
            <w:tcBorders>
              <w:top w:val="single" w:sz="4" w:space="0" w:color="auto"/>
              <w:left w:val="single" w:sz="4" w:space="0" w:color="auto"/>
              <w:bottom w:val="single" w:sz="4" w:space="0" w:color="auto"/>
              <w:right w:val="nil"/>
            </w:tcBorders>
            <w:vAlign w:val="center"/>
            <w:hideMark/>
          </w:tcPr>
          <w:p w14:paraId="2C182297"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single" w:sz="4" w:space="0" w:color="auto"/>
              <w:bottom w:val="single" w:sz="4" w:space="0" w:color="auto"/>
              <w:right w:val="single" w:sz="4" w:space="0" w:color="auto"/>
            </w:tcBorders>
            <w:noWrap/>
            <w:vAlign w:val="center"/>
            <w:hideMark/>
          </w:tcPr>
          <w:p w14:paraId="34F3D512"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874" w:type="pct"/>
            <w:tcBorders>
              <w:top w:val="single" w:sz="4" w:space="0" w:color="auto"/>
              <w:left w:val="nil"/>
              <w:bottom w:val="single" w:sz="4" w:space="0" w:color="auto"/>
              <w:right w:val="single" w:sz="4" w:space="0" w:color="auto"/>
            </w:tcBorders>
            <w:noWrap/>
            <w:vAlign w:val="center"/>
            <w:hideMark/>
          </w:tcPr>
          <w:p w14:paraId="0941E1B1"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c>
          <w:tcPr>
            <w:tcW w:w="954" w:type="pct"/>
            <w:tcBorders>
              <w:top w:val="single" w:sz="4" w:space="0" w:color="auto"/>
              <w:left w:val="nil"/>
              <w:bottom w:val="single" w:sz="4" w:space="0" w:color="auto"/>
              <w:right w:val="single" w:sz="4" w:space="0" w:color="auto"/>
            </w:tcBorders>
            <w:noWrap/>
            <w:vAlign w:val="center"/>
            <w:hideMark/>
          </w:tcPr>
          <w:p w14:paraId="3F7C0816"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 </w:t>
            </w:r>
          </w:p>
        </w:tc>
      </w:tr>
      <w:tr w:rsidR="0005394C" w:rsidRPr="001A2172" w14:paraId="708C355B" w14:textId="77777777" w:rsidTr="002A41D3">
        <w:trPr>
          <w:trHeight w:val="675"/>
        </w:trPr>
        <w:tc>
          <w:tcPr>
            <w:tcW w:w="1982" w:type="pct"/>
            <w:tcBorders>
              <w:top w:val="single" w:sz="4" w:space="0" w:color="auto"/>
              <w:left w:val="single" w:sz="4" w:space="0" w:color="auto"/>
              <w:bottom w:val="single" w:sz="4" w:space="0" w:color="auto"/>
              <w:right w:val="nil"/>
            </w:tcBorders>
            <w:vAlign w:val="center"/>
            <w:hideMark/>
          </w:tcPr>
          <w:p w14:paraId="365CC6DD"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C2. Remanentes de Transferencias Federales Etiquetadas aplicados en el periodo</w:t>
            </w:r>
          </w:p>
        </w:tc>
        <w:tc>
          <w:tcPr>
            <w:tcW w:w="1190" w:type="pct"/>
            <w:tcBorders>
              <w:top w:val="single" w:sz="4" w:space="0" w:color="auto"/>
              <w:left w:val="single" w:sz="4" w:space="0" w:color="auto"/>
              <w:bottom w:val="single" w:sz="4" w:space="0" w:color="auto"/>
              <w:right w:val="single" w:sz="4" w:space="0" w:color="auto"/>
            </w:tcBorders>
            <w:noWrap/>
            <w:vAlign w:val="center"/>
            <w:hideMark/>
          </w:tcPr>
          <w:p w14:paraId="2045E454"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34552E67"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42E1EEA0"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4FE2439B" w14:textId="77777777" w:rsidTr="002A41D3">
        <w:trPr>
          <w:trHeight w:val="300"/>
        </w:trPr>
        <w:tc>
          <w:tcPr>
            <w:tcW w:w="1982" w:type="pct"/>
            <w:tcBorders>
              <w:top w:val="single" w:sz="4" w:space="0" w:color="auto"/>
              <w:left w:val="single" w:sz="4" w:space="0" w:color="auto"/>
              <w:bottom w:val="single" w:sz="4" w:space="0" w:color="auto"/>
              <w:right w:val="nil"/>
            </w:tcBorders>
            <w:vAlign w:val="center"/>
            <w:hideMark/>
          </w:tcPr>
          <w:p w14:paraId="4DE7DDF7" w14:textId="77777777" w:rsidR="00636F85" w:rsidRPr="001A2172" w:rsidRDefault="00636F85" w:rsidP="00636F85">
            <w:pPr>
              <w:rPr>
                <w:rFonts w:eastAsia="Times New Roman"/>
                <w:sz w:val="16"/>
                <w:szCs w:val="16"/>
                <w:lang w:eastAsia="es-MX"/>
              </w:rPr>
            </w:pPr>
            <w:r w:rsidRPr="001A2172">
              <w:rPr>
                <w:rFonts w:eastAsia="Times New Roman"/>
                <w:sz w:val="16"/>
                <w:szCs w:val="16"/>
                <w:lang w:eastAsia="es-MX"/>
              </w:rPr>
              <w:t> </w:t>
            </w:r>
          </w:p>
        </w:tc>
        <w:tc>
          <w:tcPr>
            <w:tcW w:w="1190" w:type="pct"/>
            <w:tcBorders>
              <w:top w:val="single" w:sz="4" w:space="0" w:color="auto"/>
              <w:left w:val="single" w:sz="4" w:space="0" w:color="auto"/>
              <w:bottom w:val="single" w:sz="4" w:space="0" w:color="auto"/>
              <w:right w:val="single" w:sz="4" w:space="0" w:color="auto"/>
            </w:tcBorders>
            <w:noWrap/>
            <w:vAlign w:val="center"/>
            <w:hideMark/>
          </w:tcPr>
          <w:p w14:paraId="533B3AF3"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22515D89"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267E21C5" w14:textId="77777777" w:rsidR="00636F85" w:rsidRPr="001A2172" w:rsidRDefault="00636F85" w:rsidP="00636F85">
            <w:pPr>
              <w:jc w:val="right"/>
              <w:rPr>
                <w:rFonts w:eastAsia="Times New Roman"/>
                <w:sz w:val="16"/>
                <w:szCs w:val="16"/>
                <w:lang w:eastAsia="es-MX"/>
              </w:rPr>
            </w:pPr>
            <w:r w:rsidRPr="001A2172">
              <w:rPr>
                <w:rFonts w:eastAsia="Times New Roman"/>
                <w:sz w:val="16"/>
                <w:szCs w:val="16"/>
                <w:lang w:eastAsia="es-MX"/>
              </w:rPr>
              <w:t>0</w:t>
            </w:r>
          </w:p>
        </w:tc>
      </w:tr>
      <w:tr w:rsidR="0005394C" w:rsidRPr="001A2172" w14:paraId="283F5F41" w14:textId="77777777" w:rsidTr="002A41D3">
        <w:trPr>
          <w:trHeight w:val="450"/>
        </w:trPr>
        <w:tc>
          <w:tcPr>
            <w:tcW w:w="1982" w:type="pct"/>
            <w:tcBorders>
              <w:top w:val="single" w:sz="4" w:space="0" w:color="auto"/>
              <w:left w:val="single" w:sz="4" w:space="0" w:color="auto"/>
              <w:bottom w:val="single" w:sz="4" w:space="0" w:color="auto"/>
              <w:right w:val="nil"/>
            </w:tcBorders>
            <w:vAlign w:val="center"/>
            <w:hideMark/>
          </w:tcPr>
          <w:p w14:paraId="36485E43"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t>VII. Balance Presupuestario de Recursos Etiquetados (VII = A2 + A3.2 – B2 + C2)</w:t>
            </w:r>
          </w:p>
        </w:tc>
        <w:tc>
          <w:tcPr>
            <w:tcW w:w="1190" w:type="pct"/>
            <w:tcBorders>
              <w:top w:val="single" w:sz="4" w:space="0" w:color="auto"/>
              <w:left w:val="single" w:sz="4" w:space="0" w:color="auto"/>
              <w:bottom w:val="single" w:sz="4" w:space="0" w:color="auto"/>
              <w:right w:val="single" w:sz="4" w:space="0" w:color="auto"/>
            </w:tcBorders>
            <w:noWrap/>
            <w:vAlign w:val="center"/>
            <w:hideMark/>
          </w:tcPr>
          <w:p w14:paraId="1154F8B9"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03D69685"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5A592077"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r>
      <w:tr w:rsidR="00636F85" w:rsidRPr="001A2172" w14:paraId="048DD477" w14:textId="77777777" w:rsidTr="002A41D3">
        <w:trPr>
          <w:trHeight w:val="675"/>
        </w:trPr>
        <w:tc>
          <w:tcPr>
            <w:tcW w:w="1982" w:type="pct"/>
            <w:tcBorders>
              <w:top w:val="single" w:sz="4" w:space="0" w:color="auto"/>
              <w:left w:val="single" w:sz="4" w:space="0" w:color="auto"/>
              <w:bottom w:val="single" w:sz="4" w:space="0" w:color="auto"/>
              <w:right w:val="nil"/>
            </w:tcBorders>
            <w:vAlign w:val="center"/>
            <w:hideMark/>
          </w:tcPr>
          <w:p w14:paraId="22361B47" w14:textId="77777777" w:rsidR="00636F85" w:rsidRPr="001A2172" w:rsidRDefault="00636F85" w:rsidP="00636F85">
            <w:pPr>
              <w:rPr>
                <w:rFonts w:eastAsia="Times New Roman"/>
                <w:b/>
                <w:bCs/>
                <w:sz w:val="16"/>
                <w:szCs w:val="16"/>
                <w:lang w:eastAsia="es-MX"/>
              </w:rPr>
            </w:pPr>
            <w:r w:rsidRPr="001A2172">
              <w:rPr>
                <w:rFonts w:eastAsia="Times New Roman"/>
                <w:b/>
                <w:bCs/>
                <w:sz w:val="16"/>
                <w:szCs w:val="16"/>
                <w:lang w:eastAsia="es-MX"/>
              </w:rPr>
              <w:lastRenderedPageBreak/>
              <w:t>VIII. Balance Presupuestario de Recursos Etiquetados sin Financiamiento Neto (VIII = VII – A3.2)</w:t>
            </w:r>
          </w:p>
        </w:tc>
        <w:tc>
          <w:tcPr>
            <w:tcW w:w="1190" w:type="pct"/>
            <w:tcBorders>
              <w:top w:val="single" w:sz="4" w:space="0" w:color="auto"/>
              <w:left w:val="single" w:sz="4" w:space="0" w:color="auto"/>
              <w:bottom w:val="single" w:sz="4" w:space="0" w:color="auto"/>
              <w:right w:val="single" w:sz="4" w:space="0" w:color="auto"/>
            </w:tcBorders>
            <w:noWrap/>
            <w:vAlign w:val="center"/>
            <w:hideMark/>
          </w:tcPr>
          <w:p w14:paraId="10C14465"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874" w:type="pct"/>
            <w:tcBorders>
              <w:top w:val="single" w:sz="4" w:space="0" w:color="auto"/>
              <w:left w:val="nil"/>
              <w:bottom w:val="single" w:sz="4" w:space="0" w:color="auto"/>
              <w:right w:val="single" w:sz="4" w:space="0" w:color="auto"/>
            </w:tcBorders>
            <w:noWrap/>
            <w:vAlign w:val="center"/>
            <w:hideMark/>
          </w:tcPr>
          <w:p w14:paraId="616982BF"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c>
          <w:tcPr>
            <w:tcW w:w="954" w:type="pct"/>
            <w:tcBorders>
              <w:top w:val="single" w:sz="4" w:space="0" w:color="auto"/>
              <w:left w:val="nil"/>
              <w:bottom w:val="single" w:sz="4" w:space="0" w:color="auto"/>
              <w:right w:val="single" w:sz="4" w:space="0" w:color="auto"/>
            </w:tcBorders>
            <w:noWrap/>
            <w:vAlign w:val="center"/>
            <w:hideMark/>
          </w:tcPr>
          <w:p w14:paraId="27C9D219" w14:textId="77777777" w:rsidR="00636F85" w:rsidRPr="001A2172" w:rsidRDefault="00636F85" w:rsidP="00636F85">
            <w:pPr>
              <w:jc w:val="right"/>
              <w:rPr>
                <w:rFonts w:eastAsia="Times New Roman"/>
                <w:b/>
                <w:bCs/>
                <w:sz w:val="16"/>
                <w:szCs w:val="16"/>
                <w:lang w:eastAsia="es-MX"/>
              </w:rPr>
            </w:pPr>
            <w:r w:rsidRPr="001A2172">
              <w:rPr>
                <w:rFonts w:eastAsia="Times New Roman"/>
                <w:b/>
                <w:bCs/>
                <w:sz w:val="16"/>
                <w:szCs w:val="16"/>
                <w:lang w:eastAsia="es-MX"/>
              </w:rPr>
              <w:t>0</w:t>
            </w:r>
          </w:p>
        </w:tc>
      </w:tr>
    </w:tbl>
    <w:p w14:paraId="655EEB14" w14:textId="77777777" w:rsidR="00D659D5" w:rsidRPr="001A2172" w:rsidRDefault="00D659D5" w:rsidP="00D659D5">
      <w:pPr>
        <w:pStyle w:val="Ttulo5"/>
        <w:rPr>
          <w:rFonts w:eastAsia="Arial"/>
        </w:rPr>
      </w:pPr>
    </w:p>
    <w:p w14:paraId="634791F4" w14:textId="77777777" w:rsidR="001F04E0" w:rsidRPr="001A2172" w:rsidRDefault="001F04E0" w:rsidP="00DD602C">
      <w:pPr>
        <w:spacing w:line="276" w:lineRule="auto"/>
        <w:jc w:val="center"/>
        <w:rPr>
          <w:rFonts w:eastAsia="Arial"/>
          <w:b/>
          <w:sz w:val="24"/>
          <w:szCs w:val="24"/>
        </w:rPr>
      </w:pPr>
    </w:p>
    <w:p w14:paraId="6687B257" w14:textId="406BE873" w:rsidR="007F6909" w:rsidRPr="001A2172" w:rsidRDefault="00355151" w:rsidP="00DD602C">
      <w:pPr>
        <w:spacing w:line="276" w:lineRule="auto"/>
        <w:jc w:val="center"/>
        <w:rPr>
          <w:rFonts w:eastAsia="Arial"/>
          <w:b/>
          <w:sz w:val="24"/>
          <w:szCs w:val="24"/>
        </w:rPr>
      </w:pPr>
      <w:r w:rsidRPr="001A2172">
        <w:rPr>
          <w:rFonts w:eastAsia="Arial"/>
          <w:b/>
          <w:sz w:val="24"/>
          <w:szCs w:val="24"/>
        </w:rPr>
        <w:t>Atentamente</w:t>
      </w:r>
    </w:p>
    <w:p w14:paraId="6E699DFA" w14:textId="77777777" w:rsidR="007F6909" w:rsidRPr="001A2172" w:rsidRDefault="007F6909" w:rsidP="00DD602C">
      <w:pPr>
        <w:spacing w:line="276" w:lineRule="auto"/>
        <w:jc w:val="center"/>
        <w:rPr>
          <w:rFonts w:eastAsia="Arial"/>
          <w:b/>
          <w:sz w:val="24"/>
          <w:szCs w:val="24"/>
        </w:rPr>
      </w:pPr>
    </w:p>
    <w:p w14:paraId="64DE6A97" w14:textId="41E996D0" w:rsidR="007F6909" w:rsidRPr="001A2172" w:rsidRDefault="00355151" w:rsidP="00DD602C">
      <w:pPr>
        <w:spacing w:after="0" w:line="276" w:lineRule="auto"/>
        <w:jc w:val="center"/>
        <w:rPr>
          <w:rFonts w:eastAsia="Arial"/>
          <w:b/>
          <w:sz w:val="24"/>
          <w:szCs w:val="24"/>
        </w:rPr>
      </w:pPr>
      <w:r w:rsidRPr="001A2172">
        <w:rPr>
          <w:rFonts w:eastAsia="Arial"/>
          <w:b/>
          <w:sz w:val="24"/>
          <w:szCs w:val="24"/>
        </w:rPr>
        <w:t>Mtra. Rubí Pacheco Pérez</w:t>
      </w:r>
    </w:p>
    <w:p w14:paraId="1861D401" w14:textId="2255C893" w:rsidR="007F6909" w:rsidRPr="001A2172" w:rsidRDefault="00355151" w:rsidP="00DD602C">
      <w:pPr>
        <w:spacing w:after="0" w:line="276" w:lineRule="auto"/>
        <w:jc w:val="center"/>
        <w:rPr>
          <w:rFonts w:eastAsia="Arial"/>
          <w:b/>
          <w:sz w:val="24"/>
          <w:szCs w:val="24"/>
        </w:rPr>
      </w:pPr>
      <w:r w:rsidRPr="001A2172">
        <w:rPr>
          <w:rFonts w:eastAsia="Arial"/>
          <w:b/>
          <w:sz w:val="24"/>
          <w:szCs w:val="24"/>
        </w:rPr>
        <w:t>Consejera Presidenta Del</w:t>
      </w:r>
    </w:p>
    <w:p w14:paraId="43AC1CEA" w14:textId="20F9DCF2" w:rsidR="007F6909" w:rsidRPr="001A2172" w:rsidRDefault="00355151" w:rsidP="00DD602C">
      <w:pPr>
        <w:spacing w:after="0" w:line="276" w:lineRule="auto"/>
        <w:jc w:val="center"/>
        <w:rPr>
          <w:rFonts w:eastAsia="Arial"/>
          <w:b/>
          <w:sz w:val="24"/>
          <w:szCs w:val="24"/>
        </w:rPr>
      </w:pPr>
      <w:r w:rsidRPr="001A2172">
        <w:rPr>
          <w:rFonts w:eastAsia="Arial"/>
          <w:b/>
          <w:sz w:val="24"/>
          <w:szCs w:val="24"/>
        </w:rPr>
        <w:t>Instituto Electoral De Quintana Roo</w:t>
      </w:r>
    </w:p>
    <w:p w14:paraId="22A4C005" w14:textId="7FB171CB" w:rsidR="001F04E0" w:rsidRPr="001A2172" w:rsidRDefault="00355151" w:rsidP="00803766">
      <w:pPr>
        <w:tabs>
          <w:tab w:val="left" w:pos="1315"/>
        </w:tabs>
        <w:spacing w:after="200" w:line="276" w:lineRule="auto"/>
        <w:rPr>
          <w:rFonts w:eastAsia="Arial"/>
          <w:b/>
        </w:rPr>
      </w:pPr>
      <w:r w:rsidRPr="001A2172">
        <w:rPr>
          <w:rFonts w:eastAsia="Arial"/>
          <w:b/>
        </w:rPr>
        <w:tab/>
      </w:r>
    </w:p>
    <w:sectPr w:rsidR="001F04E0" w:rsidRPr="001A2172" w:rsidSect="00E07A83">
      <w:headerReference w:type="even" r:id="rId15"/>
      <w:headerReference w:type="default" r:id="rId16"/>
      <w:headerReference w:type="first" r:id="rId17"/>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4236" w14:textId="77777777" w:rsidR="0021326E" w:rsidRPr="00A83DA2" w:rsidRDefault="0021326E">
      <w:r w:rsidRPr="00A83DA2">
        <w:separator/>
      </w:r>
    </w:p>
  </w:endnote>
  <w:endnote w:type="continuationSeparator" w:id="0">
    <w:p w14:paraId="72C7A7A4" w14:textId="77777777" w:rsidR="0021326E" w:rsidRPr="00A83DA2" w:rsidRDefault="0021326E">
      <w:r w:rsidRPr="00A83DA2">
        <w:continuationSeparator/>
      </w:r>
    </w:p>
  </w:endnote>
  <w:endnote w:type="continuationNotice" w:id="1">
    <w:p w14:paraId="28CD3A8C" w14:textId="77777777" w:rsidR="0021326E" w:rsidRDefault="00213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11761239"/>
      <w:docPartObj>
        <w:docPartGallery w:val="Page Numbers (Bottom of Page)"/>
        <w:docPartUnique/>
      </w:docPartObj>
    </w:sdtPr>
    <w:sdtEndPr>
      <w:rPr>
        <w:rStyle w:val="Nmerodepgina"/>
      </w:rPr>
    </w:sdtEndPr>
    <w:sdtContent>
      <w:p w14:paraId="73A34E77" w14:textId="2D221637" w:rsidR="00CE53DF" w:rsidRPr="00A83DA2" w:rsidRDefault="00CE53DF" w:rsidP="00D32BE4">
        <w:pPr>
          <w:pStyle w:val="Piedepgina"/>
          <w:framePr w:wrap="none" w:vAnchor="text" w:hAnchor="margin" w:xAlign="right" w:y="1"/>
          <w:rPr>
            <w:rStyle w:val="Nmerodepgina"/>
          </w:rPr>
        </w:pPr>
        <w:r w:rsidRPr="00A83DA2">
          <w:rPr>
            <w:rStyle w:val="Nmerodepgina"/>
          </w:rPr>
          <w:fldChar w:fldCharType="begin"/>
        </w:r>
        <w:r w:rsidRPr="00A83DA2">
          <w:rPr>
            <w:rStyle w:val="Nmerodepgina"/>
          </w:rPr>
          <w:instrText xml:space="preserve"> PAGE </w:instrText>
        </w:r>
        <w:r w:rsidRPr="00A83DA2">
          <w:rPr>
            <w:rStyle w:val="Nmerodepgina"/>
          </w:rPr>
          <w:fldChar w:fldCharType="separate"/>
        </w:r>
        <w:r w:rsidR="00AB759F">
          <w:rPr>
            <w:rStyle w:val="Nmerodepgina"/>
            <w:noProof/>
          </w:rPr>
          <w:t>1</w:t>
        </w:r>
        <w:r w:rsidRPr="00A83DA2">
          <w:rPr>
            <w:rStyle w:val="Nmerodepgina"/>
          </w:rPr>
          <w:fldChar w:fldCharType="end"/>
        </w:r>
      </w:p>
    </w:sdtContent>
  </w:sdt>
  <w:p w14:paraId="29A9D6D4" w14:textId="77777777" w:rsidR="00CE53DF" w:rsidRPr="00A83DA2" w:rsidRDefault="00CE53DF" w:rsidP="000150F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2AA7" w14:textId="15128E57" w:rsidR="00CE53DF" w:rsidRPr="00A83DA2" w:rsidRDefault="00CE53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93E7" w14:textId="77777777" w:rsidR="0021326E" w:rsidRPr="00A83DA2" w:rsidRDefault="0021326E">
      <w:r w:rsidRPr="00A83DA2">
        <w:separator/>
      </w:r>
    </w:p>
  </w:footnote>
  <w:footnote w:type="continuationSeparator" w:id="0">
    <w:p w14:paraId="32B3BD25" w14:textId="77777777" w:rsidR="0021326E" w:rsidRPr="00A83DA2" w:rsidRDefault="0021326E">
      <w:r w:rsidRPr="00A83DA2">
        <w:continuationSeparator/>
      </w:r>
    </w:p>
  </w:footnote>
  <w:footnote w:type="continuationNotice" w:id="1">
    <w:p w14:paraId="31444821" w14:textId="77777777" w:rsidR="0021326E" w:rsidRDefault="00213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5225" w14:textId="77777777" w:rsidR="00DD3D76" w:rsidRDefault="00DD3D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59D2" w14:textId="77777777" w:rsidR="00DD3D76" w:rsidRDefault="00DD3D7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C6C5" w14:textId="77777777" w:rsidR="00DD3D76" w:rsidRDefault="00DD3D7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C6BA" w14:textId="77777777" w:rsidR="005449A2" w:rsidRDefault="005449A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3B12" w14:textId="77777777" w:rsidR="005449A2" w:rsidRDefault="005449A2">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B377" w14:textId="77777777" w:rsidR="005449A2" w:rsidRDefault="005449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08F"/>
    <w:multiLevelType w:val="hybridMultilevel"/>
    <w:tmpl w:val="19CE5B4A"/>
    <w:lvl w:ilvl="0" w:tplc="1C820234">
      <w:start w:val="1"/>
      <w:numFmt w:val="decimal"/>
      <w:lvlText w:val="%1."/>
      <w:lvlJc w:val="left"/>
      <w:pPr>
        <w:ind w:left="3066"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2BE5880"/>
    <w:multiLevelType w:val="hybridMultilevel"/>
    <w:tmpl w:val="E53CD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CB2F28"/>
    <w:multiLevelType w:val="hybridMultilevel"/>
    <w:tmpl w:val="1910CDB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09E24CFC"/>
    <w:multiLevelType w:val="multilevel"/>
    <w:tmpl w:val="E33618AE"/>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0AEC2445"/>
    <w:multiLevelType w:val="hybridMultilevel"/>
    <w:tmpl w:val="61C41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80630B"/>
    <w:multiLevelType w:val="hybridMultilevel"/>
    <w:tmpl w:val="D8889124"/>
    <w:lvl w:ilvl="0" w:tplc="424A978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6108A7"/>
    <w:multiLevelType w:val="hybridMultilevel"/>
    <w:tmpl w:val="00D64B2C"/>
    <w:lvl w:ilvl="0" w:tplc="C7CEBBE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4EE223F"/>
    <w:multiLevelType w:val="hybridMultilevel"/>
    <w:tmpl w:val="F3083E48"/>
    <w:lvl w:ilvl="0" w:tplc="0C0A0001">
      <w:start w:val="1"/>
      <w:numFmt w:val="bullet"/>
      <w:lvlText w:val=""/>
      <w:lvlJc w:val="left"/>
      <w:pPr>
        <w:ind w:left="436" w:hanging="360"/>
      </w:pPr>
      <w:rPr>
        <w:rFonts w:ascii="Symbol" w:hAnsi="Symbol" w:hint="default"/>
      </w:rPr>
    </w:lvl>
    <w:lvl w:ilvl="1" w:tplc="0C0A0003">
      <w:start w:val="1"/>
      <w:numFmt w:val="bullet"/>
      <w:lvlText w:val="o"/>
      <w:lvlJc w:val="left"/>
      <w:pPr>
        <w:ind w:left="1156" w:hanging="360"/>
      </w:pPr>
      <w:rPr>
        <w:rFonts w:ascii="Courier New" w:hAnsi="Courier New" w:cs="Courier New" w:hint="default"/>
      </w:rPr>
    </w:lvl>
    <w:lvl w:ilvl="2" w:tplc="0C0A0005">
      <w:start w:val="1"/>
      <w:numFmt w:val="bullet"/>
      <w:lvlText w:val=""/>
      <w:lvlJc w:val="left"/>
      <w:pPr>
        <w:ind w:left="1876" w:hanging="360"/>
      </w:pPr>
      <w:rPr>
        <w:rFonts w:ascii="Wingdings" w:hAnsi="Wingdings" w:hint="default"/>
      </w:rPr>
    </w:lvl>
    <w:lvl w:ilvl="3" w:tplc="0C0A0001">
      <w:start w:val="1"/>
      <w:numFmt w:val="bullet"/>
      <w:lvlText w:val=""/>
      <w:lvlJc w:val="left"/>
      <w:pPr>
        <w:ind w:left="2596" w:hanging="360"/>
      </w:pPr>
      <w:rPr>
        <w:rFonts w:ascii="Symbol" w:hAnsi="Symbol" w:hint="default"/>
      </w:rPr>
    </w:lvl>
    <w:lvl w:ilvl="4" w:tplc="0C0A0003">
      <w:start w:val="1"/>
      <w:numFmt w:val="bullet"/>
      <w:lvlText w:val="o"/>
      <w:lvlJc w:val="left"/>
      <w:pPr>
        <w:ind w:left="3316" w:hanging="360"/>
      </w:pPr>
      <w:rPr>
        <w:rFonts w:ascii="Courier New" w:hAnsi="Courier New" w:cs="Courier New" w:hint="default"/>
      </w:rPr>
    </w:lvl>
    <w:lvl w:ilvl="5" w:tplc="0C0A0005">
      <w:start w:val="1"/>
      <w:numFmt w:val="bullet"/>
      <w:lvlText w:val=""/>
      <w:lvlJc w:val="left"/>
      <w:pPr>
        <w:ind w:left="4036" w:hanging="360"/>
      </w:pPr>
      <w:rPr>
        <w:rFonts w:ascii="Wingdings" w:hAnsi="Wingdings" w:hint="default"/>
      </w:rPr>
    </w:lvl>
    <w:lvl w:ilvl="6" w:tplc="0C0A0001">
      <w:start w:val="1"/>
      <w:numFmt w:val="bullet"/>
      <w:lvlText w:val=""/>
      <w:lvlJc w:val="left"/>
      <w:pPr>
        <w:ind w:left="4756" w:hanging="360"/>
      </w:pPr>
      <w:rPr>
        <w:rFonts w:ascii="Symbol" w:hAnsi="Symbol" w:hint="default"/>
      </w:rPr>
    </w:lvl>
    <w:lvl w:ilvl="7" w:tplc="0C0A0003">
      <w:start w:val="1"/>
      <w:numFmt w:val="bullet"/>
      <w:lvlText w:val="o"/>
      <w:lvlJc w:val="left"/>
      <w:pPr>
        <w:ind w:left="5476" w:hanging="360"/>
      </w:pPr>
      <w:rPr>
        <w:rFonts w:ascii="Courier New" w:hAnsi="Courier New" w:cs="Courier New" w:hint="default"/>
      </w:rPr>
    </w:lvl>
    <w:lvl w:ilvl="8" w:tplc="0C0A0005">
      <w:start w:val="1"/>
      <w:numFmt w:val="bullet"/>
      <w:lvlText w:val=""/>
      <w:lvlJc w:val="left"/>
      <w:pPr>
        <w:ind w:left="6196" w:hanging="360"/>
      </w:pPr>
      <w:rPr>
        <w:rFonts w:ascii="Wingdings" w:hAnsi="Wingdings" w:hint="default"/>
      </w:rPr>
    </w:lvl>
  </w:abstractNum>
  <w:abstractNum w:abstractNumId="8" w15:restartNumberingAfterBreak="0">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4E19B4"/>
    <w:multiLevelType w:val="hybridMultilevel"/>
    <w:tmpl w:val="65D065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FE743A"/>
    <w:multiLevelType w:val="hybridMultilevel"/>
    <w:tmpl w:val="9C30731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1002EA"/>
    <w:multiLevelType w:val="multilevel"/>
    <w:tmpl w:val="E33618AE"/>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1A514DF2"/>
    <w:multiLevelType w:val="multilevel"/>
    <w:tmpl w:val="046C0D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F3B560D"/>
    <w:multiLevelType w:val="hybridMultilevel"/>
    <w:tmpl w:val="EF94B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AD4060"/>
    <w:multiLevelType w:val="hybridMultilevel"/>
    <w:tmpl w:val="38F8FB78"/>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5" w15:restartNumberingAfterBreak="0">
    <w:nsid w:val="25306B04"/>
    <w:multiLevelType w:val="hybridMultilevel"/>
    <w:tmpl w:val="705E2E62"/>
    <w:lvl w:ilvl="0" w:tplc="E88019CA">
      <w:start w:val="1"/>
      <w:numFmt w:val="upperLetter"/>
      <w:lvlText w:val="%1."/>
      <w:lvlJc w:val="left"/>
      <w:pPr>
        <w:ind w:left="720" w:hanging="360"/>
      </w:pPr>
      <w:rPr>
        <w:rFonts w:asciiTheme="minorHAnsi" w:hAnsiTheme="minorHAnsi"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4A4C83"/>
    <w:multiLevelType w:val="hybridMultilevel"/>
    <w:tmpl w:val="2B246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CF7BEB"/>
    <w:multiLevelType w:val="hybridMultilevel"/>
    <w:tmpl w:val="8E18A5DA"/>
    <w:lvl w:ilvl="0" w:tplc="0C0A0001">
      <w:start w:val="1"/>
      <w:numFmt w:val="bullet"/>
      <w:lvlText w:val=""/>
      <w:lvlJc w:val="left"/>
      <w:pPr>
        <w:ind w:left="436" w:hanging="360"/>
      </w:pPr>
      <w:rPr>
        <w:rFonts w:ascii="Symbol" w:hAnsi="Symbol" w:hint="default"/>
      </w:rPr>
    </w:lvl>
    <w:lvl w:ilvl="1" w:tplc="0C0A0003">
      <w:start w:val="1"/>
      <w:numFmt w:val="bullet"/>
      <w:lvlText w:val="o"/>
      <w:lvlJc w:val="left"/>
      <w:pPr>
        <w:ind w:left="1156" w:hanging="360"/>
      </w:pPr>
      <w:rPr>
        <w:rFonts w:ascii="Courier New" w:hAnsi="Courier New" w:cs="Courier New" w:hint="default"/>
      </w:rPr>
    </w:lvl>
    <w:lvl w:ilvl="2" w:tplc="0C0A0005">
      <w:start w:val="1"/>
      <w:numFmt w:val="bullet"/>
      <w:lvlText w:val=""/>
      <w:lvlJc w:val="left"/>
      <w:pPr>
        <w:ind w:left="1876" w:hanging="360"/>
      </w:pPr>
      <w:rPr>
        <w:rFonts w:ascii="Wingdings" w:hAnsi="Wingdings" w:hint="default"/>
      </w:rPr>
    </w:lvl>
    <w:lvl w:ilvl="3" w:tplc="0C0A0001">
      <w:start w:val="1"/>
      <w:numFmt w:val="bullet"/>
      <w:lvlText w:val=""/>
      <w:lvlJc w:val="left"/>
      <w:pPr>
        <w:ind w:left="2596" w:hanging="360"/>
      </w:pPr>
      <w:rPr>
        <w:rFonts w:ascii="Symbol" w:hAnsi="Symbol" w:hint="default"/>
      </w:rPr>
    </w:lvl>
    <w:lvl w:ilvl="4" w:tplc="0C0A0003">
      <w:start w:val="1"/>
      <w:numFmt w:val="bullet"/>
      <w:lvlText w:val="o"/>
      <w:lvlJc w:val="left"/>
      <w:pPr>
        <w:ind w:left="3316" w:hanging="360"/>
      </w:pPr>
      <w:rPr>
        <w:rFonts w:ascii="Courier New" w:hAnsi="Courier New" w:cs="Courier New" w:hint="default"/>
      </w:rPr>
    </w:lvl>
    <w:lvl w:ilvl="5" w:tplc="0C0A0005">
      <w:start w:val="1"/>
      <w:numFmt w:val="bullet"/>
      <w:lvlText w:val=""/>
      <w:lvlJc w:val="left"/>
      <w:pPr>
        <w:ind w:left="4036" w:hanging="360"/>
      </w:pPr>
      <w:rPr>
        <w:rFonts w:ascii="Wingdings" w:hAnsi="Wingdings" w:hint="default"/>
      </w:rPr>
    </w:lvl>
    <w:lvl w:ilvl="6" w:tplc="0C0A0001">
      <w:start w:val="1"/>
      <w:numFmt w:val="bullet"/>
      <w:lvlText w:val=""/>
      <w:lvlJc w:val="left"/>
      <w:pPr>
        <w:ind w:left="4756" w:hanging="360"/>
      </w:pPr>
      <w:rPr>
        <w:rFonts w:ascii="Symbol" w:hAnsi="Symbol" w:hint="default"/>
      </w:rPr>
    </w:lvl>
    <w:lvl w:ilvl="7" w:tplc="0C0A0003">
      <w:start w:val="1"/>
      <w:numFmt w:val="bullet"/>
      <w:lvlText w:val="o"/>
      <w:lvlJc w:val="left"/>
      <w:pPr>
        <w:ind w:left="5476" w:hanging="360"/>
      </w:pPr>
      <w:rPr>
        <w:rFonts w:ascii="Courier New" w:hAnsi="Courier New" w:cs="Courier New" w:hint="default"/>
      </w:rPr>
    </w:lvl>
    <w:lvl w:ilvl="8" w:tplc="0C0A0005">
      <w:start w:val="1"/>
      <w:numFmt w:val="bullet"/>
      <w:lvlText w:val=""/>
      <w:lvlJc w:val="left"/>
      <w:pPr>
        <w:ind w:left="6196" w:hanging="360"/>
      </w:pPr>
      <w:rPr>
        <w:rFonts w:ascii="Wingdings" w:hAnsi="Wingdings" w:hint="default"/>
      </w:rPr>
    </w:lvl>
  </w:abstractNum>
  <w:abstractNum w:abstractNumId="18" w15:restartNumberingAfterBreak="0">
    <w:nsid w:val="27257650"/>
    <w:multiLevelType w:val="hybridMultilevel"/>
    <w:tmpl w:val="4628D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9997C79"/>
    <w:multiLevelType w:val="hybridMultilevel"/>
    <w:tmpl w:val="FA2E6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117DF2"/>
    <w:multiLevelType w:val="multilevel"/>
    <w:tmpl w:val="AC2480AA"/>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21" w15:restartNumberingAfterBreak="0">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22" w15:restartNumberingAfterBreak="0">
    <w:nsid w:val="31EC6536"/>
    <w:multiLevelType w:val="hybridMultilevel"/>
    <w:tmpl w:val="9A30BC52"/>
    <w:lvl w:ilvl="0" w:tplc="080A0019">
      <w:start w:val="1"/>
      <w:numFmt w:val="lowerLetter"/>
      <w:lvlText w:val="%1."/>
      <w:lvlJc w:val="left"/>
      <w:pPr>
        <w:ind w:left="1146" w:hanging="360"/>
      </w:pPr>
    </w:lvl>
    <w:lvl w:ilvl="1" w:tplc="080A0019">
      <w:start w:val="1"/>
      <w:numFmt w:val="lowerLetter"/>
      <w:lvlText w:val="%2."/>
      <w:lvlJc w:val="left"/>
      <w:pPr>
        <w:ind w:left="1866" w:hanging="360"/>
      </w:pPr>
    </w:lvl>
    <w:lvl w:ilvl="2" w:tplc="B5368D3E">
      <w:start w:val="1"/>
      <w:numFmt w:val="upperRoman"/>
      <w:lvlText w:val="%3."/>
      <w:lvlJc w:val="left"/>
      <w:pPr>
        <w:ind w:left="3126" w:hanging="720"/>
      </w:pPr>
      <w:rPr>
        <w:rFonts w:hint="default"/>
      </w:rPr>
    </w:lvl>
    <w:lvl w:ilvl="3" w:tplc="1C820234">
      <w:start w:val="1"/>
      <w:numFmt w:val="decimal"/>
      <w:lvlText w:val="%4."/>
      <w:lvlJc w:val="left"/>
      <w:pPr>
        <w:ind w:left="3306" w:hanging="360"/>
      </w:pPr>
      <w:rPr>
        <w:rFonts w:hint="default"/>
      </w:rPr>
    </w:lvl>
    <w:lvl w:ilvl="4" w:tplc="449C90C4">
      <w:start w:val="1"/>
      <w:numFmt w:val="upperLetter"/>
      <w:lvlText w:val="%5."/>
      <w:lvlJc w:val="left"/>
      <w:pPr>
        <w:ind w:left="928" w:hanging="360"/>
      </w:pPr>
      <w:rPr>
        <w:rFonts w:hint="default"/>
        <w:b w:val="0"/>
      </w:r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15:restartNumberingAfterBreak="0">
    <w:nsid w:val="35571112"/>
    <w:multiLevelType w:val="multilevel"/>
    <w:tmpl w:val="205E29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35D14C6C"/>
    <w:multiLevelType w:val="hybridMultilevel"/>
    <w:tmpl w:val="5B86A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4C1277"/>
    <w:multiLevelType w:val="multilevel"/>
    <w:tmpl w:val="1EA2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384D75"/>
    <w:multiLevelType w:val="multilevel"/>
    <w:tmpl w:val="74E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786D81"/>
    <w:multiLevelType w:val="multilevel"/>
    <w:tmpl w:val="589252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451B64CE"/>
    <w:multiLevelType w:val="multilevel"/>
    <w:tmpl w:val="F7D2D7C4"/>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29" w15:restartNumberingAfterBreak="0">
    <w:nsid w:val="4DE759CC"/>
    <w:multiLevelType w:val="hybridMultilevel"/>
    <w:tmpl w:val="574EBAC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EB43A4"/>
    <w:multiLevelType w:val="hybridMultilevel"/>
    <w:tmpl w:val="3032542E"/>
    <w:lvl w:ilvl="0" w:tplc="FA88E506">
      <w:start w:val="1"/>
      <w:numFmt w:val="upperLetter"/>
      <w:pStyle w:val="Ttulo3"/>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3979DE"/>
    <w:multiLevelType w:val="hybridMultilevel"/>
    <w:tmpl w:val="A60EE77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283EC0"/>
    <w:multiLevelType w:val="hybridMultilevel"/>
    <w:tmpl w:val="12802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EB7DB7"/>
    <w:multiLevelType w:val="hybridMultilevel"/>
    <w:tmpl w:val="4F1A1B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83B5D"/>
    <w:multiLevelType w:val="hybridMultilevel"/>
    <w:tmpl w:val="6352B10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6" w15:restartNumberingAfterBreak="0">
    <w:nsid w:val="5FFE5370"/>
    <w:multiLevelType w:val="multilevel"/>
    <w:tmpl w:val="988CD6EA"/>
    <w:styleLink w:val="Estilo1"/>
    <w:lvl w:ilvl="0">
      <w:start w:val="3"/>
      <w:numFmt w:val="upperRoman"/>
      <w:lvlText w:val="%1."/>
      <w:lvlJc w:val="right"/>
      <w:pPr>
        <w:ind w:left="915" w:hanging="360"/>
      </w:pPr>
      <w:rPr>
        <w:rFonts w:hint="default"/>
        <w:sz w:val="28"/>
      </w:rPr>
    </w:lvl>
    <w:lvl w:ilvl="1">
      <w:start w:val="1"/>
      <w:numFmt w:val="decimal"/>
      <w:isLgl/>
      <w:lvlText w:val="%1.%2."/>
      <w:lvlJc w:val="left"/>
      <w:pPr>
        <w:ind w:left="1145" w:hanging="720"/>
      </w:pPr>
      <w:rPr>
        <w:rFonts w:hint="default"/>
        <w:b/>
        <w:bCs/>
        <w:sz w:val="28"/>
      </w:rPr>
    </w:lvl>
    <w:lvl w:ilvl="2">
      <w:start w:val="1"/>
      <w:numFmt w:val="decimal"/>
      <w:isLgl/>
      <w:lvlText w:val="%1.%2.%3."/>
      <w:lvlJc w:val="left"/>
      <w:pPr>
        <w:ind w:left="1287" w:hanging="720"/>
      </w:pPr>
      <w:rPr>
        <w:rFonts w:hint="default"/>
        <w:b/>
        <w:bCs/>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635" w:hanging="108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1995" w:hanging="1440"/>
      </w:pPr>
      <w:rPr>
        <w:rFonts w:hint="default"/>
        <w:sz w:val="24"/>
      </w:rPr>
    </w:lvl>
    <w:lvl w:ilvl="7">
      <w:start w:val="1"/>
      <w:numFmt w:val="decimal"/>
      <w:isLgl/>
      <w:lvlText w:val="%1.%2.%3.%4.%5.%6.%7.%8."/>
      <w:lvlJc w:val="left"/>
      <w:pPr>
        <w:ind w:left="2355" w:hanging="1800"/>
      </w:pPr>
      <w:rPr>
        <w:rFonts w:hint="default"/>
        <w:sz w:val="24"/>
      </w:rPr>
    </w:lvl>
    <w:lvl w:ilvl="8">
      <w:start w:val="1"/>
      <w:numFmt w:val="decimal"/>
      <w:isLgl/>
      <w:lvlText w:val="%1.%2.%3.%4.%5.%6.%7.%8.%9."/>
      <w:lvlJc w:val="left"/>
      <w:pPr>
        <w:ind w:left="2355" w:hanging="1800"/>
      </w:pPr>
      <w:rPr>
        <w:rFonts w:hint="default"/>
        <w:sz w:val="24"/>
      </w:rPr>
    </w:lvl>
  </w:abstractNum>
  <w:abstractNum w:abstractNumId="37" w15:restartNumberingAfterBreak="0">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701AD7"/>
    <w:multiLevelType w:val="multilevel"/>
    <w:tmpl w:val="F7D2D7C4"/>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40" w15:restartNumberingAfterBreak="0">
    <w:nsid w:val="6A877AA7"/>
    <w:multiLevelType w:val="hybridMultilevel"/>
    <w:tmpl w:val="798EC5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0016BE"/>
    <w:multiLevelType w:val="hybridMultilevel"/>
    <w:tmpl w:val="10EA6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ECE2E38"/>
    <w:multiLevelType w:val="hybridMultilevel"/>
    <w:tmpl w:val="705E2E62"/>
    <w:lvl w:ilvl="0" w:tplc="FFFFFFFF">
      <w:start w:val="1"/>
      <w:numFmt w:val="upperLetter"/>
      <w:lvlText w:val="%1."/>
      <w:lvlJc w:val="left"/>
      <w:pPr>
        <w:ind w:left="644" w:hanging="360"/>
      </w:pPr>
      <w:rPr>
        <w:rFonts w:asciiTheme="minorHAnsi" w:hAnsiTheme="minorHAnsi" w:cstheme="minorHAnsi"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740B28C9"/>
    <w:multiLevelType w:val="hybridMultilevel"/>
    <w:tmpl w:val="934C6F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0D073B"/>
    <w:multiLevelType w:val="hybridMultilevel"/>
    <w:tmpl w:val="350C9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0B5F22"/>
    <w:multiLevelType w:val="multilevel"/>
    <w:tmpl w:val="DF92877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47" w15:restartNumberingAfterBreak="0">
    <w:nsid w:val="7E955BE4"/>
    <w:multiLevelType w:val="hybridMultilevel"/>
    <w:tmpl w:val="E18EC08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8305678">
    <w:abstractNumId w:val="22"/>
  </w:num>
  <w:num w:numId="2" w16cid:durableId="928542583">
    <w:abstractNumId w:val="39"/>
  </w:num>
  <w:num w:numId="3" w16cid:durableId="1814905274">
    <w:abstractNumId w:val="0"/>
  </w:num>
  <w:num w:numId="4" w16cid:durableId="872225987">
    <w:abstractNumId w:val="28"/>
  </w:num>
  <w:num w:numId="5" w16cid:durableId="1904101761">
    <w:abstractNumId w:val="20"/>
  </w:num>
  <w:num w:numId="6" w16cid:durableId="2123258811">
    <w:abstractNumId w:val="41"/>
  </w:num>
  <w:num w:numId="7" w16cid:durableId="1451558753">
    <w:abstractNumId w:val="38"/>
  </w:num>
  <w:num w:numId="8" w16cid:durableId="861162751">
    <w:abstractNumId w:val="8"/>
  </w:num>
  <w:num w:numId="9" w16cid:durableId="1364014000">
    <w:abstractNumId w:val="37"/>
  </w:num>
  <w:num w:numId="10" w16cid:durableId="406224277">
    <w:abstractNumId w:val="34"/>
  </w:num>
  <w:num w:numId="11" w16cid:durableId="175704191">
    <w:abstractNumId w:val="21"/>
  </w:num>
  <w:num w:numId="12" w16cid:durableId="10033664">
    <w:abstractNumId w:val="46"/>
  </w:num>
  <w:num w:numId="13" w16cid:durableId="1579560825">
    <w:abstractNumId w:val="36"/>
  </w:num>
  <w:num w:numId="14" w16cid:durableId="347220895">
    <w:abstractNumId w:val="5"/>
  </w:num>
  <w:num w:numId="15" w16cid:durableId="1111778932">
    <w:abstractNumId w:val="35"/>
  </w:num>
  <w:num w:numId="16" w16cid:durableId="1628008288">
    <w:abstractNumId w:val="2"/>
  </w:num>
  <w:num w:numId="17" w16cid:durableId="1114714931">
    <w:abstractNumId w:val="15"/>
  </w:num>
  <w:num w:numId="18" w16cid:durableId="1619221132">
    <w:abstractNumId w:val="1"/>
  </w:num>
  <w:num w:numId="19" w16cid:durableId="929050345">
    <w:abstractNumId w:val="29"/>
  </w:num>
  <w:num w:numId="20" w16cid:durableId="1081372131">
    <w:abstractNumId w:val="25"/>
  </w:num>
  <w:num w:numId="21" w16cid:durableId="1325011664">
    <w:abstractNumId w:val="33"/>
  </w:num>
  <w:num w:numId="22" w16cid:durableId="2031761822">
    <w:abstractNumId w:val="9"/>
  </w:num>
  <w:num w:numId="23" w16cid:durableId="1366519114">
    <w:abstractNumId w:val="44"/>
  </w:num>
  <w:num w:numId="24" w16cid:durableId="1757820971">
    <w:abstractNumId w:val="4"/>
  </w:num>
  <w:num w:numId="25" w16cid:durableId="138961790">
    <w:abstractNumId w:val="16"/>
  </w:num>
  <w:num w:numId="26" w16cid:durableId="1513564843">
    <w:abstractNumId w:val="30"/>
  </w:num>
  <w:num w:numId="27" w16cid:durableId="1515849135">
    <w:abstractNumId w:val="19"/>
  </w:num>
  <w:num w:numId="28" w16cid:durableId="382171672">
    <w:abstractNumId w:val="43"/>
  </w:num>
  <w:num w:numId="29" w16cid:durableId="1645767791">
    <w:abstractNumId w:val="24"/>
  </w:num>
  <w:num w:numId="30" w16cid:durableId="743646822">
    <w:abstractNumId w:val="6"/>
  </w:num>
  <w:num w:numId="31" w16cid:durableId="1648895491">
    <w:abstractNumId w:val="42"/>
  </w:num>
  <w:num w:numId="32" w16cid:durableId="1652176129">
    <w:abstractNumId w:val="18"/>
  </w:num>
  <w:num w:numId="33" w16cid:durableId="1651324232">
    <w:abstractNumId w:val="40"/>
  </w:num>
  <w:num w:numId="34" w16cid:durableId="11810758">
    <w:abstractNumId w:val="31"/>
  </w:num>
  <w:num w:numId="35" w16cid:durableId="527449804">
    <w:abstractNumId w:val="10"/>
  </w:num>
  <w:num w:numId="36" w16cid:durableId="1460800210">
    <w:abstractNumId w:val="32"/>
  </w:num>
  <w:num w:numId="37" w16cid:durableId="1963656175">
    <w:abstractNumId w:val="13"/>
  </w:num>
  <w:num w:numId="38" w16cid:durableId="1684699774">
    <w:abstractNumId w:val="47"/>
  </w:num>
  <w:num w:numId="39" w16cid:durableId="263615938">
    <w:abstractNumId w:val="26"/>
  </w:num>
  <w:num w:numId="40" w16cid:durableId="750009662">
    <w:abstractNumId w:val="27"/>
  </w:num>
  <w:num w:numId="41" w16cid:durableId="2024937732">
    <w:abstractNumId w:val="23"/>
  </w:num>
  <w:num w:numId="42" w16cid:durableId="1848205320">
    <w:abstractNumId w:val="12"/>
  </w:num>
  <w:num w:numId="43" w16cid:durableId="717900944">
    <w:abstractNumId w:val="45"/>
  </w:num>
  <w:num w:numId="44" w16cid:durableId="875387518">
    <w:abstractNumId w:val="7"/>
  </w:num>
  <w:num w:numId="45" w16cid:durableId="667290764">
    <w:abstractNumId w:val="17"/>
  </w:num>
  <w:num w:numId="46" w16cid:durableId="2535872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08201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803362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4"/>
    <w:rsid w:val="00000426"/>
    <w:rsid w:val="00000606"/>
    <w:rsid w:val="00006CCE"/>
    <w:rsid w:val="00007FAB"/>
    <w:rsid w:val="00014CD2"/>
    <w:rsid w:val="000150F3"/>
    <w:rsid w:val="000150FD"/>
    <w:rsid w:val="00015F35"/>
    <w:rsid w:val="0001783B"/>
    <w:rsid w:val="00017C70"/>
    <w:rsid w:val="000209E1"/>
    <w:rsid w:val="00020A88"/>
    <w:rsid w:val="00021F98"/>
    <w:rsid w:val="0002539F"/>
    <w:rsid w:val="00031505"/>
    <w:rsid w:val="000318F6"/>
    <w:rsid w:val="00032FA3"/>
    <w:rsid w:val="00033652"/>
    <w:rsid w:val="00033D62"/>
    <w:rsid w:val="00037828"/>
    <w:rsid w:val="00037B46"/>
    <w:rsid w:val="00040BB0"/>
    <w:rsid w:val="00041F05"/>
    <w:rsid w:val="00045628"/>
    <w:rsid w:val="00046C58"/>
    <w:rsid w:val="00047207"/>
    <w:rsid w:val="0004756B"/>
    <w:rsid w:val="00052745"/>
    <w:rsid w:val="0005394C"/>
    <w:rsid w:val="00054D8C"/>
    <w:rsid w:val="0005528B"/>
    <w:rsid w:val="00055728"/>
    <w:rsid w:val="0005592D"/>
    <w:rsid w:val="000577B3"/>
    <w:rsid w:val="00057D9A"/>
    <w:rsid w:val="00061100"/>
    <w:rsid w:val="00064A23"/>
    <w:rsid w:val="00065909"/>
    <w:rsid w:val="00066571"/>
    <w:rsid w:val="000723E7"/>
    <w:rsid w:val="000729BC"/>
    <w:rsid w:val="00074A1A"/>
    <w:rsid w:val="00075D4E"/>
    <w:rsid w:val="00077ADC"/>
    <w:rsid w:val="00077FC2"/>
    <w:rsid w:val="00081E8E"/>
    <w:rsid w:val="000841D3"/>
    <w:rsid w:val="00084768"/>
    <w:rsid w:val="0008552D"/>
    <w:rsid w:val="00085880"/>
    <w:rsid w:val="00086F18"/>
    <w:rsid w:val="0009118C"/>
    <w:rsid w:val="0009252D"/>
    <w:rsid w:val="00093620"/>
    <w:rsid w:val="00093B06"/>
    <w:rsid w:val="00094150"/>
    <w:rsid w:val="000957A5"/>
    <w:rsid w:val="00095A2F"/>
    <w:rsid w:val="000969E1"/>
    <w:rsid w:val="000970CA"/>
    <w:rsid w:val="000A1EE0"/>
    <w:rsid w:val="000A419E"/>
    <w:rsid w:val="000A472D"/>
    <w:rsid w:val="000A5692"/>
    <w:rsid w:val="000B0EAB"/>
    <w:rsid w:val="000B1AE9"/>
    <w:rsid w:val="000B45F3"/>
    <w:rsid w:val="000B688F"/>
    <w:rsid w:val="000B7380"/>
    <w:rsid w:val="000C2896"/>
    <w:rsid w:val="000C3E39"/>
    <w:rsid w:val="000C3F5A"/>
    <w:rsid w:val="000C619A"/>
    <w:rsid w:val="000C66B9"/>
    <w:rsid w:val="000D0146"/>
    <w:rsid w:val="000D485E"/>
    <w:rsid w:val="000D6FC0"/>
    <w:rsid w:val="000E0655"/>
    <w:rsid w:val="000E0D9B"/>
    <w:rsid w:val="000E0EAF"/>
    <w:rsid w:val="000E1014"/>
    <w:rsid w:val="000E1894"/>
    <w:rsid w:val="000E3BCD"/>
    <w:rsid w:val="000F1AEE"/>
    <w:rsid w:val="000F26B3"/>
    <w:rsid w:val="000F54EB"/>
    <w:rsid w:val="000F5921"/>
    <w:rsid w:val="000F5BD5"/>
    <w:rsid w:val="000F7174"/>
    <w:rsid w:val="00100B07"/>
    <w:rsid w:val="001018AE"/>
    <w:rsid w:val="0010254F"/>
    <w:rsid w:val="001034F9"/>
    <w:rsid w:val="00103A0E"/>
    <w:rsid w:val="00104B58"/>
    <w:rsid w:val="00105C61"/>
    <w:rsid w:val="00105DFE"/>
    <w:rsid w:val="001070F2"/>
    <w:rsid w:val="00107D47"/>
    <w:rsid w:val="001107A4"/>
    <w:rsid w:val="001117F6"/>
    <w:rsid w:val="00113514"/>
    <w:rsid w:val="00114322"/>
    <w:rsid w:val="001168B9"/>
    <w:rsid w:val="00122431"/>
    <w:rsid w:val="001236A3"/>
    <w:rsid w:val="00125E9E"/>
    <w:rsid w:val="00127783"/>
    <w:rsid w:val="00127A5B"/>
    <w:rsid w:val="00131104"/>
    <w:rsid w:val="00132D47"/>
    <w:rsid w:val="00135F46"/>
    <w:rsid w:val="00136BE4"/>
    <w:rsid w:val="00137BDD"/>
    <w:rsid w:val="0014086C"/>
    <w:rsid w:val="001416B0"/>
    <w:rsid w:val="00143829"/>
    <w:rsid w:val="001439DC"/>
    <w:rsid w:val="00143FBB"/>
    <w:rsid w:val="00144034"/>
    <w:rsid w:val="00145202"/>
    <w:rsid w:val="001463A8"/>
    <w:rsid w:val="001469CD"/>
    <w:rsid w:val="00151BD6"/>
    <w:rsid w:val="00151F17"/>
    <w:rsid w:val="00153D2D"/>
    <w:rsid w:val="00154D1B"/>
    <w:rsid w:val="00156E4C"/>
    <w:rsid w:val="00160AFB"/>
    <w:rsid w:val="0017141F"/>
    <w:rsid w:val="00171E8E"/>
    <w:rsid w:val="00173757"/>
    <w:rsid w:val="00181314"/>
    <w:rsid w:val="00183179"/>
    <w:rsid w:val="001842B2"/>
    <w:rsid w:val="00184BF9"/>
    <w:rsid w:val="00192E15"/>
    <w:rsid w:val="0019312F"/>
    <w:rsid w:val="00194EA7"/>
    <w:rsid w:val="00196410"/>
    <w:rsid w:val="001A0D20"/>
    <w:rsid w:val="001A1612"/>
    <w:rsid w:val="001A2172"/>
    <w:rsid w:val="001A5262"/>
    <w:rsid w:val="001A52FD"/>
    <w:rsid w:val="001A6322"/>
    <w:rsid w:val="001A6C87"/>
    <w:rsid w:val="001B3769"/>
    <w:rsid w:val="001B4B42"/>
    <w:rsid w:val="001C0A05"/>
    <w:rsid w:val="001C0B97"/>
    <w:rsid w:val="001C73C9"/>
    <w:rsid w:val="001D0AD0"/>
    <w:rsid w:val="001D29B6"/>
    <w:rsid w:val="001D329E"/>
    <w:rsid w:val="001D3D2F"/>
    <w:rsid w:val="001D5ED2"/>
    <w:rsid w:val="001D6F6C"/>
    <w:rsid w:val="001D70F8"/>
    <w:rsid w:val="001D7BDE"/>
    <w:rsid w:val="001E12D2"/>
    <w:rsid w:val="001E260F"/>
    <w:rsid w:val="001E2AD8"/>
    <w:rsid w:val="001E2BD2"/>
    <w:rsid w:val="001E45D4"/>
    <w:rsid w:val="001E6FD5"/>
    <w:rsid w:val="001F04E0"/>
    <w:rsid w:val="001F0EF5"/>
    <w:rsid w:val="001F2A43"/>
    <w:rsid w:val="001F6FCA"/>
    <w:rsid w:val="00200181"/>
    <w:rsid w:val="002018E3"/>
    <w:rsid w:val="00202AAD"/>
    <w:rsid w:val="00202FC9"/>
    <w:rsid w:val="00203976"/>
    <w:rsid w:val="00204B7F"/>
    <w:rsid w:val="00207BBD"/>
    <w:rsid w:val="00207EFC"/>
    <w:rsid w:val="002117AE"/>
    <w:rsid w:val="0021326E"/>
    <w:rsid w:val="00213A65"/>
    <w:rsid w:val="00214829"/>
    <w:rsid w:val="002150A4"/>
    <w:rsid w:val="002151EE"/>
    <w:rsid w:val="002204E0"/>
    <w:rsid w:val="00222C3B"/>
    <w:rsid w:val="00225C18"/>
    <w:rsid w:val="00225DB9"/>
    <w:rsid w:val="00227497"/>
    <w:rsid w:val="00230E36"/>
    <w:rsid w:val="00230EF3"/>
    <w:rsid w:val="002333F4"/>
    <w:rsid w:val="002362FD"/>
    <w:rsid w:val="00236633"/>
    <w:rsid w:val="002372F3"/>
    <w:rsid w:val="00237EA5"/>
    <w:rsid w:val="00241CA3"/>
    <w:rsid w:val="00242386"/>
    <w:rsid w:val="0024243B"/>
    <w:rsid w:val="00243308"/>
    <w:rsid w:val="0024432E"/>
    <w:rsid w:val="00245A93"/>
    <w:rsid w:val="00251738"/>
    <w:rsid w:val="00253A17"/>
    <w:rsid w:val="00254A8C"/>
    <w:rsid w:val="00260547"/>
    <w:rsid w:val="00262AD0"/>
    <w:rsid w:val="00262B7C"/>
    <w:rsid w:val="00262C96"/>
    <w:rsid w:val="002659A8"/>
    <w:rsid w:val="00266ED5"/>
    <w:rsid w:val="002670F1"/>
    <w:rsid w:val="00271126"/>
    <w:rsid w:val="00272289"/>
    <w:rsid w:val="0027383D"/>
    <w:rsid w:val="0027427B"/>
    <w:rsid w:val="00280380"/>
    <w:rsid w:val="00283DE0"/>
    <w:rsid w:val="00285EE6"/>
    <w:rsid w:val="0028685D"/>
    <w:rsid w:val="0028779A"/>
    <w:rsid w:val="00292A2B"/>
    <w:rsid w:val="002A0C80"/>
    <w:rsid w:val="002A225E"/>
    <w:rsid w:val="002A2B35"/>
    <w:rsid w:val="002A41D3"/>
    <w:rsid w:val="002A67A1"/>
    <w:rsid w:val="002A6B5E"/>
    <w:rsid w:val="002A7FBE"/>
    <w:rsid w:val="002B12A3"/>
    <w:rsid w:val="002B48FE"/>
    <w:rsid w:val="002B4E1B"/>
    <w:rsid w:val="002B583F"/>
    <w:rsid w:val="002B5FFE"/>
    <w:rsid w:val="002B632D"/>
    <w:rsid w:val="002C0CDF"/>
    <w:rsid w:val="002C2B2A"/>
    <w:rsid w:val="002C2E2B"/>
    <w:rsid w:val="002C3861"/>
    <w:rsid w:val="002C3B68"/>
    <w:rsid w:val="002C7457"/>
    <w:rsid w:val="002D00ED"/>
    <w:rsid w:val="002D0AB0"/>
    <w:rsid w:val="002E21EC"/>
    <w:rsid w:val="002E2D5B"/>
    <w:rsid w:val="002E534C"/>
    <w:rsid w:val="002E643F"/>
    <w:rsid w:val="002E6ECE"/>
    <w:rsid w:val="002E760E"/>
    <w:rsid w:val="002E767A"/>
    <w:rsid w:val="002F0258"/>
    <w:rsid w:val="002F1C3C"/>
    <w:rsid w:val="002F2DC8"/>
    <w:rsid w:val="002F513B"/>
    <w:rsid w:val="002F5991"/>
    <w:rsid w:val="003012D2"/>
    <w:rsid w:val="0030198A"/>
    <w:rsid w:val="003039BF"/>
    <w:rsid w:val="00304035"/>
    <w:rsid w:val="00306400"/>
    <w:rsid w:val="003068D7"/>
    <w:rsid w:val="00310926"/>
    <w:rsid w:val="00311C0B"/>
    <w:rsid w:val="00312312"/>
    <w:rsid w:val="00312324"/>
    <w:rsid w:val="003134DE"/>
    <w:rsid w:val="00317257"/>
    <w:rsid w:val="00317B81"/>
    <w:rsid w:val="00325387"/>
    <w:rsid w:val="00325F67"/>
    <w:rsid w:val="003277C7"/>
    <w:rsid w:val="003317A2"/>
    <w:rsid w:val="003342E3"/>
    <w:rsid w:val="003362B2"/>
    <w:rsid w:val="00336565"/>
    <w:rsid w:val="00337099"/>
    <w:rsid w:val="0034076D"/>
    <w:rsid w:val="00341657"/>
    <w:rsid w:val="00342E1C"/>
    <w:rsid w:val="00343075"/>
    <w:rsid w:val="003449CE"/>
    <w:rsid w:val="0034549E"/>
    <w:rsid w:val="00345A76"/>
    <w:rsid w:val="003473A6"/>
    <w:rsid w:val="003478A5"/>
    <w:rsid w:val="00351734"/>
    <w:rsid w:val="00351C9A"/>
    <w:rsid w:val="00352196"/>
    <w:rsid w:val="003530E9"/>
    <w:rsid w:val="00354AD7"/>
    <w:rsid w:val="00355151"/>
    <w:rsid w:val="003560F3"/>
    <w:rsid w:val="00357236"/>
    <w:rsid w:val="0036642C"/>
    <w:rsid w:val="00366600"/>
    <w:rsid w:val="003671E3"/>
    <w:rsid w:val="00367385"/>
    <w:rsid w:val="003676F6"/>
    <w:rsid w:val="00367770"/>
    <w:rsid w:val="003715FB"/>
    <w:rsid w:val="003722A3"/>
    <w:rsid w:val="00372775"/>
    <w:rsid w:val="00374140"/>
    <w:rsid w:val="0037414B"/>
    <w:rsid w:val="00374371"/>
    <w:rsid w:val="0037506E"/>
    <w:rsid w:val="0037512D"/>
    <w:rsid w:val="00380247"/>
    <w:rsid w:val="00380761"/>
    <w:rsid w:val="0038204D"/>
    <w:rsid w:val="003840C8"/>
    <w:rsid w:val="00386B2A"/>
    <w:rsid w:val="00387999"/>
    <w:rsid w:val="003904A4"/>
    <w:rsid w:val="00391197"/>
    <w:rsid w:val="00391AAF"/>
    <w:rsid w:val="003931E9"/>
    <w:rsid w:val="0039388D"/>
    <w:rsid w:val="003941B9"/>
    <w:rsid w:val="00394E55"/>
    <w:rsid w:val="00395056"/>
    <w:rsid w:val="00396E64"/>
    <w:rsid w:val="003A3263"/>
    <w:rsid w:val="003A6650"/>
    <w:rsid w:val="003A7D23"/>
    <w:rsid w:val="003B1581"/>
    <w:rsid w:val="003B1AC6"/>
    <w:rsid w:val="003B1D5E"/>
    <w:rsid w:val="003B230F"/>
    <w:rsid w:val="003B3259"/>
    <w:rsid w:val="003B40AB"/>
    <w:rsid w:val="003C00F5"/>
    <w:rsid w:val="003C11EE"/>
    <w:rsid w:val="003C1841"/>
    <w:rsid w:val="003C4081"/>
    <w:rsid w:val="003C5AB9"/>
    <w:rsid w:val="003C5CB9"/>
    <w:rsid w:val="003C7C98"/>
    <w:rsid w:val="003D04FB"/>
    <w:rsid w:val="003D1693"/>
    <w:rsid w:val="003D2B99"/>
    <w:rsid w:val="003D2E84"/>
    <w:rsid w:val="003D3097"/>
    <w:rsid w:val="003D3121"/>
    <w:rsid w:val="003D362A"/>
    <w:rsid w:val="003D4FCD"/>
    <w:rsid w:val="003D5B6D"/>
    <w:rsid w:val="003D7668"/>
    <w:rsid w:val="003E06BC"/>
    <w:rsid w:val="003E0D41"/>
    <w:rsid w:val="003E2D29"/>
    <w:rsid w:val="003E3A1E"/>
    <w:rsid w:val="003E4E03"/>
    <w:rsid w:val="003E797E"/>
    <w:rsid w:val="003F0EF9"/>
    <w:rsid w:val="003F2417"/>
    <w:rsid w:val="003F2B56"/>
    <w:rsid w:val="003F3C8B"/>
    <w:rsid w:val="003F409A"/>
    <w:rsid w:val="0040072F"/>
    <w:rsid w:val="00402AC7"/>
    <w:rsid w:val="00402C16"/>
    <w:rsid w:val="004031CF"/>
    <w:rsid w:val="00404075"/>
    <w:rsid w:val="004045E6"/>
    <w:rsid w:val="004061B8"/>
    <w:rsid w:val="00406BE3"/>
    <w:rsid w:val="00406F63"/>
    <w:rsid w:val="00410A87"/>
    <w:rsid w:val="00411443"/>
    <w:rsid w:val="00411F98"/>
    <w:rsid w:val="00412BBF"/>
    <w:rsid w:val="00415564"/>
    <w:rsid w:val="00416D52"/>
    <w:rsid w:val="0041740A"/>
    <w:rsid w:val="00420F02"/>
    <w:rsid w:val="00422052"/>
    <w:rsid w:val="00424B8F"/>
    <w:rsid w:val="00424F8D"/>
    <w:rsid w:val="0042560F"/>
    <w:rsid w:val="00425D82"/>
    <w:rsid w:val="00426055"/>
    <w:rsid w:val="0042628C"/>
    <w:rsid w:val="004279E4"/>
    <w:rsid w:val="00430DA8"/>
    <w:rsid w:val="00431E6E"/>
    <w:rsid w:val="00431F26"/>
    <w:rsid w:val="00433983"/>
    <w:rsid w:val="0043544F"/>
    <w:rsid w:val="00437485"/>
    <w:rsid w:val="00437913"/>
    <w:rsid w:val="00437E99"/>
    <w:rsid w:val="004410F7"/>
    <w:rsid w:val="00442285"/>
    <w:rsid w:val="00442A14"/>
    <w:rsid w:val="00442D84"/>
    <w:rsid w:val="00444516"/>
    <w:rsid w:val="00450687"/>
    <w:rsid w:val="00450B9D"/>
    <w:rsid w:val="00452925"/>
    <w:rsid w:val="00452A3C"/>
    <w:rsid w:val="004544EF"/>
    <w:rsid w:val="00455D8C"/>
    <w:rsid w:val="0045617B"/>
    <w:rsid w:val="004568D3"/>
    <w:rsid w:val="00456971"/>
    <w:rsid w:val="004571F6"/>
    <w:rsid w:val="00464A01"/>
    <w:rsid w:val="00465DAB"/>
    <w:rsid w:val="00466D36"/>
    <w:rsid w:val="00470A35"/>
    <w:rsid w:val="0047266D"/>
    <w:rsid w:val="004741C2"/>
    <w:rsid w:val="0048016E"/>
    <w:rsid w:val="0048186F"/>
    <w:rsid w:val="00482691"/>
    <w:rsid w:val="00483D75"/>
    <w:rsid w:val="00490473"/>
    <w:rsid w:val="00490BF3"/>
    <w:rsid w:val="00490F5A"/>
    <w:rsid w:val="00491F0E"/>
    <w:rsid w:val="00493DC0"/>
    <w:rsid w:val="00495945"/>
    <w:rsid w:val="004965DD"/>
    <w:rsid w:val="00496864"/>
    <w:rsid w:val="004A0ED9"/>
    <w:rsid w:val="004A5837"/>
    <w:rsid w:val="004B30D7"/>
    <w:rsid w:val="004B6F88"/>
    <w:rsid w:val="004B7212"/>
    <w:rsid w:val="004C0B0F"/>
    <w:rsid w:val="004C25D4"/>
    <w:rsid w:val="004C31E9"/>
    <w:rsid w:val="004C436D"/>
    <w:rsid w:val="004C4881"/>
    <w:rsid w:val="004C4FC7"/>
    <w:rsid w:val="004C6464"/>
    <w:rsid w:val="004D084C"/>
    <w:rsid w:val="004D2275"/>
    <w:rsid w:val="004D401B"/>
    <w:rsid w:val="004D4A2F"/>
    <w:rsid w:val="004D4ACD"/>
    <w:rsid w:val="004D6C99"/>
    <w:rsid w:val="004E0421"/>
    <w:rsid w:val="004E1AC1"/>
    <w:rsid w:val="004E3780"/>
    <w:rsid w:val="004E438C"/>
    <w:rsid w:val="004E49DC"/>
    <w:rsid w:val="004E58B1"/>
    <w:rsid w:val="004E5E6A"/>
    <w:rsid w:val="004E6C12"/>
    <w:rsid w:val="004F4429"/>
    <w:rsid w:val="004F4779"/>
    <w:rsid w:val="004F4DF4"/>
    <w:rsid w:val="004F78B4"/>
    <w:rsid w:val="00500E61"/>
    <w:rsid w:val="00502C9C"/>
    <w:rsid w:val="00502CE9"/>
    <w:rsid w:val="00502EB9"/>
    <w:rsid w:val="00503347"/>
    <w:rsid w:val="0050334A"/>
    <w:rsid w:val="00503CB9"/>
    <w:rsid w:val="00505EDF"/>
    <w:rsid w:val="00506333"/>
    <w:rsid w:val="00510442"/>
    <w:rsid w:val="00514D95"/>
    <w:rsid w:val="00514F0E"/>
    <w:rsid w:val="0051706E"/>
    <w:rsid w:val="00517543"/>
    <w:rsid w:val="00520B3D"/>
    <w:rsid w:val="00520FF7"/>
    <w:rsid w:val="00521901"/>
    <w:rsid w:val="005223B1"/>
    <w:rsid w:val="00524369"/>
    <w:rsid w:val="00524CCD"/>
    <w:rsid w:val="005254F4"/>
    <w:rsid w:val="00526B93"/>
    <w:rsid w:val="005307DC"/>
    <w:rsid w:val="00530F80"/>
    <w:rsid w:val="005310CD"/>
    <w:rsid w:val="0053219E"/>
    <w:rsid w:val="0053595E"/>
    <w:rsid w:val="00536064"/>
    <w:rsid w:val="00540257"/>
    <w:rsid w:val="00541A9C"/>
    <w:rsid w:val="005434F5"/>
    <w:rsid w:val="00544944"/>
    <w:rsid w:val="005449A2"/>
    <w:rsid w:val="00545946"/>
    <w:rsid w:val="00546715"/>
    <w:rsid w:val="005472FD"/>
    <w:rsid w:val="0055183F"/>
    <w:rsid w:val="0055313E"/>
    <w:rsid w:val="00554A79"/>
    <w:rsid w:val="00555931"/>
    <w:rsid w:val="00560469"/>
    <w:rsid w:val="0056089F"/>
    <w:rsid w:val="00560A7B"/>
    <w:rsid w:val="00560DC2"/>
    <w:rsid w:val="0056189A"/>
    <w:rsid w:val="00561E2E"/>
    <w:rsid w:val="0056476C"/>
    <w:rsid w:val="00572A73"/>
    <w:rsid w:val="00572C89"/>
    <w:rsid w:val="005737A0"/>
    <w:rsid w:val="00576373"/>
    <w:rsid w:val="005769E3"/>
    <w:rsid w:val="00576FB2"/>
    <w:rsid w:val="00583FA7"/>
    <w:rsid w:val="00585095"/>
    <w:rsid w:val="00586FF6"/>
    <w:rsid w:val="0058730F"/>
    <w:rsid w:val="00590AAE"/>
    <w:rsid w:val="00591F45"/>
    <w:rsid w:val="00592175"/>
    <w:rsid w:val="00593B5B"/>
    <w:rsid w:val="005A1823"/>
    <w:rsid w:val="005A2B0B"/>
    <w:rsid w:val="005A343B"/>
    <w:rsid w:val="005A3ED5"/>
    <w:rsid w:val="005A6A60"/>
    <w:rsid w:val="005A73D8"/>
    <w:rsid w:val="005A7771"/>
    <w:rsid w:val="005B22FC"/>
    <w:rsid w:val="005B3B00"/>
    <w:rsid w:val="005B6A9B"/>
    <w:rsid w:val="005C1590"/>
    <w:rsid w:val="005C2F88"/>
    <w:rsid w:val="005C6737"/>
    <w:rsid w:val="005C69C7"/>
    <w:rsid w:val="005C778C"/>
    <w:rsid w:val="005D1A73"/>
    <w:rsid w:val="005D2014"/>
    <w:rsid w:val="005D26B1"/>
    <w:rsid w:val="005D2957"/>
    <w:rsid w:val="005D3BE1"/>
    <w:rsid w:val="005D53A3"/>
    <w:rsid w:val="005D78F1"/>
    <w:rsid w:val="005D7BDA"/>
    <w:rsid w:val="005E1C91"/>
    <w:rsid w:val="005E42D5"/>
    <w:rsid w:val="005E716F"/>
    <w:rsid w:val="005F1403"/>
    <w:rsid w:val="005F222B"/>
    <w:rsid w:val="005F626E"/>
    <w:rsid w:val="006021C6"/>
    <w:rsid w:val="006046D6"/>
    <w:rsid w:val="006046EB"/>
    <w:rsid w:val="006057DD"/>
    <w:rsid w:val="0060620E"/>
    <w:rsid w:val="00607ACE"/>
    <w:rsid w:val="00612E70"/>
    <w:rsid w:val="00613733"/>
    <w:rsid w:val="00613D88"/>
    <w:rsid w:val="00615C6E"/>
    <w:rsid w:val="00615E3A"/>
    <w:rsid w:val="00616479"/>
    <w:rsid w:val="00616A9A"/>
    <w:rsid w:val="006170E4"/>
    <w:rsid w:val="006175F9"/>
    <w:rsid w:val="006204DA"/>
    <w:rsid w:val="006218CE"/>
    <w:rsid w:val="0062190E"/>
    <w:rsid w:val="00624C7D"/>
    <w:rsid w:val="00626589"/>
    <w:rsid w:val="00631011"/>
    <w:rsid w:val="00633479"/>
    <w:rsid w:val="00633DD8"/>
    <w:rsid w:val="00633F5C"/>
    <w:rsid w:val="006362C4"/>
    <w:rsid w:val="00636E33"/>
    <w:rsid w:val="00636F85"/>
    <w:rsid w:val="00640C83"/>
    <w:rsid w:val="00640D9E"/>
    <w:rsid w:val="00643EE2"/>
    <w:rsid w:val="00646864"/>
    <w:rsid w:val="00654D0A"/>
    <w:rsid w:val="00655456"/>
    <w:rsid w:val="006560F5"/>
    <w:rsid w:val="0066567C"/>
    <w:rsid w:val="00666108"/>
    <w:rsid w:val="0066710C"/>
    <w:rsid w:val="00670DCE"/>
    <w:rsid w:val="00670FDE"/>
    <w:rsid w:val="00671877"/>
    <w:rsid w:val="0067238D"/>
    <w:rsid w:val="00672B6D"/>
    <w:rsid w:val="00674DC1"/>
    <w:rsid w:val="00676087"/>
    <w:rsid w:val="00677262"/>
    <w:rsid w:val="006805EF"/>
    <w:rsid w:val="00681955"/>
    <w:rsid w:val="00682B15"/>
    <w:rsid w:val="00683638"/>
    <w:rsid w:val="00687A8F"/>
    <w:rsid w:val="00690A8C"/>
    <w:rsid w:val="00690CF4"/>
    <w:rsid w:val="00691BD7"/>
    <w:rsid w:val="00694012"/>
    <w:rsid w:val="00695EE2"/>
    <w:rsid w:val="006A2109"/>
    <w:rsid w:val="006A2301"/>
    <w:rsid w:val="006A284C"/>
    <w:rsid w:val="006A478F"/>
    <w:rsid w:val="006A4EB7"/>
    <w:rsid w:val="006A4F9F"/>
    <w:rsid w:val="006A5404"/>
    <w:rsid w:val="006A59A3"/>
    <w:rsid w:val="006A6B08"/>
    <w:rsid w:val="006A7913"/>
    <w:rsid w:val="006B0468"/>
    <w:rsid w:val="006B31F6"/>
    <w:rsid w:val="006B32AE"/>
    <w:rsid w:val="006B62FB"/>
    <w:rsid w:val="006C10C6"/>
    <w:rsid w:val="006C34FA"/>
    <w:rsid w:val="006C42B2"/>
    <w:rsid w:val="006C5EE7"/>
    <w:rsid w:val="006C62F6"/>
    <w:rsid w:val="006C774D"/>
    <w:rsid w:val="006C7925"/>
    <w:rsid w:val="006D06A9"/>
    <w:rsid w:val="006D090A"/>
    <w:rsid w:val="006D0E71"/>
    <w:rsid w:val="006D5A26"/>
    <w:rsid w:val="006E0761"/>
    <w:rsid w:val="006E21A3"/>
    <w:rsid w:val="006E4076"/>
    <w:rsid w:val="006E5637"/>
    <w:rsid w:val="006F41B5"/>
    <w:rsid w:val="006F43EB"/>
    <w:rsid w:val="006F6314"/>
    <w:rsid w:val="006F6FC2"/>
    <w:rsid w:val="006F7532"/>
    <w:rsid w:val="00700496"/>
    <w:rsid w:val="00700ADD"/>
    <w:rsid w:val="0070129E"/>
    <w:rsid w:val="00702169"/>
    <w:rsid w:val="0070267C"/>
    <w:rsid w:val="00703C6F"/>
    <w:rsid w:val="00703CDB"/>
    <w:rsid w:val="00704B3C"/>
    <w:rsid w:val="00705BFE"/>
    <w:rsid w:val="00706292"/>
    <w:rsid w:val="00706424"/>
    <w:rsid w:val="00707269"/>
    <w:rsid w:val="00707644"/>
    <w:rsid w:val="007103F9"/>
    <w:rsid w:val="007113EB"/>
    <w:rsid w:val="0071253D"/>
    <w:rsid w:val="00712CBF"/>
    <w:rsid w:val="007140EF"/>
    <w:rsid w:val="00714A87"/>
    <w:rsid w:val="00715723"/>
    <w:rsid w:val="0072003E"/>
    <w:rsid w:val="00725CFF"/>
    <w:rsid w:val="007260BD"/>
    <w:rsid w:val="00731071"/>
    <w:rsid w:val="0073124A"/>
    <w:rsid w:val="00731E59"/>
    <w:rsid w:val="00732E5D"/>
    <w:rsid w:val="00734ACF"/>
    <w:rsid w:val="00735278"/>
    <w:rsid w:val="00735956"/>
    <w:rsid w:val="00736753"/>
    <w:rsid w:val="007368EB"/>
    <w:rsid w:val="00741AE1"/>
    <w:rsid w:val="00744DFE"/>
    <w:rsid w:val="0074634D"/>
    <w:rsid w:val="00746DEB"/>
    <w:rsid w:val="00750086"/>
    <w:rsid w:val="0075087D"/>
    <w:rsid w:val="00750C42"/>
    <w:rsid w:val="00750C82"/>
    <w:rsid w:val="007514B7"/>
    <w:rsid w:val="00751EC2"/>
    <w:rsid w:val="00753151"/>
    <w:rsid w:val="00753AAA"/>
    <w:rsid w:val="007575A5"/>
    <w:rsid w:val="00762F0E"/>
    <w:rsid w:val="00764463"/>
    <w:rsid w:val="007644C0"/>
    <w:rsid w:val="00765485"/>
    <w:rsid w:val="007676E3"/>
    <w:rsid w:val="00771EF2"/>
    <w:rsid w:val="007726A4"/>
    <w:rsid w:val="00777873"/>
    <w:rsid w:val="00777892"/>
    <w:rsid w:val="00780777"/>
    <w:rsid w:val="00780CD7"/>
    <w:rsid w:val="00781018"/>
    <w:rsid w:val="007813C0"/>
    <w:rsid w:val="007829A7"/>
    <w:rsid w:val="00783D3E"/>
    <w:rsid w:val="00784543"/>
    <w:rsid w:val="007846EE"/>
    <w:rsid w:val="007848EC"/>
    <w:rsid w:val="00785F8D"/>
    <w:rsid w:val="00786F58"/>
    <w:rsid w:val="00787D5B"/>
    <w:rsid w:val="00790248"/>
    <w:rsid w:val="00791199"/>
    <w:rsid w:val="0079172F"/>
    <w:rsid w:val="007975C7"/>
    <w:rsid w:val="007A1AD1"/>
    <w:rsid w:val="007A2E1F"/>
    <w:rsid w:val="007A4AF4"/>
    <w:rsid w:val="007A4F02"/>
    <w:rsid w:val="007A598B"/>
    <w:rsid w:val="007A691C"/>
    <w:rsid w:val="007A723F"/>
    <w:rsid w:val="007B0D5D"/>
    <w:rsid w:val="007B3EDD"/>
    <w:rsid w:val="007B43C9"/>
    <w:rsid w:val="007B7DDF"/>
    <w:rsid w:val="007C253E"/>
    <w:rsid w:val="007C3D72"/>
    <w:rsid w:val="007C5915"/>
    <w:rsid w:val="007C5BDB"/>
    <w:rsid w:val="007D0449"/>
    <w:rsid w:val="007E4AFE"/>
    <w:rsid w:val="007E5924"/>
    <w:rsid w:val="007E6CCA"/>
    <w:rsid w:val="007E7ECA"/>
    <w:rsid w:val="007F0C9D"/>
    <w:rsid w:val="007F1437"/>
    <w:rsid w:val="007F3264"/>
    <w:rsid w:val="007F3B07"/>
    <w:rsid w:val="007F5836"/>
    <w:rsid w:val="007F6164"/>
    <w:rsid w:val="007F6909"/>
    <w:rsid w:val="008002FB"/>
    <w:rsid w:val="008011F0"/>
    <w:rsid w:val="00803530"/>
    <w:rsid w:val="00803766"/>
    <w:rsid w:val="0080450A"/>
    <w:rsid w:val="00805112"/>
    <w:rsid w:val="008110D4"/>
    <w:rsid w:val="008111E8"/>
    <w:rsid w:val="008138B7"/>
    <w:rsid w:val="00815B9B"/>
    <w:rsid w:val="00816D4A"/>
    <w:rsid w:val="0082224D"/>
    <w:rsid w:val="00824DE2"/>
    <w:rsid w:val="00825588"/>
    <w:rsid w:val="00826F7F"/>
    <w:rsid w:val="00827A0A"/>
    <w:rsid w:val="00827D32"/>
    <w:rsid w:val="008342DD"/>
    <w:rsid w:val="00840BA5"/>
    <w:rsid w:val="00842FCD"/>
    <w:rsid w:val="0084491F"/>
    <w:rsid w:val="008475D5"/>
    <w:rsid w:val="008511FB"/>
    <w:rsid w:val="00852F47"/>
    <w:rsid w:val="0085350C"/>
    <w:rsid w:val="00853562"/>
    <w:rsid w:val="00854B90"/>
    <w:rsid w:val="00856766"/>
    <w:rsid w:val="0086051D"/>
    <w:rsid w:val="0086071E"/>
    <w:rsid w:val="00860B5F"/>
    <w:rsid w:val="0086135B"/>
    <w:rsid w:val="00861687"/>
    <w:rsid w:val="00864372"/>
    <w:rsid w:val="008658F1"/>
    <w:rsid w:val="00866A33"/>
    <w:rsid w:val="00867130"/>
    <w:rsid w:val="0086751D"/>
    <w:rsid w:val="00867612"/>
    <w:rsid w:val="00867CF7"/>
    <w:rsid w:val="0087433E"/>
    <w:rsid w:val="00875991"/>
    <w:rsid w:val="00875C12"/>
    <w:rsid w:val="00876800"/>
    <w:rsid w:val="0088113F"/>
    <w:rsid w:val="00882DFA"/>
    <w:rsid w:val="00883307"/>
    <w:rsid w:val="00886513"/>
    <w:rsid w:val="00887CE4"/>
    <w:rsid w:val="00890199"/>
    <w:rsid w:val="008948C7"/>
    <w:rsid w:val="008953BD"/>
    <w:rsid w:val="00897034"/>
    <w:rsid w:val="008A4183"/>
    <w:rsid w:val="008A419B"/>
    <w:rsid w:val="008A5696"/>
    <w:rsid w:val="008A5DE9"/>
    <w:rsid w:val="008B0B96"/>
    <w:rsid w:val="008B1459"/>
    <w:rsid w:val="008B4D15"/>
    <w:rsid w:val="008B7155"/>
    <w:rsid w:val="008C0C3C"/>
    <w:rsid w:val="008C20CF"/>
    <w:rsid w:val="008C4E08"/>
    <w:rsid w:val="008C65D0"/>
    <w:rsid w:val="008C6F29"/>
    <w:rsid w:val="008D1B15"/>
    <w:rsid w:val="008D1E3F"/>
    <w:rsid w:val="008D29F3"/>
    <w:rsid w:val="008D2EB3"/>
    <w:rsid w:val="008D30FC"/>
    <w:rsid w:val="008D3A22"/>
    <w:rsid w:val="008D4B57"/>
    <w:rsid w:val="008D4FB9"/>
    <w:rsid w:val="008E2ED7"/>
    <w:rsid w:val="008E56D5"/>
    <w:rsid w:val="008E584C"/>
    <w:rsid w:val="008E66B0"/>
    <w:rsid w:val="008F1687"/>
    <w:rsid w:val="008F2EFE"/>
    <w:rsid w:val="008F3A04"/>
    <w:rsid w:val="008F3FC7"/>
    <w:rsid w:val="008F5134"/>
    <w:rsid w:val="008F5BA9"/>
    <w:rsid w:val="009004F6"/>
    <w:rsid w:val="0090209D"/>
    <w:rsid w:val="00902BF3"/>
    <w:rsid w:val="009042AF"/>
    <w:rsid w:val="00904B30"/>
    <w:rsid w:val="00907F2E"/>
    <w:rsid w:val="009108EF"/>
    <w:rsid w:val="00911639"/>
    <w:rsid w:val="00916760"/>
    <w:rsid w:val="009224EB"/>
    <w:rsid w:val="009237EE"/>
    <w:rsid w:val="00923F42"/>
    <w:rsid w:val="009245EE"/>
    <w:rsid w:val="0092544A"/>
    <w:rsid w:val="0092623D"/>
    <w:rsid w:val="009270EB"/>
    <w:rsid w:val="009334A4"/>
    <w:rsid w:val="009348E7"/>
    <w:rsid w:val="00935137"/>
    <w:rsid w:val="00935875"/>
    <w:rsid w:val="00935CAE"/>
    <w:rsid w:val="0094175E"/>
    <w:rsid w:val="009419A3"/>
    <w:rsid w:val="0094208F"/>
    <w:rsid w:val="0094333A"/>
    <w:rsid w:val="00943795"/>
    <w:rsid w:val="00943BF6"/>
    <w:rsid w:val="00944B54"/>
    <w:rsid w:val="00945CAE"/>
    <w:rsid w:val="00945FA6"/>
    <w:rsid w:val="00946C67"/>
    <w:rsid w:val="00947C14"/>
    <w:rsid w:val="00947DE3"/>
    <w:rsid w:val="00950F33"/>
    <w:rsid w:val="009530F4"/>
    <w:rsid w:val="009535DE"/>
    <w:rsid w:val="00955B6C"/>
    <w:rsid w:val="00957850"/>
    <w:rsid w:val="0096011C"/>
    <w:rsid w:val="00963029"/>
    <w:rsid w:val="00963441"/>
    <w:rsid w:val="00965561"/>
    <w:rsid w:val="00965CD7"/>
    <w:rsid w:val="00966AE2"/>
    <w:rsid w:val="00970066"/>
    <w:rsid w:val="0097220E"/>
    <w:rsid w:val="009741B3"/>
    <w:rsid w:val="00975DDF"/>
    <w:rsid w:val="00977CEA"/>
    <w:rsid w:val="00977E1D"/>
    <w:rsid w:val="00981975"/>
    <w:rsid w:val="0098321F"/>
    <w:rsid w:val="009841C8"/>
    <w:rsid w:val="00984FB6"/>
    <w:rsid w:val="00985254"/>
    <w:rsid w:val="009862A8"/>
    <w:rsid w:val="00986AB1"/>
    <w:rsid w:val="00990F3A"/>
    <w:rsid w:val="00991A73"/>
    <w:rsid w:val="009928EB"/>
    <w:rsid w:val="00992C4B"/>
    <w:rsid w:val="00993091"/>
    <w:rsid w:val="00996367"/>
    <w:rsid w:val="009966D6"/>
    <w:rsid w:val="00997F20"/>
    <w:rsid w:val="009A09DE"/>
    <w:rsid w:val="009A24FC"/>
    <w:rsid w:val="009A3236"/>
    <w:rsid w:val="009A53EB"/>
    <w:rsid w:val="009A6263"/>
    <w:rsid w:val="009A7170"/>
    <w:rsid w:val="009A7EA5"/>
    <w:rsid w:val="009B04CE"/>
    <w:rsid w:val="009B0DCA"/>
    <w:rsid w:val="009B2161"/>
    <w:rsid w:val="009B4AE6"/>
    <w:rsid w:val="009B6479"/>
    <w:rsid w:val="009B722C"/>
    <w:rsid w:val="009B769D"/>
    <w:rsid w:val="009C0C22"/>
    <w:rsid w:val="009C0CBC"/>
    <w:rsid w:val="009C2174"/>
    <w:rsid w:val="009C2E67"/>
    <w:rsid w:val="009C3717"/>
    <w:rsid w:val="009D1579"/>
    <w:rsid w:val="009D2145"/>
    <w:rsid w:val="009D48BE"/>
    <w:rsid w:val="009D7217"/>
    <w:rsid w:val="009D7756"/>
    <w:rsid w:val="009D7903"/>
    <w:rsid w:val="009E12A0"/>
    <w:rsid w:val="009E4CF4"/>
    <w:rsid w:val="009E6BF4"/>
    <w:rsid w:val="009E7D0F"/>
    <w:rsid w:val="009F020F"/>
    <w:rsid w:val="009F209F"/>
    <w:rsid w:val="009F46E2"/>
    <w:rsid w:val="00A000D6"/>
    <w:rsid w:val="00A01183"/>
    <w:rsid w:val="00A01F77"/>
    <w:rsid w:val="00A02506"/>
    <w:rsid w:val="00A053AE"/>
    <w:rsid w:val="00A164BA"/>
    <w:rsid w:val="00A16D4B"/>
    <w:rsid w:val="00A17056"/>
    <w:rsid w:val="00A174BD"/>
    <w:rsid w:val="00A17506"/>
    <w:rsid w:val="00A17ACD"/>
    <w:rsid w:val="00A224F3"/>
    <w:rsid w:val="00A25253"/>
    <w:rsid w:val="00A27069"/>
    <w:rsid w:val="00A32C93"/>
    <w:rsid w:val="00A33047"/>
    <w:rsid w:val="00A33EC4"/>
    <w:rsid w:val="00A357DD"/>
    <w:rsid w:val="00A36EC6"/>
    <w:rsid w:val="00A400B1"/>
    <w:rsid w:val="00A401F1"/>
    <w:rsid w:val="00A40BBB"/>
    <w:rsid w:val="00A411A0"/>
    <w:rsid w:val="00A434FF"/>
    <w:rsid w:val="00A449A4"/>
    <w:rsid w:val="00A46226"/>
    <w:rsid w:val="00A46FCA"/>
    <w:rsid w:val="00A47C1B"/>
    <w:rsid w:val="00A51B8C"/>
    <w:rsid w:val="00A521D4"/>
    <w:rsid w:val="00A6500D"/>
    <w:rsid w:val="00A6667D"/>
    <w:rsid w:val="00A7188C"/>
    <w:rsid w:val="00A72115"/>
    <w:rsid w:val="00A73138"/>
    <w:rsid w:val="00A73871"/>
    <w:rsid w:val="00A73B97"/>
    <w:rsid w:val="00A74805"/>
    <w:rsid w:val="00A75C1B"/>
    <w:rsid w:val="00A77819"/>
    <w:rsid w:val="00A802B1"/>
    <w:rsid w:val="00A818A5"/>
    <w:rsid w:val="00A81E86"/>
    <w:rsid w:val="00A83DA2"/>
    <w:rsid w:val="00A8528E"/>
    <w:rsid w:val="00A85B8F"/>
    <w:rsid w:val="00A85D6B"/>
    <w:rsid w:val="00A92DAD"/>
    <w:rsid w:val="00A94C64"/>
    <w:rsid w:val="00A952B5"/>
    <w:rsid w:val="00A96E1B"/>
    <w:rsid w:val="00AA20CF"/>
    <w:rsid w:val="00AA430B"/>
    <w:rsid w:val="00AA444B"/>
    <w:rsid w:val="00AA4A5D"/>
    <w:rsid w:val="00AA57CE"/>
    <w:rsid w:val="00AA651B"/>
    <w:rsid w:val="00AA7252"/>
    <w:rsid w:val="00AB0EB6"/>
    <w:rsid w:val="00AB12ED"/>
    <w:rsid w:val="00AB204B"/>
    <w:rsid w:val="00AB2A1F"/>
    <w:rsid w:val="00AB4AC5"/>
    <w:rsid w:val="00AB60B3"/>
    <w:rsid w:val="00AB6D8A"/>
    <w:rsid w:val="00AB759F"/>
    <w:rsid w:val="00AC0772"/>
    <w:rsid w:val="00AC1A75"/>
    <w:rsid w:val="00AC3461"/>
    <w:rsid w:val="00AC4995"/>
    <w:rsid w:val="00AC4B28"/>
    <w:rsid w:val="00AC64E1"/>
    <w:rsid w:val="00AC7209"/>
    <w:rsid w:val="00AC7753"/>
    <w:rsid w:val="00AC7FAC"/>
    <w:rsid w:val="00AD2B9C"/>
    <w:rsid w:val="00AD3E26"/>
    <w:rsid w:val="00AD46B9"/>
    <w:rsid w:val="00AD59CE"/>
    <w:rsid w:val="00AE1AA2"/>
    <w:rsid w:val="00AE24DE"/>
    <w:rsid w:val="00AE296D"/>
    <w:rsid w:val="00AE6CD9"/>
    <w:rsid w:val="00AF127E"/>
    <w:rsid w:val="00AF575B"/>
    <w:rsid w:val="00AF663A"/>
    <w:rsid w:val="00AF6809"/>
    <w:rsid w:val="00AF7AC1"/>
    <w:rsid w:val="00AF7F7A"/>
    <w:rsid w:val="00B00DA8"/>
    <w:rsid w:val="00B00F9D"/>
    <w:rsid w:val="00B040D6"/>
    <w:rsid w:val="00B05B41"/>
    <w:rsid w:val="00B05DB2"/>
    <w:rsid w:val="00B06F34"/>
    <w:rsid w:val="00B116E6"/>
    <w:rsid w:val="00B12D1C"/>
    <w:rsid w:val="00B12EFF"/>
    <w:rsid w:val="00B1375F"/>
    <w:rsid w:val="00B13C18"/>
    <w:rsid w:val="00B160F3"/>
    <w:rsid w:val="00B16AB3"/>
    <w:rsid w:val="00B16F33"/>
    <w:rsid w:val="00B22436"/>
    <w:rsid w:val="00B22D4C"/>
    <w:rsid w:val="00B23E26"/>
    <w:rsid w:val="00B24575"/>
    <w:rsid w:val="00B26740"/>
    <w:rsid w:val="00B31664"/>
    <w:rsid w:val="00B31E19"/>
    <w:rsid w:val="00B32FC8"/>
    <w:rsid w:val="00B3354E"/>
    <w:rsid w:val="00B34DB6"/>
    <w:rsid w:val="00B37E11"/>
    <w:rsid w:val="00B44DD3"/>
    <w:rsid w:val="00B45EE1"/>
    <w:rsid w:val="00B46437"/>
    <w:rsid w:val="00B46E9E"/>
    <w:rsid w:val="00B46F7B"/>
    <w:rsid w:val="00B479F0"/>
    <w:rsid w:val="00B502E6"/>
    <w:rsid w:val="00B505B5"/>
    <w:rsid w:val="00B51256"/>
    <w:rsid w:val="00B51705"/>
    <w:rsid w:val="00B528DE"/>
    <w:rsid w:val="00B53E21"/>
    <w:rsid w:val="00B5628E"/>
    <w:rsid w:val="00B60D58"/>
    <w:rsid w:val="00B60D6A"/>
    <w:rsid w:val="00B616B1"/>
    <w:rsid w:val="00B6183F"/>
    <w:rsid w:val="00B63B33"/>
    <w:rsid w:val="00B63F49"/>
    <w:rsid w:val="00B65FCA"/>
    <w:rsid w:val="00B700E7"/>
    <w:rsid w:val="00B74976"/>
    <w:rsid w:val="00B85A5F"/>
    <w:rsid w:val="00B9015B"/>
    <w:rsid w:val="00B95769"/>
    <w:rsid w:val="00B97AB8"/>
    <w:rsid w:val="00B97F4D"/>
    <w:rsid w:val="00BA0507"/>
    <w:rsid w:val="00BA06C7"/>
    <w:rsid w:val="00BA08ED"/>
    <w:rsid w:val="00BA1CB3"/>
    <w:rsid w:val="00BA4659"/>
    <w:rsid w:val="00BA5C2B"/>
    <w:rsid w:val="00BA6616"/>
    <w:rsid w:val="00BB1253"/>
    <w:rsid w:val="00BB1F3A"/>
    <w:rsid w:val="00BB2A90"/>
    <w:rsid w:val="00BB5497"/>
    <w:rsid w:val="00BB67A0"/>
    <w:rsid w:val="00BB6B37"/>
    <w:rsid w:val="00BB6CB4"/>
    <w:rsid w:val="00BB7273"/>
    <w:rsid w:val="00BC06C5"/>
    <w:rsid w:val="00BC17D3"/>
    <w:rsid w:val="00BC186E"/>
    <w:rsid w:val="00BC20F1"/>
    <w:rsid w:val="00BC2849"/>
    <w:rsid w:val="00BC444E"/>
    <w:rsid w:val="00BD1148"/>
    <w:rsid w:val="00BD1DAB"/>
    <w:rsid w:val="00BD6182"/>
    <w:rsid w:val="00BD72E5"/>
    <w:rsid w:val="00BE0564"/>
    <w:rsid w:val="00BE08E3"/>
    <w:rsid w:val="00BE1ACD"/>
    <w:rsid w:val="00BE2341"/>
    <w:rsid w:val="00BE24BA"/>
    <w:rsid w:val="00BE290F"/>
    <w:rsid w:val="00BE3017"/>
    <w:rsid w:val="00BE30AA"/>
    <w:rsid w:val="00BE3723"/>
    <w:rsid w:val="00BE43E5"/>
    <w:rsid w:val="00BE513E"/>
    <w:rsid w:val="00BF0B66"/>
    <w:rsid w:val="00BF0F14"/>
    <w:rsid w:val="00BF114A"/>
    <w:rsid w:val="00BF476F"/>
    <w:rsid w:val="00BF7E68"/>
    <w:rsid w:val="00C0058D"/>
    <w:rsid w:val="00C00ABE"/>
    <w:rsid w:val="00C017C4"/>
    <w:rsid w:val="00C01B8F"/>
    <w:rsid w:val="00C021DC"/>
    <w:rsid w:val="00C03741"/>
    <w:rsid w:val="00C04EB4"/>
    <w:rsid w:val="00C134F1"/>
    <w:rsid w:val="00C1397D"/>
    <w:rsid w:val="00C14AB2"/>
    <w:rsid w:val="00C178D4"/>
    <w:rsid w:val="00C206E5"/>
    <w:rsid w:val="00C23BEB"/>
    <w:rsid w:val="00C246F5"/>
    <w:rsid w:val="00C252C7"/>
    <w:rsid w:val="00C25BDC"/>
    <w:rsid w:val="00C26A81"/>
    <w:rsid w:val="00C3343B"/>
    <w:rsid w:val="00C406C8"/>
    <w:rsid w:val="00C40C49"/>
    <w:rsid w:val="00C45791"/>
    <w:rsid w:val="00C51D8D"/>
    <w:rsid w:val="00C52295"/>
    <w:rsid w:val="00C52C69"/>
    <w:rsid w:val="00C53338"/>
    <w:rsid w:val="00C5412D"/>
    <w:rsid w:val="00C54188"/>
    <w:rsid w:val="00C5585A"/>
    <w:rsid w:val="00C55882"/>
    <w:rsid w:val="00C5609B"/>
    <w:rsid w:val="00C60928"/>
    <w:rsid w:val="00C62BC9"/>
    <w:rsid w:val="00C634BC"/>
    <w:rsid w:val="00C65013"/>
    <w:rsid w:val="00C66277"/>
    <w:rsid w:val="00C666D2"/>
    <w:rsid w:val="00C66840"/>
    <w:rsid w:val="00C67153"/>
    <w:rsid w:val="00C67F22"/>
    <w:rsid w:val="00C71D48"/>
    <w:rsid w:val="00C72CA4"/>
    <w:rsid w:val="00C73A86"/>
    <w:rsid w:val="00C742B7"/>
    <w:rsid w:val="00C74CD5"/>
    <w:rsid w:val="00C7523E"/>
    <w:rsid w:val="00C7593B"/>
    <w:rsid w:val="00C75DE2"/>
    <w:rsid w:val="00C763DE"/>
    <w:rsid w:val="00C8191F"/>
    <w:rsid w:val="00C835FB"/>
    <w:rsid w:val="00C876E7"/>
    <w:rsid w:val="00C905B7"/>
    <w:rsid w:val="00C90618"/>
    <w:rsid w:val="00C921D2"/>
    <w:rsid w:val="00C924E0"/>
    <w:rsid w:val="00C92AB3"/>
    <w:rsid w:val="00C94F31"/>
    <w:rsid w:val="00C955F2"/>
    <w:rsid w:val="00C95765"/>
    <w:rsid w:val="00C97BCE"/>
    <w:rsid w:val="00CA20D2"/>
    <w:rsid w:val="00CA2A25"/>
    <w:rsid w:val="00CA3AA5"/>
    <w:rsid w:val="00CA4342"/>
    <w:rsid w:val="00CA44EB"/>
    <w:rsid w:val="00CA7703"/>
    <w:rsid w:val="00CB2AE1"/>
    <w:rsid w:val="00CB420B"/>
    <w:rsid w:val="00CB668F"/>
    <w:rsid w:val="00CC0508"/>
    <w:rsid w:val="00CC0A3F"/>
    <w:rsid w:val="00CC0F43"/>
    <w:rsid w:val="00CC124D"/>
    <w:rsid w:val="00CC207E"/>
    <w:rsid w:val="00CC2438"/>
    <w:rsid w:val="00CC3D2C"/>
    <w:rsid w:val="00CC4428"/>
    <w:rsid w:val="00CC6387"/>
    <w:rsid w:val="00CC732E"/>
    <w:rsid w:val="00CC76AF"/>
    <w:rsid w:val="00CD0232"/>
    <w:rsid w:val="00CD0A32"/>
    <w:rsid w:val="00CD3EBF"/>
    <w:rsid w:val="00CD470C"/>
    <w:rsid w:val="00CD5C34"/>
    <w:rsid w:val="00CE008E"/>
    <w:rsid w:val="00CE0C20"/>
    <w:rsid w:val="00CE0E6A"/>
    <w:rsid w:val="00CE2B88"/>
    <w:rsid w:val="00CE466C"/>
    <w:rsid w:val="00CE53DF"/>
    <w:rsid w:val="00CE668E"/>
    <w:rsid w:val="00CE6C2E"/>
    <w:rsid w:val="00CE6CF8"/>
    <w:rsid w:val="00CF187A"/>
    <w:rsid w:val="00CF1B01"/>
    <w:rsid w:val="00CF1CAA"/>
    <w:rsid w:val="00CF1CB6"/>
    <w:rsid w:val="00CF2AD2"/>
    <w:rsid w:val="00CF4443"/>
    <w:rsid w:val="00CF4689"/>
    <w:rsid w:val="00CF4740"/>
    <w:rsid w:val="00CF490F"/>
    <w:rsid w:val="00CF4DC5"/>
    <w:rsid w:val="00CF5058"/>
    <w:rsid w:val="00CF5317"/>
    <w:rsid w:val="00D02FA9"/>
    <w:rsid w:val="00D040A6"/>
    <w:rsid w:val="00D05D88"/>
    <w:rsid w:val="00D06ABA"/>
    <w:rsid w:val="00D07BA5"/>
    <w:rsid w:val="00D12A8B"/>
    <w:rsid w:val="00D13B31"/>
    <w:rsid w:val="00D155AB"/>
    <w:rsid w:val="00D16ED0"/>
    <w:rsid w:val="00D1726F"/>
    <w:rsid w:val="00D2294A"/>
    <w:rsid w:val="00D2335F"/>
    <w:rsid w:val="00D26D18"/>
    <w:rsid w:val="00D2780A"/>
    <w:rsid w:val="00D3262C"/>
    <w:rsid w:val="00D32BE4"/>
    <w:rsid w:val="00D34218"/>
    <w:rsid w:val="00D34304"/>
    <w:rsid w:val="00D348C8"/>
    <w:rsid w:val="00D35565"/>
    <w:rsid w:val="00D35B34"/>
    <w:rsid w:val="00D37549"/>
    <w:rsid w:val="00D40E7F"/>
    <w:rsid w:val="00D41ACA"/>
    <w:rsid w:val="00D4236E"/>
    <w:rsid w:val="00D43528"/>
    <w:rsid w:val="00D43A1A"/>
    <w:rsid w:val="00D44E09"/>
    <w:rsid w:val="00D44EC3"/>
    <w:rsid w:val="00D464BC"/>
    <w:rsid w:val="00D46527"/>
    <w:rsid w:val="00D513DB"/>
    <w:rsid w:val="00D546A2"/>
    <w:rsid w:val="00D60D2E"/>
    <w:rsid w:val="00D63BB7"/>
    <w:rsid w:val="00D65189"/>
    <w:rsid w:val="00D659D5"/>
    <w:rsid w:val="00D6692D"/>
    <w:rsid w:val="00D71B23"/>
    <w:rsid w:val="00D71B24"/>
    <w:rsid w:val="00D75D3A"/>
    <w:rsid w:val="00D76245"/>
    <w:rsid w:val="00D830D0"/>
    <w:rsid w:val="00D83A95"/>
    <w:rsid w:val="00D84565"/>
    <w:rsid w:val="00D853BF"/>
    <w:rsid w:val="00D90483"/>
    <w:rsid w:val="00D91648"/>
    <w:rsid w:val="00D9293A"/>
    <w:rsid w:val="00D93688"/>
    <w:rsid w:val="00D94059"/>
    <w:rsid w:val="00D9527E"/>
    <w:rsid w:val="00D95ABE"/>
    <w:rsid w:val="00D972CC"/>
    <w:rsid w:val="00D97A60"/>
    <w:rsid w:val="00D97AFF"/>
    <w:rsid w:val="00DA0841"/>
    <w:rsid w:val="00DA22AF"/>
    <w:rsid w:val="00DA398B"/>
    <w:rsid w:val="00DA624C"/>
    <w:rsid w:val="00DA7544"/>
    <w:rsid w:val="00DA7740"/>
    <w:rsid w:val="00DB0213"/>
    <w:rsid w:val="00DB1E51"/>
    <w:rsid w:val="00DB418E"/>
    <w:rsid w:val="00DB4B62"/>
    <w:rsid w:val="00DB639F"/>
    <w:rsid w:val="00DB72EC"/>
    <w:rsid w:val="00DC0AEB"/>
    <w:rsid w:val="00DC67EC"/>
    <w:rsid w:val="00DC738E"/>
    <w:rsid w:val="00DD1896"/>
    <w:rsid w:val="00DD3D76"/>
    <w:rsid w:val="00DD3ED9"/>
    <w:rsid w:val="00DD4D97"/>
    <w:rsid w:val="00DD602C"/>
    <w:rsid w:val="00DD6992"/>
    <w:rsid w:val="00DD6CA7"/>
    <w:rsid w:val="00DD6CE5"/>
    <w:rsid w:val="00DE00A5"/>
    <w:rsid w:val="00DE1DF0"/>
    <w:rsid w:val="00DE4C5E"/>
    <w:rsid w:val="00DF0D8F"/>
    <w:rsid w:val="00DF1706"/>
    <w:rsid w:val="00DF1ABA"/>
    <w:rsid w:val="00DF1BD8"/>
    <w:rsid w:val="00DF3A7D"/>
    <w:rsid w:val="00DF3E33"/>
    <w:rsid w:val="00DF4B62"/>
    <w:rsid w:val="00DF6394"/>
    <w:rsid w:val="00DF678D"/>
    <w:rsid w:val="00E03B96"/>
    <w:rsid w:val="00E041A4"/>
    <w:rsid w:val="00E04201"/>
    <w:rsid w:val="00E07A83"/>
    <w:rsid w:val="00E07E4B"/>
    <w:rsid w:val="00E10A81"/>
    <w:rsid w:val="00E128B4"/>
    <w:rsid w:val="00E13400"/>
    <w:rsid w:val="00E146BF"/>
    <w:rsid w:val="00E14AD6"/>
    <w:rsid w:val="00E17E4B"/>
    <w:rsid w:val="00E17E78"/>
    <w:rsid w:val="00E20BDD"/>
    <w:rsid w:val="00E211C6"/>
    <w:rsid w:val="00E21A2B"/>
    <w:rsid w:val="00E225FC"/>
    <w:rsid w:val="00E24033"/>
    <w:rsid w:val="00E269B0"/>
    <w:rsid w:val="00E31CB5"/>
    <w:rsid w:val="00E35019"/>
    <w:rsid w:val="00E432A0"/>
    <w:rsid w:val="00E440D4"/>
    <w:rsid w:val="00E4486A"/>
    <w:rsid w:val="00E44A87"/>
    <w:rsid w:val="00E45B2D"/>
    <w:rsid w:val="00E46611"/>
    <w:rsid w:val="00E521B9"/>
    <w:rsid w:val="00E52E53"/>
    <w:rsid w:val="00E53674"/>
    <w:rsid w:val="00E55529"/>
    <w:rsid w:val="00E627F9"/>
    <w:rsid w:val="00E62CD4"/>
    <w:rsid w:val="00E66094"/>
    <w:rsid w:val="00E67732"/>
    <w:rsid w:val="00E67791"/>
    <w:rsid w:val="00E67E6C"/>
    <w:rsid w:val="00E7493B"/>
    <w:rsid w:val="00E755D3"/>
    <w:rsid w:val="00E7785D"/>
    <w:rsid w:val="00E812D0"/>
    <w:rsid w:val="00E822CA"/>
    <w:rsid w:val="00E8342A"/>
    <w:rsid w:val="00E84C36"/>
    <w:rsid w:val="00E85979"/>
    <w:rsid w:val="00E8608B"/>
    <w:rsid w:val="00E931F0"/>
    <w:rsid w:val="00E932F3"/>
    <w:rsid w:val="00E9519C"/>
    <w:rsid w:val="00E9580B"/>
    <w:rsid w:val="00E972DD"/>
    <w:rsid w:val="00EA01AA"/>
    <w:rsid w:val="00EA0F3A"/>
    <w:rsid w:val="00EA13CE"/>
    <w:rsid w:val="00EA2C1A"/>
    <w:rsid w:val="00EA36FF"/>
    <w:rsid w:val="00EA4B95"/>
    <w:rsid w:val="00EA50DB"/>
    <w:rsid w:val="00EA5232"/>
    <w:rsid w:val="00EA56DA"/>
    <w:rsid w:val="00EA576E"/>
    <w:rsid w:val="00EA68A0"/>
    <w:rsid w:val="00EB0260"/>
    <w:rsid w:val="00EB02CE"/>
    <w:rsid w:val="00EB0792"/>
    <w:rsid w:val="00EB0E51"/>
    <w:rsid w:val="00EB1716"/>
    <w:rsid w:val="00EB185F"/>
    <w:rsid w:val="00EB44F6"/>
    <w:rsid w:val="00EB48D2"/>
    <w:rsid w:val="00EB5416"/>
    <w:rsid w:val="00EB5682"/>
    <w:rsid w:val="00EB6F04"/>
    <w:rsid w:val="00EB71A6"/>
    <w:rsid w:val="00EB79E7"/>
    <w:rsid w:val="00EC02FC"/>
    <w:rsid w:val="00EC06BA"/>
    <w:rsid w:val="00EC242E"/>
    <w:rsid w:val="00EC2BE5"/>
    <w:rsid w:val="00EC6E17"/>
    <w:rsid w:val="00ED3771"/>
    <w:rsid w:val="00ED7046"/>
    <w:rsid w:val="00ED777F"/>
    <w:rsid w:val="00EE0B21"/>
    <w:rsid w:val="00EE0BF1"/>
    <w:rsid w:val="00EE2964"/>
    <w:rsid w:val="00EE2D6F"/>
    <w:rsid w:val="00EE3274"/>
    <w:rsid w:val="00EE6D0D"/>
    <w:rsid w:val="00EF03B5"/>
    <w:rsid w:val="00EF2445"/>
    <w:rsid w:val="00EF2C64"/>
    <w:rsid w:val="00EF3A67"/>
    <w:rsid w:val="00EF3DF3"/>
    <w:rsid w:val="00EF670A"/>
    <w:rsid w:val="00EF6C1C"/>
    <w:rsid w:val="00EF7E49"/>
    <w:rsid w:val="00F00EAC"/>
    <w:rsid w:val="00F04DEE"/>
    <w:rsid w:val="00F07707"/>
    <w:rsid w:val="00F07877"/>
    <w:rsid w:val="00F078AC"/>
    <w:rsid w:val="00F13641"/>
    <w:rsid w:val="00F1406A"/>
    <w:rsid w:val="00F1652C"/>
    <w:rsid w:val="00F165A5"/>
    <w:rsid w:val="00F17760"/>
    <w:rsid w:val="00F17BB2"/>
    <w:rsid w:val="00F17E5D"/>
    <w:rsid w:val="00F239F8"/>
    <w:rsid w:val="00F24081"/>
    <w:rsid w:val="00F256DA"/>
    <w:rsid w:val="00F25EF3"/>
    <w:rsid w:val="00F26392"/>
    <w:rsid w:val="00F302E3"/>
    <w:rsid w:val="00F3049F"/>
    <w:rsid w:val="00F33194"/>
    <w:rsid w:val="00F33C61"/>
    <w:rsid w:val="00F354B0"/>
    <w:rsid w:val="00F361EF"/>
    <w:rsid w:val="00F36490"/>
    <w:rsid w:val="00F40418"/>
    <w:rsid w:val="00F40932"/>
    <w:rsid w:val="00F40E67"/>
    <w:rsid w:val="00F41907"/>
    <w:rsid w:val="00F45760"/>
    <w:rsid w:val="00F47539"/>
    <w:rsid w:val="00F50673"/>
    <w:rsid w:val="00F5076C"/>
    <w:rsid w:val="00F51212"/>
    <w:rsid w:val="00F52EA8"/>
    <w:rsid w:val="00F5363D"/>
    <w:rsid w:val="00F54E92"/>
    <w:rsid w:val="00F54F21"/>
    <w:rsid w:val="00F5522B"/>
    <w:rsid w:val="00F56889"/>
    <w:rsid w:val="00F60CE3"/>
    <w:rsid w:val="00F62B62"/>
    <w:rsid w:val="00F63ED4"/>
    <w:rsid w:val="00F643F7"/>
    <w:rsid w:val="00F67747"/>
    <w:rsid w:val="00F72E43"/>
    <w:rsid w:val="00F733B7"/>
    <w:rsid w:val="00F73925"/>
    <w:rsid w:val="00F80EB7"/>
    <w:rsid w:val="00F81924"/>
    <w:rsid w:val="00F82116"/>
    <w:rsid w:val="00F8253A"/>
    <w:rsid w:val="00F846EB"/>
    <w:rsid w:val="00F84FDC"/>
    <w:rsid w:val="00F86D22"/>
    <w:rsid w:val="00F91C4F"/>
    <w:rsid w:val="00F935E0"/>
    <w:rsid w:val="00F95489"/>
    <w:rsid w:val="00F95CB1"/>
    <w:rsid w:val="00F9666A"/>
    <w:rsid w:val="00FA6E1F"/>
    <w:rsid w:val="00FA714A"/>
    <w:rsid w:val="00FB0038"/>
    <w:rsid w:val="00FB11A9"/>
    <w:rsid w:val="00FB4D14"/>
    <w:rsid w:val="00FB5EC6"/>
    <w:rsid w:val="00FB648F"/>
    <w:rsid w:val="00FB72B4"/>
    <w:rsid w:val="00FC046C"/>
    <w:rsid w:val="00FC051C"/>
    <w:rsid w:val="00FC157D"/>
    <w:rsid w:val="00FD2CB9"/>
    <w:rsid w:val="00FD3348"/>
    <w:rsid w:val="00FE17FF"/>
    <w:rsid w:val="00FE3F72"/>
    <w:rsid w:val="00FF03E0"/>
    <w:rsid w:val="00FF1837"/>
    <w:rsid w:val="00FF33DF"/>
    <w:rsid w:val="00FF556F"/>
    <w:rsid w:val="00FF6517"/>
    <w:rsid w:val="05B54B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DC4E1"/>
  <w15:chartTrackingRefBased/>
  <w15:docId w15:val="{82CD0A50-5FBC-4B1C-9113-881A5AAB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ubtitulos"/>
    <w:qFormat/>
    <w:rsid w:val="00D659D5"/>
    <w:pPr>
      <w:spacing w:line="256" w:lineRule="auto"/>
    </w:pPr>
    <w:rPr>
      <w:rFonts w:ascii="Calibri" w:eastAsia="Calibri" w:hAnsi="Calibri" w:cs="Calibri"/>
      <w:lang w:eastAsia="es-ES"/>
    </w:rPr>
  </w:style>
  <w:style w:type="paragraph" w:styleId="Ttulo1">
    <w:name w:val="heading 1"/>
    <w:basedOn w:val="Normal"/>
    <w:next w:val="Normal"/>
    <w:link w:val="Ttulo1Car"/>
    <w:uiPriority w:val="9"/>
    <w:qFormat/>
    <w:rsid w:val="00F07877"/>
    <w:pPr>
      <w:keepNext/>
      <w:keepLines/>
      <w:spacing w:before="240" w:line="276" w:lineRule="auto"/>
      <w:jc w:val="center"/>
      <w:outlineLvl w:val="0"/>
    </w:pPr>
    <w:rPr>
      <w:rFonts w:eastAsiaTheme="majorEastAsia"/>
      <w:b/>
      <w:bCs/>
      <w:sz w:val="28"/>
      <w:szCs w:val="28"/>
    </w:rPr>
  </w:style>
  <w:style w:type="paragraph" w:styleId="Ttulo2">
    <w:name w:val="heading 2"/>
    <w:aliases w:val="Títulos"/>
    <w:basedOn w:val="Normal"/>
    <w:next w:val="Normal"/>
    <w:link w:val="Ttulo2Car"/>
    <w:qFormat/>
    <w:rsid w:val="00CF187A"/>
    <w:pPr>
      <w:keepNext/>
      <w:spacing w:line="360" w:lineRule="auto"/>
      <w:jc w:val="center"/>
      <w:outlineLvl w:val="1"/>
    </w:pPr>
    <w:rPr>
      <w:rFonts w:ascii="Tahoma" w:eastAsia="Times New Roman" w:hAnsi="Tahoma" w:cs="Times New Roman"/>
      <w:b/>
      <w:sz w:val="28"/>
      <w:szCs w:val="20"/>
    </w:rPr>
  </w:style>
  <w:style w:type="paragraph" w:styleId="Ttulo3">
    <w:name w:val="heading 3"/>
    <w:basedOn w:val="Normal"/>
    <w:next w:val="Normal"/>
    <w:link w:val="Ttulo3Car"/>
    <w:uiPriority w:val="9"/>
    <w:unhideWhenUsed/>
    <w:qFormat/>
    <w:rsid w:val="005B22FC"/>
    <w:pPr>
      <w:keepNext/>
      <w:keepLines/>
      <w:numPr>
        <w:numId w:val="26"/>
      </w:numPr>
      <w:spacing w:before="40" w:line="360" w:lineRule="auto"/>
      <w:jc w:val="center"/>
      <w:outlineLvl w:val="2"/>
    </w:pPr>
    <w:rPr>
      <w:rFonts w:eastAsiaTheme="majorEastAsia"/>
      <w:b/>
      <w:sz w:val="28"/>
    </w:rPr>
  </w:style>
  <w:style w:type="paragraph" w:styleId="Ttulo4">
    <w:name w:val="heading 4"/>
    <w:basedOn w:val="Normal"/>
    <w:next w:val="Normal"/>
    <w:link w:val="Ttulo4Car"/>
    <w:uiPriority w:val="9"/>
    <w:unhideWhenUsed/>
    <w:qFormat/>
    <w:rsid w:val="00700ADD"/>
    <w:pPr>
      <w:keepNext/>
      <w:keepLines/>
      <w:spacing w:before="40" w:line="360" w:lineRule="auto"/>
      <w:jc w:val="center"/>
      <w:outlineLvl w:val="3"/>
    </w:pPr>
    <w:rPr>
      <w:rFonts w:eastAsia="Arial"/>
      <w:b/>
      <w:iCs/>
      <w:sz w:val="28"/>
    </w:rPr>
  </w:style>
  <w:style w:type="paragraph" w:styleId="Ttulo5">
    <w:name w:val="heading 5"/>
    <w:basedOn w:val="Normal"/>
    <w:next w:val="Normal"/>
    <w:link w:val="Ttulo5Car"/>
    <w:uiPriority w:val="9"/>
    <w:unhideWhenUsed/>
    <w:qFormat/>
    <w:rsid w:val="00D040A6"/>
    <w:pPr>
      <w:keepNext/>
      <w:keepLines/>
      <w:spacing w:before="40" w:line="360" w:lineRule="auto"/>
      <w:jc w:val="center"/>
      <w:outlineLvl w:val="4"/>
    </w:pPr>
    <w:rPr>
      <w:rFonts w:eastAsiaTheme="majorEastAsia"/>
      <w:b/>
      <w:sz w:val="28"/>
      <w:szCs w:val="28"/>
    </w:rPr>
  </w:style>
  <w:style w:type="paragraph" w:styleId="Ttulo6">
    <w:name w:val="heading 6"/>
    <w:basedOn w:val="Normal"/>
    <w:next w:val="Normal"/>
    <w:link w:val="Ttulo6Car"/>
    <w:uiPriority w:val="9"/>
    <w:semiHidden/>
    <w:unhideWhenUsed/>
    <w:qFormat/>
    <w:rsid w:val="00B16AB3"/>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B16AB3"/>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B16A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16A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s Car"/>
    <w:basedOn w:val="Fuentedeprrafopredeter"/>
    <w:link w:val="Ttulo2"/>
    <w:rsid w:val="00CF187A"/>
    <w:rPr>
      <w:rFonts w:ascii="Tahoma" w:eastAsia="Times New Roman" w:hAnsi="Tahoma" w:cs="Times New Roman"/>
      <w:b/>
      <w:sz w:val="28"/>
      <w:szCs w:val="20"/>
      <w:lang w:val="es-ES_tradnl" w:eastAsia="es-ES"/>
    </w:rPr>
  </w:style>
  <w:style w:type="character" w:customStyle="1" w:styleId="Ttulo4Car">
    <w:name w:val="Título 4 Car"/>
    <w:basedOn w:val="Fuentedeprrafopredeter"/>
    <w:link w:val="Ttulo4"/>
    <w:uiPriority w:val="9"/>
    <w:rsid w:val="00700ADD"/>
    <w:rPr>
      <w:rFonts w:ascii="Calibri" w:eastAsia="Arial" w:hAnsi="Calibri" w:cs="Calibri"/>
      <w:b/>
      <w:iCs/>
      <w:sz w:val="28"/>
      <w:szCs w:val="24"/>
      <w:lang w:eastAsia="es-ES_tradnl"/>
    </w:rPr>
  </w:style>
  <w:style w:type="character" w:customStyle="1" w:styleId="Ttulo5Car">
    <w:name w:val="Título 5 Car"/>
    <w:basedOn w:val="Fuentedeprrafopredeter"/>
    <w:link w:val="Ttulo5"/>
    <w:uiPriority w:val="9"/>
    <w:rsid w:val="00D040A6"/>
    <w:rPr>
      <w:rFonts w:ascii="Calibri" w:eastAsiaTheme="majorEastAsia" w:hAnsi="Calibri" w:cs="Calibri"/>
      <w:b/>
      <w:sz w:val="28"/>
      <w:szCs w:val="28"/>
      <w:lang w:eastAsia="es-ES_tradnl"/>
    </w:rPr>
  </w:style>
  <w:style w:type="paragraph" w:styleId="Piedepgina">
    <w:name w:val="footer"/>
    <w:basedOn w:val="Normal"/>
    <w:link w:val="PiedepginaCar"/>
    <w:uiPriority w:val="99"/>
    <w:unhideWhenUsed/>
    <w:rsid w:val="00EE2964"/>
    <w:pPr>
      <w:tabs>
        <w:tab w:val="center" w:pos="4419"/>
        <w:tab w:val="right" w:pos="8838"/>
      </w:tabs>
    </w:pPr>
  </w:style>
  <w:style w:type="character" w:customStyle="1" w:styleId="PiedepginaCar">
    <w:name w:val="Pie de página Car"/>
    <w:basedOn w:val="Fuentedeprrafopredeter"/>
    <w:link w:val="Piedepgina"/>
    <w:uiPriority w:val="99"/>
    <w:rsid w:val="00EE2964"/>
    <w:rPr>
      <w:rFonts w:eastAsiaTheme="minorEastAsia"/>
      <w:sz w:val="24"/>
      <w:szCs w:val="24"/>
      <w:lang w:val="es-ES_tradnl" w:eastAsia="es-ES_tradnl"/>
    </w:rPr>
  </w:style>
  <w:style w:type="paragraph" w:customStyle="1" w:styleId="Estilo">
    <w:name w:val="Estilo"/>
    <w:basedOn w:val="Sinespaciado"/>
    <w:link w:val="EstiloCar"/>
    <w:qFormat/>
    <w:rsid w:val="00EE2964"/>
    <w:pPr>
      <w:jc w:val="both"/>
    </w:pPr>
    <w:rPr>
      <w:rFonts w:ascii="Arial" w:eastAsiaTheme="minorHAnsi" w:hAnsi="Arial"/>
      <w:szCs w:val="22"/>
      <w:lang w:val="es-MX" w:eastAsia="en-US"/>
    </w:rPr>
  </w:style>
  <w:style w:type="paragraph" w:styleId="Sinespaciado">
    <w:name w:val="No Spacing"/>
    <w:uiPriority w:val="1"/>
    <w:qFormat/>
    <w:rsid w:val="00EE2964"/>
    <w:pPr>
      <w:spacing w:after="0" w:line="240" w:lineRule="auto"/>
    </w:pPr>
    <w:rPr>
      <w:rFonts w:eastAsiaTheme="minorEastAsia"/>
      <w:sz w:val="24"/>
      <w:szCs w:val="24"/>
      <w:lang w:val="es-ES_tradnl" w:eastAsia="es-ES_tradnl"/>
    </w:rPr>
  </w:style>
  <w:style w:type="character" w:customStyle="1" w:styleId="EstiloCar">
    <w:name w:val="Estilo Car"/>
    <w:basedOn w:val="Fuentedeprrafopredeter"/>
    <w:link w:val="Estilo"/>
    <w:rsid w:val="00EE2964"/>
    <w:rPr>
      <w:rFonts w:ascii="Arial" w:hAnsi="Arial"/>
      <w:sz w:val="24"/>
    </w:rPr>
  </w:style>
  <w:style w:type="paragraph" w:styleId="Encabezado">
    <w:name w:val="header"/>
    <w:basedOn w:val="Normal"/>
    <w:link w:val="EncabezadoCar"/>
    <w:uiPriority w:val="99"/>
    <w:unhideWhenUsed/>
    <w:rsid w:val="00EE2964"/>
    <w:pPr>
      <w:tabs>
        <w:tab w:val="center" w:pos="4419"/>
        <w:tab w:val="right" w:pos="8838"/>
      </w:tabs>
    </w:pPr>
  </w:style>
  <w:style w:type="character" w:customStyle="1" w:styleId="EncabezadoCar">
    <w:name w:val="Encabezado Car"/>
    <w:basedOn w:val="Fuentedeprrafopredeter"/>
    <w:link w:val="Encabezado"/>
    <w:uiPriority w:val="99"/>
    <w:rsid w:val="00EE2964"/>
    <w:rPr>
      <w:rFonts w:eastAsiaTheme="minorEastAsia"/>
      <w:sz w:val="24"/>
      <w:szCs w:val="24"/>
      <w:lang w:val="es-ES_tradnl" w:eastAsia="es-ES_tradnl"/>
    </w:rPr>
  </w:style>
  <w:style w:type="paragraph" w:styleId="NormalWeb">
    <w:name w:val="Normal (Web)"/>
    <w:basedOn w:val="Normal"/>
    <w:uiPriority w:val="99"/>
    <w:unhideWhenUsed/>
    <w:rsid w:val="00EE2964"/>
    <w:pPr>
      <w:spacing w:before="100" w:beforeAutospacing="1" w:after="100" w:afterAutospacing="1"/>
    </w:pPr>
    <w:rPr>
      <w:rFonts w:ascii="Times New Roman" w:eastAsiaTheme="minorHAnsi" w:hAnsi="Times New Roman" w:cs="Times New Roman"/>
    </w:rPr>
  </w:style>
  <w:style w:type="table" w:styleId="Tablaconcuadrcula">
    <w:name w:val="Table Grid"/>
    <w:basedOn w:val="Tablanormal"/>
    <w:uiPriority w:val="39"/>
    <w:rsid w:val="00EE2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EE2964"/>
    <w:rPr>
      <w:rFonts w:ascii="Tahoma" w:hAnsi="Tahoma" w:cs="Tahoma"/>
      <w:sz w:val="16"/>
      <w:szCs w:val="16"/>
    </w:rPr>
  </w:style>
  <w:style w:type="paragraph" w:styleId="Textodeglobo">
    <w:name w:val="Balloon Text"/>
    <w:basedOn w:val="Normal"/>
    <w:link w:val="TextodegloboCar"/>
    <w:uiPriority w:val="99"/>
    <w:semiHidden/>
    <w:unhideWhenUsed/>
    <w:rsid w:val="00EE2964"/>
    <w:rPr>
      <w:rFonts w:ascii="Tahoma" w:eastAsiaTheme="minorHAnsi" w:hAnsi="Tahoma" w:cs="Tahoma"/>
      <w:sz w:val="16"/>
      <w:szCs w:val="16"/>
      <w:lang w:eastAsia="en-US"/>
    </w:rPr>
  </w:style>
  <w:style w:type="character" w:customStyle="1" w:styleId="TextodegloboCar1">
    <w:name w:val="Texto de globo Car1"/>
    <w:basedOn w:val="Fuentedeprrafopredeter"/>
    <w:uiPriority w:val="99"/>
    <w:semiHidden/>
    <w:rsid w:val="00EE2964"/>
    <w:rPr>
      <w:rFonts w:ascii="Segoe UI" w:eastAsiaTheme="minorEastAsia" w:hAnsi="Segoe UI" w:cs="Segoe UI"/>
      <w:sz w:val="18"/>
      <w:szCs w:val="18"/>
      <w:lang w:val="es-ES_tradnl" w:eastAsia="es-ES_tradnl"/>
    </w:rPr>
  </w:style>
  <w:style w:type="paragraph" w:styleId="Prrafodelista">
    <w:name w:val="List Paragraph"/>
    <w:basedOn w:val="Normal"/>
    <w:uiPriority w:val="34"/>
    <w:qFormat/>
    <w:rsid w:val="00EE2964"/>
    <w:pPr>
      <w:spacing w:after="200" w:line="276" w:lineRule="auto"/>
      <w:ind w:left="720"/>
      <w:contextualSpacing/>
    </w:pPr>
    <w:rPr>
      <w:rFonts w:eastAsiaTheme="minorHAnsi"/>
      <w:lang w:eastAsia="en-US"/>
    </w:rPr>
  </w:style>
  <w:style w:type="paragraph" w:customStyle="1" w:styleId="Default">
    <w:name w:val="Default"/>
    <w:rsid w:val="00EE2964"/>
    <w:pPr>
      <w:autoSpaceDE w:val="0"/>
      <w:autoSpaceDN w:val="0"/>
      <w:adjustRightInd w:val="0"/>
      <w:spacing w:after="0" w:line="240" w:lineRule="auto"/>
    </w:pPr>
    <w:rPr>
      <w:rFonts w:ascii="Tahoma" w:hAnsi="Tahoma" w:cs="Tahoma"/>
      <w:color w:val="000000"/>
      <w:sz w:val="24"/>
      <w:szCs w:val="24"/>
    </w:rPr>
  </w:style>
  <w:style w:type="paragraph" w:styleId="Textocomentario">
    <w:name w:val="annotation text"/>
    <w:basedOn w:val="Normal"/>
    <w:link w:val="TextocomentarioCar"/>
    <w:uiPriority w:val="99"/>
    <w:unhideWhenUsed/>
    <w:rsid w:val="00EE2964"/>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uiPriority w:val="99"/>
    <w:rsid w:val="00EE2964"/>
    <w:rPr>
      <w:rFonts w:ascii="Times New Roman" w:eastAsia="Times New Roman" w:hAnsi="Times New Roman" w:cs="Times New Roman"/>
      <w:sz w:val="20"/>
      <w:szCs w:val="20"/>
      <w:lang w:val="es-ES_tradnl" w:eastAsia="es-MX"/>
    </w:rPr>
  </w:style>
  <w:style w:type="character" w:styleId="Hipervnculo">
    <w:name w:val="Hyperlink"/>
    <w:basedOn w:val="Fuentedeprrafopredeter"/>
    <w:uiPriority w:val="99"/>
    <w:unhideWhenUsed/>
    <w:rsid w:val="00EE2964"/>
    <w:rPr>
      <w:color w:val="0000FF"/>
      <w:u w:val="single"/>
    </w:rPr>
  </w:style>
  <w:style w:type="paragraph" w:customStyle="1" w:styleId="xl63">
    <w:name w:val="xl63"/>
    <w:basedOn w:val="Normal"/>
    <w:rsid w:val="00EE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n-US" w:eastAsia="en-US"/>
    </w:rPr>
  </w:style>
  <w:style w:type="paragraph" w:customStyle="1" w:styleId="xl64">
    <w:name w:val="xl64"/>
    <w:basedOn w:val="Normal"/>
    <w:rsid w:val="00EE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n-US" w:eastAsia="en-US"/>
    </w:rPr>
  </w:style>
  <w:style w:type="paragraph" w:customStyle="1" w:styleId="xl65">
    <w:name w:val="xl65"/>
    <w:basedOn w:val="Normal"/>
    <w:rsid w:val="00EE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eastAsia="en-US"/>
    </w:rPr>
  </w:style>
  <w:style w:type="paragraph" w:customStyle="1" w:styleId="xl66">
    <w:name w:val="xl66"/>
    <w:basedOn w:val="Normal"/>
    <w:rsid w:val="00EE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n-US" w:eastAsia="en-US"/>
    </w:rPr>
  </w:style>
  <w:style w:type="paragraph" w:customStyle="1" w:styleId="xl67">
    <w:name w:val="xl67"/>
    <w:basedOn w:val="Normal"/>
    <w:rsid w:val="00EE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n-US" w:eastAsia="en-US"/>
    </w:rPr>
  </w:style>
  <w:style w:type="paragraph" w:customStyle="1" w:styleId="xl68">
    <w:name w:val="xl68"/>
    <w:basedOn w:val="Normal"/>
    <w:rsid w:val="00EE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n-US" w:eastAsia="en-US"/>
    </w:rPr>
  </w:style>
  <w:style w:type="paragraph" w:customStyle="1" w:styleId="xl69">
    <w:name w:val="xl69"/>
    <w:basedOn w:val="Normal"/>
    <w:rsid w:val="00EE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n-US" w:eastAsia="en-US"/>
    </w:rPr>
  </w:style>
  <w:style w:type="paragraph" w:customStyle="1" w:styleId="xl71">
    <w:name w:val="xl71"/>
    <w:basedOn w:val="Normal"/>
    <w:rsid w:val="00EE2964"/>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n-US" w:eastAsia="en-US"/>
    </w:rPr>
  </w:style>
  <w:style w:type="paragraph" w:customStyle="1" w:styleId="xl72">
    <w:name w:val="xl72"/>
    <w:basedOn w:val="Normal"/>
    <w:rsid w:val="00EE296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n-US" w:eastAsia="en-US"/>
    </w:rPr>
  </w:style>
  <w:style w:type="paragraph" w:customStyle="1" w:styleId="xl73">
    <w:name w:val="xl73"/>
    <w:basedOn w:val="Normal"/>
    <w:rsid w:val="00EE2964"/>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n-US" w:eastAsia="en-US"/>
    </w:rPr>
  </w:style>
  <w:style w:type="paragraph" w:customStyle="1" w:styleId="xl74">
    <w:name w:val="xl74"/>
    <w:basedOn w:val="Normal"/>
    <w:rsid w:val="00EE29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n-US" w:eastAsia="en-US"/>
    </w:rPr>
  </w:style>
  <w:style w:type="table" w:customStyle="1" w:styleId="Cuadrculadetablaclara1">
    <w:name w:val="Cuadrícula de tabla clara1"/>
    <w:basedOn w:val="Tablanormal"/>
    <w:uiPriority w:val="40"/>
    <w:rsid w:val="00EE29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EE2964"/>
    <w:rPr>
      <w:color w:val="800080"/>
      <w:u w:val="single"/>
    </w:rPr>
  </w:style>
  <w:style w:type="paragraph" w:customStyle="1" w:styleId="msonormal0">
    <w:name w:val="msonormal"/>
    <w:basedOn w:val="Normal"/>
    <w:rsid w:val="00EE2964"/>
    <w:pPr>
      <w:spacing w:before="100" w:beforeAutospacing="1" w:after="100" w:afterAutospacing="1"/>
    </w:pPr>
    <w:rPr>
      <w:rFonts w:ascii="Times New Roman" w:eastAsia="Times New Roman" w:hAnsi="Times New Roman" w:cs="Times New Roman"/>
      <w:lang w:eastAsia="es-MX"/>
    </w:rPr>
  </w:style>
  <w:style w:type="paragraph" w:customStyle="1" w:styleId="xl70">
    <w:name w:val="xl70"/>
    <w:basedOn w:val="Normal"/>
    <w:rsid w:val="00EE2964"/>
    <w:pPr>
      <w:spacing w:before="100" w:beforeAutospacing="1" w:after="100" w:afterAutospacing="1"/>
      <w:jc w:val="center"/>
    </w:pPr>
    <w:rPr>
      <w:rFonts w:ascii="Arial" w:eastAsia="Times New Roman" w:hAnsi="Arial" w:cs="Arial"/>
      <w:sz w:val="18"/>
      <w:szCs w:val="18"/>
      <w:lang w:eastAsia="es-MX"/>
    </w:rPr>
  </w:style>
  <w:style w:type="paragraph" w:customStyle="1" w:styleId="xl75">
    <w:name w:val="xl75"/>
    <w:basedOn w:val="Normal"/>
    <w:rsid w:val="00EE2964"/>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both"/>
    </w:pPr>
    <w:rPr>
      <w:rFonts w:ascii="Arial" w:eastAsia="Times New Roman" w:hAnsi="Arial" w:cs="Arial"/>
      <w:sz w:val="18"/>
      <w:szCs w:val="18"/>
      <w:lang w:eastAsia="es-MX"/>
    </w:rPr>
  </w:style>
  <w:style w:type="paragraph" w:customStyle="1" w:styleId="xl76">
    <w:name w:val="xl76"/>
    <w:basedOn w:val="Normal"/>
    <w:rsid w:val="00EE2964"/>
    <w:pPr>
      <w:spacing w:before="100" w:beforeAutospacing="1" w:after="100" w:afterAutospacing="1"/>
      <w:jc w:val="both"/>
    </w:pPr>
    <w:rPr>
      <w:rFonts w:ascii="Arial" w:eastAsia="Times New Roman" w:hAnsi="Arial" w:cs="Arial"/>
      <w:sz w:val="18"/>
      <w:szCs w:val="18"/>
      <w:lang w:eastAsia="es-MX"/>
    </w:rPr>
  </w:style>
  <w:style w:type="paragraph" w:customStyle="1" w:styleId="xl77">
    <w:name w:val="xl77"/>
    <w:basedOn w:val="Normal"/>
    <w:rsid w:val="00EE296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78">
    <w:name w:val="xl78"/>
    <w:basedOn w:val="Normal"/>
    <w:rsid w:val="00EE2964"/>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top"/>
    </w:pPr>
    <w:rPr>
      <w:rFonts w:ascii="Arial" w:eastAsia="Times New Roman" w:hAnsi="Arial" w:cs="Arial"/>
      <w:b/>
      <w:bCs/>
      <w:color w:val="FFFFFF"/>
      <w:sz w:val="18"/>
      <w:szCs w:val="18"/>
      <w:lang w:eastAsia="es-MX"/>
    </w:rPr>
  </w:style>
  <w:style w:type="paragraph" w:customStyle="1" w:styleId="xl79">
    <w:name w:val="xl79"/>
    <w:basedOn w:val="Normal"/>
    <w:rsid w:val="00EE2964"/>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both"/>
    </w:pPr>
    <w:rPr>
      <w:rFonts w:ascii="Arial" w:eastAsia="Times New Roman" w:hAnsi="Arial" w:cs="Arial"/>
      <w:b/>
      <w:bCs/>
      <w:color w:val="FFFFFF"/>
      <w:sz w:val="18"/>
      <w:szCs w:val="18"/>
      <w:lang w:eastAsia="es-MX"/>
    </w:rPr>
  </w:style>
  <w:style w:type="paragraph" w:customStyle="1" w:styleId="xl80">
    <w:name w:val="xl80"/>
    <w:basedOn w:val="Normal"/>
    <w:rsid w:val="00EE2964"/>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81">
    <w:name w:val="xl81"/>
    <w:basedOn w:val="Normal"/>
    <w:rsid w:val="00EE2964"/>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both"/>
    </w:pPr>
    <w:rPr>
      <w:rFonts w:ascii="Arial" w:eastAsia="Times New Roman" w:hAnsi="Arial" w:cs="Arial"/>
      <w:color w:val="FFFFFF"/>
      <w:sz w:val="18"/>
      <w:szCs w:val="18"/>
      <w:lang w:eastAsia="es-MX"/>
    </w:rPr>
  </w:style>
  <w:style w:type="paragraph" w:customStyle="1" w:styleId="xl82">
    <w:name w:val="xl82"/>
    <w:basedOn w:val="Normal"/>
    <w:rsid w:val="00EE29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lang w:eastAsia="es-MX"/>
    </w:rPr>
  </w:style>
  <w:style w:type="paragraph" w:customStyle="1" w:styleId="xl83">
    <w:name w:val="xl83"/>
    <w:basedOn w:val="Normal"/>
    <w:rsid w:val="00EE2964"/>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eastAsia="Times New Roman" w:hAnsi="Arial" w:cs="Arial"/>
      <w:sz w:val="18"/>
      <w:szCs w:val="18"/>
      <w:lang w:eastAsia="es-MX"/>
    </w:rPr>
  </w:style>
  <w:style w:type="paragraph" w:customStyle="1" w:styleId="xl84">
    <w:name w:val="xl84"/>
    <w:basedOn w:val="Normal"/>
    <w:rsid w:val="00EE2964"/>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both"/>
      <w:textAlignment w:val="center"/>
    </w:pPr>
    <w:rPr>
      <w:rFonts w:ascii="Arial" w:eastAsia="Times New Roman" w:hAnsi="Arial" w:cs="Arial"/>
      <w:b/>
      <w:bCs/>
      <w:sz w:val="18"/>
      <w:szCs w:val="18"/>
      <w:lang w:eastAsia="es-MX"/>
    </w:rPr>
  </w:style>
  <w:style w:type="paragraph" w:customStyle="1" w:styleId="xl85">
    <w:name w:val="xl85"/>
    <w:basedOn w:val="Normal"/>
    <w:rsid w:val="00EE2964"/>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b/>
      <w:bCs/>
      <w:sz w:val="18"/>
      <w:szCs w:val="18"/>
      <w:lang w:eastAsia="es-MX"/>
    </w:rPr>
  </w:style>
  <w:style w:type="paragraph" w:customStyle="1" w:styleId="xl86">
    <w:name w:val="xl86"/>
    <w:basedOn w:val="Normal"/>
    <w:rsid w:val="00EE2964"/>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textAlignment w:val="top"/>
    </w:pPr>
    <w:rPr>
      <w:rFonts w:ascii="Arial" w:eastAsia="Times New Roman" w:hAnsi="Arial" w:cs="Arial"/>
      <w:b/>
      <w:bCs/>
      <w:color w:val="FFFFFF"/>
      <w:sz w:val="18"/>
      <w:szCs w:val="18"/>
      <w:lang w:eastAsia="es-MX"/>
    </w:rPr>
  </w:style>
  <w:style w:type="paragraph" w:customStyle="1" w:styleId="xl87">
    <w:name w:val="xl87"/>
    <w:basedOn w:val="Normal"/>
    <w:rsid w:val="00EE2964"/>
    <w:pPr>
      <w:pBdr>
        <w:top w:val="single" w:sz="8" w:space="0" w:color="auto"/>
        <w:left w:val="single" w:sz="8" w:space="0" w:color="auto"/>
        <w:bottom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8"/>
      <w:szCs w:val="18"/>
      <w:lang w:eastAsia="es-MX"/>
    </w:rPr>
  </w:style>
  <w:style w:type="paragraph" w:customStyle="1" w:styleId="xl88">
    <w:name w:val="xl88"/>
    <w:basedOn w:val="Normal"/>
    <w:rsid w:val="00EE2964"/>
    <w:pPr>
      <w:pBdr>
        <w:top w:val="single" w:sz="8" w:space="0" w:color="auto"/>
        <w:bottom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8"/>
      <w:szCs w:val="18"/>
      <w:lang w:eastAsia="es-MX"/>
    </w:rPr>
  </w:style>
  <w:style w:type="paragraph" w:customStyle="1" w:styleId="xl89">
    <w:name w:val="xl89"/>
    <w:basedOn w:val="Normal"/>
    <w:rsid w:val="00EE2964"/>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8"/>
      <w:szCs w:val="18"/>
      <w:lang w:eastAsia="es-MX"/>
    </w:rPr>
  </w:style>
  <w:style w:type="paragraph" w:customStyle="1" w:styleId="xl90">
    <w:name w:val="xl90"/>
    <w:basedOn w:val="Normal"/>
    <w:rsid w:val="00EE2964"/>
    <w:pPr>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sz w:val="18"/>
      <w:szCs w:val="18"/>
      <w:lang w:eastAsia="es-MX"/>
    </w:rPr>
  </w:style>
  <w:style w:type="paragraph" w:customStyle="1" w:styleId="xl91">
    <w:name w:val="xl91"/>
    <w:basedOn w:val="Normal"/>
    <w:rsid w:val="00EE2964"/>
    <w:pPr>
      <w:pBdr>
        <w:top w:val="single" w:sz="8" w:space="0" w:color="auto"/>
        <w:bottom w:val="single" w:sz="8" w:space="0" w:color="auto"/>
      </w:pBdr>
      <w:spacing w:before="100" w:beforeAutospacing="1" w:after="100" w:afterAutospacing="1"/>
      <w:textAlignment w:val="top"/>
    </w:pPr>
    <w:rPr>
      <w:rFonts w:ascii="Arial" w:eastAsia="Times New Roman" w:hAnsi="Arial" w:cs="Arial"/>
      <w:sz w:val="18"/>
      <w:szCs w:val="18"/>
      <w:lang w:eastAsia="es-MX"/>
    </w:rPr>
  </w:style>
  <w:style w:type="paragraph" w:customStyle="1" w:styleId="xl92">
    <w:name w:val="xl92"/>
    <w:basedOn w:val="Normal"/>
    <w:rsid w:val="00EE2964"/>
    <w:pPr>
      <w:pBdr>
        <w:top w:val="single" w:sz="8" w:space="0" w:color="auto"/>
        <w:bottom w:val="single" w:sz="8" w:space="0" w:color="auto"/>
        <w:right w:val="single" w:sz="8" w:space="0" w:color="auto"/>
      </w:pBdr>
      <w:spacing w:before="100" w:beforeAutospacing="1" w:after="100" w:afterAutospacing="1"/>
      <w:textAlignment w:val="top"/>
    </w:pPr>
    <w:rPr>
      <w:rFonts w:ascii="Arial" w:eastAsia="Times New Roman" w:hAnsi="Arial" w:cs="Arial"/>
      <w:sz w:val="18"/>
      <w:szCs w:val="18"/>
      <w:lang w:eastAsia="es-MX"/>
    </w:rPr>
  </w:style>
  <w:style w:type="paragraph" w:customStyle="1" w:styleId="xl93">
    <w:name w:val="xl93"/>
    <w:basedOn w:val="Normal"/>
    <w:rsid w:val="00EE2964"/>
    <w:pPr>
      <w:pBdr>
        <w:top w:val="single" w:sz="8" w:space="0" w:color="auto"/>
        <w:left w:val="single" w:sz="8" w:space="0" w:color="auto"/>
        <w:bottom w:val="single" w:sz="8" w:space="0" w:color="auto"/>
      </w:pBdr>
      <w:spacing w:before="100" w:beforeAutospacing="1" w:after="100" w:afterAutospacing="1"/>
      <w:jc w:val="both"/>
      <w:textAlignment w:val="center"/>
    </w:pPr>
    <w:rPr>
      <w:rFonts w:ascii="Arial" w:eastAsia="Times New Roman" w:hAnsi="Arial" w:cs="Arial"/>
      <w:sz w:val="18"/>
      <w:szCs w:val="18"/>
      <w:lang w:eastAsia="es-MX"/>
    </w:rPr>
  </w:style>
  <w:style w:type="paragraph" w:customStyle="1" w:styleId="xl94">
    <w:name w:val="xl94"/>
    <w:basedOn w:val="Normal"/>
    <w:rsid w:val="00EE2964"/>
    <w:pPr>
      <w:pBdr>
        <w:top w:val="single" w:sz="8" w:space="0" w:color="auto"/>
        <w:bottom w:val="single" w:sz="8" w:space="0" w:color="auto"/>
      </w:pBdr>
      <w:spacing w:before="100" w:beforeAutospacing="1" w:after="100" w:afterAutospacing="1"/>
      <w:jc w:val="both"/>
      <w:textAlignment w:val="center"/>
    </w:pPr>
    <w:rPr>
      <w:rFonts w:ascii="Arial" w:eastAsia="Times New Roman" w:hAnsi="Arial" w:cs="Arial"/>
      <w:sz w:val="18"/>
      <w:szCs w:val="18"/>
      <w:lang w:eastAsia="es-MX"/>
    </w:rPr>
  </w:style>
  <w:style w:type="paragraph" w:customStyle="1" w:styleId="xl95">
    <w:name w:val="xl95"/>
    <w:basedOn w:val="Normal"/>
    <w:rsid w:val="00EE2964"/>
    <w:pPr>
      <w:pBdr>
        <w:top w:val="single" w:sz="8" w:space="0" w:color="auto"/>
        <w:bottom w:val="single" w:sz="8" w:space="0" w:color="auto"/>
        <w:right w:val="single" w:sz="8" w:space="0" w:color="auto"/>
      </w:pBdr>
      <w:spacing w:before="100" w:beforeAutospacing="1" w:after="100" w:afterAutospacing="1"/>
      <w:jc w:val="both"/>
      <w:textAlignment w:val="center"/>
    </w:pPr>
    <w:rPr>
      <w:rFonts w:ascii="Arial" w:eastAsia="Times New Roman" w:hAnsi="Arial" w:cs="Arial"/>
      <w:sz w:val="18"/>
      <w:szCs w:val="18"/>
      <w:lang w:eastAsia="es-MX"/>
    </w:rPr>
  </w:style>
  <w:style w:type="paragraph" w:customStyle="1" w:styleId="xl96">
    <w:name w:val="xl96"/>
    <w:basedOn w:val="Normal"/>
    <w:rsid w:val="00EE2964"/>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eastAsia="Times New Roman" w:hAnsi="Arial" w:cs="Arial"/>
      <w:sz w:val="18"/>
      <w:szCs w:val="18"/>
      <w:lang w:eastAsia="es-MX"/>
    </w:rPr>
  </w:style>
  <w:style w:type="paragraph" w:customStyle="1" w:styleId="xl97">
    <w:name w:val="xl97"/>
    <w:basedOn w:val="Normal"/>
    <w:rsid w:val="00EE2964"/>
    <w:pPr>
      <w:pBdr>
        <w:top w:val="single" w:sz="8" w:space="0" w:color="auto"/>
        <w:bottom w:val="single" w:sz="8" w:space="0" w:color="auto"/>
      </w:pBdr>
      <w:spacing w:before="100" w:beforeAutospacing="1" w:after="100" w:afterAutospacing="1"/>
      <w:jc w:val="both"/>
      <w:textAlignment w:val="center"/>
    </w:pPr>
    <w:rPr>
      <w:rFonts w:ascii="Times New Roman" w:eastAsia="Times New Roman" w:hAnsi="Times New Roman" w:cs="Times New Roman"/>
      <w:lang w:eastAsia="es-MX"/>
    </w:rPr>
  </w:style>
  <w:style w:type="paragraph" w:customStyle="1" w:styleId="xl98">
    <w:name w:val="xl98"/>
    <w:basedOn w:val="Normal"/>
    <w:rsid w:val="00EE2964"/>
    <w:pPr>
      <w:pBdr>
        <w:top w:val="single" w:sz="8" w:space="0" w:color="auto"/>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lang w:eastAsia="es-MX"/>
    </w:rPr>
  </w:style>
  <w:style w:type="paragraph" w:customStyle="1" w:styleId="xl99">
    <w:name w:val="xl99"/>
    <w:basedOn w:val="Normal"/>
    <w:rsid w:val="00EE2964"/>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00">
    <w:name w:val="xl100"/>
    <w:basedOn w:val="Normal"/>
    <w:rsid w:val="00EE2964"/>
    <w:pPr>
      <w:pBdr>
        <w:top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01">
    <w:name w:val="xl101"/>
    <w:basedOn w:val="Normal"/>
    <w:rsid w:val="00EE2964"/>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02">
    <w:name w:val="xl102"/>
    <w:basedOn w:val="Normal"/>
    <w:rsid w:val="00EE2964"/>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eastAsia="Times New Roman" w:hAnsi="Arial" w:cs="Arial"/>
      <w:sz w:val="18"/>
      <w:szCs w:val="18"/>
      <w:lang w:eastAsia="es-MX"/>
    </w:rPr>
  </w:style>
  <w:style w:type="paragraph" w:customStyle="1" w:styleId="xl103">
    <w:name w:val="xl103"/>
    <w:basedOn w:val="Normal"/>
    <w:rsid w:val="00EE2964"/>
    <w:pPr>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sz w:val="18"/>
      <w:szCs w:val="18"/>
      <w:lang w:eastAsia="es-MX"/>
    </w:rPr>
  </w:style>
  <w:style w:type="paragraph" w:customStyle="1" w:styleId="xl104">
    <w:name w:val="xl104"/>
    <w:basedOn w:val="Normal"/>
    <w:rsid w:val="00EE2964"/>
    <w:pPr>
      <w:pBdr>
        <w:top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lang w:eastAsia="es-MX"/>
    </w:rPr>
  </w:style>
  <w:style w:type="paragraph" w:customStyle="1" w:styleId="xl105">
    <w:name w:val="xl105"/>
    <w:basedOn w:val="Normal"/>
    <w:rsid w:val="00EE2964"/>
    <w:pPr>
      <w:pBdr>
        <w:top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lang w:eastAsia="es-MX"/>
    </w:rPr>
  </w:style>
  <w:style w:type="paragraph" w:customStyle="1" w:styleId="xl106">
    <w:name w:val="xl106"/>
    <w:basedOn w:val="Normal"/>
    <w:rsid w:val="00EE29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6"/>
      <w:szCs w:val="16"/>
      <w:lang w:eastAsia="es-MX"/>
    </w:rPr>
  </w:style>
  <w:style w:type="table" w:customStyle="1" w:styleId="Tablaconcuadrcula3">
    <w:name w:val="Tabla con cuadrícula3"/>
    <w:basedOn w:val="Tablanormal"/>
    <w:next w:val="Tablaconcuadrcula"/>
    <w:uiPriority w:val="59"/>
    <w:rsid w:val="00EE2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aliases w:val="independiente,independiente Car Car Car"/>
    <w:basedOn w:val="Normal"/>
    <w:link w:val="TextoCar"/>
    <w:qFormat/>
    <w:rsid w:val="00EE2964"/>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EE2964"/>
    <w:rPr>
      <w:rFonts w:ascii="Arial" w:eastAsia="Times New Roman" w:hAnsi="Arial" w:cs="Arial"/>
      <w:sz w:val="18"/>
      <w:szCs w:val="20"/>
      <w:lang w:val="es-ES" w:eastAsia="es-ES"/>
    </w:rPr>
  </w:style>
  <w:style w:type="paragraph" w:customStyle="1" w:styleId="font5">
    <w:name w:val="font5"/>
    <w:basedOn w:val="Normal"/>
    <w:rsid w:val="00EE2964"/>
    <w:pPr>
      <w:spacing w:before="100" w:beforeAutospacing="1" w:after="100" w:afterAutospacing="1"/>
    </w:pPr>
    <w:rPr>
      <w:rFonts w:eastAsiaTheme="minorHAnsi"/>
      <w:color w:val="595959"/>
      <w:sz w:val="18"/>
      <w:szCs w:val="18"/>
    </w:rPr>
  </w:style>
  <w:style w:type="paragraph" w:customStyle="1" w:styleId="font6">
    <w:name w:val="font6"/>
    <w:basedOn w:val="Normal"/>
    <w:rsid w:val="00EE2964"/>
    <w:pPr>
      <w:spacing w:before="100" w:beforeAutospacing="1" w:after="100" w:afterAutospacing="1"/>
    </w:pPr>
    <w:rPr>
      <w:rFonts w:eastAsiaTheme="minorHAnsi"/>
      <w:color w:val="FF0000"/>
      <w:sz w:val="18"/>
      <w:szCs w:val="18"/>
    </w:rPr>
  </w:style>
  <w:style w:type="paragraph" w:customStyle="1" w:styleId="font7">
    <w:name w:val="font7"/>
    <w:basedOn w:val="Normal"/>
    <w:rsid w:val="00EE2964"/>
    <w:pPr>
      <w:spacing w:before="100" w:beforeAutospacing="1" w:after="100" w:afterAutospacing="1"/>
    </w:pPr>
    <w:rPr>
      <w:rFonts w:eastAsiaTheme="minorHAnsi"/>
      <w:color w:val="0070C0"/>
      <w:sz w:val="18"/>
      <w:szCs w:val="18"/>
    </w:rPr>
  </w:style>
  <w:style w:type="paragraph" w:customStyle="1" w:styleId="font8">
    <w:name w:val="font8"/>
    <w:basedOn w:val="Normal"/>
    <w:rsid w:val="00EE2964"/>
    <w:pPr>
      <w:spacing w:before="100" w:beforeAutospacing="1" w:after="100" w:afterAutospacing="1"/>
    </w:pPr>
    <w:rPr>
      <w:rFonts w:eastAsiaTheme="minorHAnsi"/>
      <w:color w:val="9BC2E6"/>
      <w:sz w:val="18"/>
      <w:szCs w:val="18"/>
    </w:rPr>
  </w:style>
  <w:style w:type="paragraph" w:customStyle="1" w:styleId="ROMANOS">
    <w:name w:val="ROMANOS"/>
    <w:basedOn w:val="Normal"/>
    <w:link w:val="ROMANOSCar"/>
    <w:rsid w:val="00EE2964"/>
    <w:pPr>
      <w:tabs>
        <w:tab w:val="left" w:pos="720"/>
      </w:tabs>
      <w:spacing w:after="101" w:line="216" w:lineRule="exact"/>
      <w:ind w:left="720" w:hanging="432"/>
      <w:jc w:val="both"/>
    </w:pPr>
    <w:rPr>
      <w:rFonts w:ascii="Arial" w:eastAsia="Times New Roman" w:hAnsi="Arial" w:cs="Times New Roman"/>
      <w:sz w:val="18"/>
      <w:szCs w:val="18"/>
      <w:lang w:val="es-ES" w:eastAsia="es-MX"/>
    </w:rPr>
  </w:style>
  <w:style w:type="character" w:customStyle="1" w:styleId="ROMANOSCar">
    <w:name w:val="ROMANOS Car"/>
    <w:link w:val="ROMANOS"/>
    <w:locked/>
    <w:rsid w:val="00EE2964"/>
    <w:rPr>
      <w:rFonts w:ascii="Arial" w:eastAsia="Times New Roman" w:hAnsi="Arial" w:cs="Times New Roman"/>
      <w:sz w:val="18"/>
      <w:szCs w:val="18"/>
      <w:lang w:val="es-ES" w:eastAsia="es-MX"/>
    </w:rPr>
  </w:style>
  <w:style w:type="paragraph" w:styleId="Textoindependiente">
    <w:name w:val="Body Text"/>
    <w:basedOn w:val="Normal"/>
    <w:link w:val="TextoindependienteCar"/>
    <w:uiPriority w:val="1"/>
    <w:unhideWhenUsed/>
    <w:qFormat/>
    <w:rsid w:val="00EE2964"/>
    <w:pPr>
      <w:spacing w:after="120" w:line="276" w:lineRule="auto"/>
    </w:pPr>
    <w:rPr>
      <w:rFonts w:eastAsiaTheme="minorHAnsi"/>
      <w:lang w:eastAsia="en-US"/>
    </w:rPr>
  </w:style>
  <w:style w:type="character" w:customStyle="1" w:styleId="TextoindependienteCar">
    <w:name w:val="Texto independiente Car"/>
    <w:basedOn w:val="Fuentedeprrafopredeter"/>
    <w:link w:val="Textoindependiente"/>
    <w:uiPriority w:val="1"/>
    <w:rsid w:val="00EE2964"/>
  </w:style>
  <w:style w:type="paragraph" w:customStyle="1" w:styleId="TableParagraph">
    <w:name w:val="Table Paragraph"/>
    <w:basedOn w:val="Normal"/>
    <w:uiPriority w:val="1"/>
    <w:qFormat/>
    <w:rsid w:val="00EE2964"/>
    <w:pPr>
      <w:widowControl w:val="0"/>
      <w:autoSpaceDE w:val="0"/>
      <w:autoSpaceDN w:val="0"/>
      <w:adjustRightInd w:val="0"/>
    </w:pPr>
    <w:rPr>
      <w:rFonts w:ascii="Times New Roman" w:hAnsi="Times New Roman" w:cs="Times New Roman"/>
      <w:lang w:eastAsia="es-MX"/>
    </w:rPr>
  </w:style>
  <w:style w:type="character" w:styleId="Refdecomentario">
    <w:name w:val="annotation reference"/>
    <w:basedOn w:val="Fuentedeprrafopredeter"/>
    <w:uiPriority w:val="99"/>
    <w:semiHidden/>
    <w:unhideWhenUsed/>
    <w:rsid w:val="00EE2964"/>
    <w:rPr>
      <w:sz w:val="16"/>
      <w:szCs w:val="16"/>
    </w:rPr>
  </w:style>
  <w:style w:type="paragraph" w:styleId="Asuntodelcomentario">
    <w:name w:val="annotation subject"/>
    <w:basedOn w:val="Textocomentario"/>
    <w:next w:val="Textocomentario"/>
    <w:link w:val="AsuntodelcomentarioCar"/>
    <w:uiPriority w:val="99"/>
    <w:semiHidden/>
    <w:unhideWhenUsed/>
    <w:rsid w:val="00EE2964"/>
    <w:rPr>
      <w:rFonts w:asciiTheme="minorHAnsi" w:eastAsiaTheme="minorEastAsia" w:hAnsiTheme="minorHAnsi" w:cstheme="minorBidi"/>
      <w:b/>
      <w:bCs/>
      <w:lang w:eastAsia="es-ES_tradnl"/>
    </w:rPr>
  </w:style>
  <w:style w:type="character" w:customStyle="1" w:styleId="AsuntodelcomentarioCar">
    <w:name w:val="Asunto del comentario Car"/>
    <w:basedOn w:val="TextocomentarioCar"/>
    <w:link w:val="Asuntodelcomentario"/>
    <w:uiPriority w:val="99"/>
    <w:semiHidden/>
    <w:rsid w:val="00EE2964"/>
    <w:rPr>
      <w:rFonts w:ascii="Times New Roman" w:eastAsiaTheme="minorEastAsia" w:hAnsi="Times New Roman" w:cs="Times New Roman"/>
      <w:b/>
      <w:bCs/>
      <w:sz w:val="20"/>
      <w:szCs w:val="20"/>
      <w:lang w:val="es-ES_tradnl" w:eastAsia="es-ES_tradnl"/>
    </w:rPr>
  </w:style>
  <w:style w:type="character" w:customStyle="1" w:styleId="TextonotapieCar">
    <w:name w:val="Texto nota pie Car"/>
    <w:basedOn w:val="Fuentedeprrafopredeter"/>
    <w:link w:val="Textonotapie"/>
    <w:uiPriority w:val="99"/>
    <w:rsid w:val="00D71B24"/>
    <w:rPr>
      <w:rFonts w:eastAsiaTheme="minorEastAsia"/>
      <w:sz w:val="20"/>
      <w:szCs w:val="20"/>
      <w:lang w:val="es-ES_tradnl" w:eastAsia="es-ES_tradnl"/>
    </w:rPr>
  </w:style>
  <w:style w:type="paragraph" w:styleId="Textonotapie">
    <w:name w:val="footnote text"/>
    <w:basedOn w:val="Normal"/>
    <w:link w:val="TextonotapieCar"/>
    <w:uiPriority w:val="99"/>
    <w:unhideWhenUsed/>
    <w:rsid w:val="00D71B24"/>
    <w:rPr>
      <w:sz w:val="20"/>
      <w:szCs w:val="20"/>
    </w:rPr>
  </w:style>
  <w:style w:type="character" w:styleId="Nmerodepgina">
    <w:name w:val="page number"/>
    <w:basedOn w:val="Fuentedeprrafopredeter"/>
    <w:uiPriority w:val="99"/>
    <w:semiHidden/>
    <w:unhideWhenUsed/>
    <w:rsid w:val="000150FD"/>
  </w:style>
  <w:style w:type="character" w:customStyle="1" w:styleId="Ttulo1Car">
    <w:name w:val="Título 1 Car"/>
    <w:basedOn w:val="Fuentedeprrafopredeter"/>
    <w:link w:val="Ttulo1"/>
    <w:uiPriority w:val="9"/>
    <w:rsid w:val="00F07877"/>
    <w:rPr>
      <w:rFonts w:ascii="Calibri" w:eastAsiaTheme="majorEastAsia" w:hAnsi="Calibri" w:cs="Calibri"/>
      <w:b/>
      <w:bCs/>
      <w:sz w:val="28"/>
      <w:szCs w:val="28"/>
      <w:lang w:eastAsia="es-ES_tradnl"/>
    </w:rPr>
  </w:style>
  <w:style w:type="paragraph" w:styleId="TtuloTDC">
    <w:name w:val="TOC Heading"/>
    <w:basedOn w:val="Ttulo1"/>
    <w:next w:val="Normal"/>
    <w:uiPriority w:val="39"/>
    <w:unhideWhenUsed/>
    <w:qFormat/>
    <w:rsid w:val="00CF187A"/>
    <w:pPr>
      <w:spacing w:line="259" w:lineRule="auto"/>
      <w:outlineLvl w:val="9"/>
    </w:pPr>
    <w:rPr>
      <w:lang w:eastAsia="es-MX"/>
    </w:rPr>
  </w:style>
  <w:style w:type="paragraph" w:styleId="TDC2">
    <w:name w:val="toc 2"/>
    <w:basedOn w:val="Normal"/>
    <w:next w:val="Normal"/>
    <w:autoRedefine/>
    <w:uiPriority w:val="39"/>
    <w:unhideWhenUsed/>
    <w:rsid w:val="001F2A43"/>
    <w:pPr>
      <w:tabs>
        <w:tab w:val="left" w:pos="720"/>
        <w:tab w:val="right" w:leader="dot" w:pos="10064"/>
      </w:tabs>
      <w:spacing w:before="120" w:line="360" w:lineRule="auto"/>
      <w:ind w:left="240" w:hanging="98"/>
      <w:jc w:val="both"/>
    </w:pPr>
    <w:rPr>
      <w:rFonts w:ascii="Tahoma" w:hAnsi="Tahoma" w:cs="Tahoma"/>
      <w:bCs/>
      <w:noProof/>
    </w:rPr>
  </w:style>
  <w:style w:type="character" w:customStyle="1" w:styleId="Ttulo3Car">
    <w:name w:val="Título 3 Car"/>
    <w:basedOn w:val="Fuentedeprrafopredeter"/>
    <w:link w:val="Ttulo3"/>
    <w:uiPriority w:val="9"/>
    <w:rsid w:val="005B22FC"/>
    <w:rPr>
      <w:rFonts w:ascii="Calibri" w:eastAsiaTheme="majorEastAsia" w:hAnsi="Calibri" w:cs="Calibri"/>
      <w:b/>
      <w:sz w:val="28"/>
      <w:szCs w:val="24"/>
      <w:lang w:eastAsia="es-ES_tradnl"/>
    </w:rPr>
  </w:style>
  <w:style w:type="character" w:customStyle="1" w:styleId="Ttulo6Car">
    <w:name w:val="Título 6 Car"/>
    <w:basedOn w:val="Fuentedeprrafopredeter"/>
    <w:link w:val="Ttulo6"/>
    <w:uiPriority w:val="9"/>
    <w:semiHidden/>
    <w:rsid w:val="00B16AB3"/>
    <w:rPr>
      <w:rFonts w:asciiTheme="majorHAnsi" w:eastAsiaTheme="majorEastAsia" w:hAnsiTheme="majorHAnsi" w:cstheme="majorBidi"/>
      <w:color w:val="1F3763" w:themeColor="accent1" w:themeShade="7F"/>
      <w:sz w:val="24"/>
      <w:szCs w:val="24"/>
      <w:lang w:val="es-ES_tradnl" w:eastAsia="es-ES_tradnl"/>
    </w:rPr>
  </w:style>
  <w:style w:type="character" w:customStyle="1" w:styleId="Ttulo7Car">
    <w:name w:val="Título 7 Car"/>
    <w:basedOn w:val="Fuentedeprrafopredeter"/>
    <w:link w:val="Ttulo7"/>
    <w:uiPriority w:val="9"/>
    <w:semiHidden/>
    <w:rsid w:val="00B16AB3"/>
    <w:rPr>
      <w:rFonts w:asciiTheme="majorHAnsi" w:eastAsiaTheme="majorEastAsia" w:hAnsiTheme="majorHAnsi" w:cstheme="majorBidi"/>
      <w:i/>
      <w:iCs/>
      <w:color w:val="1F3763" w:themeColor="accent1" w:themeShade="7F"/>
      <w:sz w:val="24"/>
      <w:szCs w:val="24"/>
      <w:lang w:val="es-ES_tradnl" w:eastAsia="es-ES_tradnl"/>
    </w:rPr>
  </w:style>
  <w:style w:type="character" w:customStyle="1" w:styleId="Ttulo8Car">
    <w:name w:val="Título 8 Car"/>
    <w:basedOn w:val="Fuentedeprrafopredeter"/>
    <w:link w:val="Ttulo8"/>
    <w:uiPriority w:val="9"/>
    <w:semiHidden/>
    <w:rsid w:val="00B16AB3"/>
    <w:rPr>
      <w:rFonts w:asciiTheme="majorHAnsi" w:eastAsiaTheme="majorEastAsia" w:hAnsiTheme="majorHAnsi" w:cstheme="majorBidi"/>
      <w:color w:val="272727" w:themeColor="text1" w:themeTint="D8"/>
      <w:sz w:val="21"/>
      <w:szCs w:val="21"/>
      <w:lang w:val="es-ES_tradnl" w:eastAsia="es-ES_tradnl"/>
    </w:rPr>
  </w:style>
  <w:style w:type="character" w:customStyle="1" w:styleId="Ttulo9Car">
    <w:name w:val="Título 9 Car"/>
    <w:basedOn w:val="Fuentedeprrafopredeter"/>
    <w:link w:val="Ttulo9"/>
    <w:uiPriority w:val="9"/>
    <w:semiHidden/>
    <w:rsid w:val="00B16AB3"/>
    <w:rPr>
      <w:rFonts w:asciiTheme="majorHAnsi" w:eastAsiaTheme="majorEastAsia" w:hAnsiTheme="majorHAnsi" w:cstheme="majorBidi"/>
      <w:i/>
      <w:iCs/>
      <w:color w:val="272727" w:themeColor="text1" w:themeTint="D8"/>
      <w:sz w:val="21"/>
      <w:szCs w:val="21"/>
      <w:lang w:val="es-ES_tradnl" w:eastAsia="es-ES_tradnl"/>
    </w:rPr>
  </w:style>
  <w:style w:type="paragraph" w:customStyle="1" w:styleId="texto0">
    <w:name w:val="texto"/>
    <w:basedOn w:val="Normal"/>
    <w:rsid w:val="00EA68A0"/>
    <w:pPr>
      <w:snapToGrid w:val="0"/>
      <w:spacing w:after="101" w:line="216" w:lineRule="exact"/>
      <w:ind w:firstLine="288"/>
      <w:jc w:val="both"/>
    </w:pPr>
    <w:rPr>
      <w:rFonts w:ascii="Arial" w:eastAsia="Times New Roman" w:hAnsi="Arial" w:cs="Arial"/>
      <w:sz w:val="18"/>
      <w:szCs w:val="18"/>
    </w:rPr>
  </w:style>
  <w:style w:type="character" w:styleId="Refdenotaalpie">
    <w:name w:val="footnote reference"/>
    <w:basedOn w:val="Fuentedeprrafopredeter"/>
    <w:uiPriority w:val="99"/>
    <w:semiHidden/>
    <w:unhideWhenUsed/>
    <w:rsid w:val="00442D84"/>
    <w:rPr>
      <w:vertAlign w:val="superscript"/>
    </w:rPr>
  </w:style>
  <w:style w:type="table" w:customStyle="1" w:styleId="TableGrid0">
    <w:name w:val="Table Grid0"/>
    <w:rsid w:val="007368EB"/>
    <w:pPr>
      <w:spacing w:after="0" w:line="240" w:lineRule="auto"/>
    </w:pPr>
    <w:rPr>
      <w:rFonts w:eastAsiaTheme="minorEastAsia"/>
      <w:lang w:eastAsia="es-MX"/>
    </w:rPr>
    <w:tblPr>
      <w:tblCellMar>
        <w:top w:w="0" w:type="dxa"/>
        <w:left w:w="0" w:type="dxa"/>
        <w:bottom w:w="0" w:type="dxa"/>
        <w:right w:w="0" w:type="dxa"/>
      </w:tblCellMar>
    </w:tblPr>
  </w:style>
  <w:style w:type="paragraph" w:styleId="TDC3">
    <w:name w:val="toc 3"/>
    <w:basedOn w:val="Normal"/>
    <w:next w:val="Normal"/>
    <w:autoRedefine/>
    <w:uiPriority w:val="39"/>
    <w:unhideWhenUsed/>
    <w:rsid w:val="001F2A43"/>
    <w:pPr>
      <w:tabs>
        <w:tab w:val="left" w:pos="1200"/>
        <w:tab w:val="right" w:leader="dot" w:pos="10064"/>
      </w:tabs>
      <w:spacing w:line="360" w:lineRule="auto"/>
      <w:ind w:left="480"/>
    </w:pPr>
    <w:rPr>
      <w:sz w:val="20"/>
      <w:szCs w:val="20"/>
    </w:rPr>
  </w:style>
  <w:style w:type="table" w:customStyle="1" w:styleId="TableGrid1">
    <w:name w:val="TableGrid1"/>
    <w:rsid w:val="00C8191F"/>
    <w:pPr>
      <w:spacing w:after="0" w:line="240" w:lineRule="auto"/>
    </w:pPr>
    <w:rPr>
      <w:rFonts w:eastAsiaTheme="minorEastAsia"/>
      <w:lang w:eastAsia="es-MX"/>
    </w:rPr>
    <w:tblPr>
      <w:tblCellMar>
        <w:top w:w="0" w:type="dxa"/>
        <w:left w:w="0" w:type="dxa"/>
        <w:bottom w:w="0" w:type="dxa"/>
        <w:right w:w="0" w:type="dxa"/>
      </w:tblCellMar>
    </w:tblPr>
  </w:style>
  <w:style w:type="numbering" w:customStyle="1" w:styleId="Estilo1">
    <w:name w:val="Estilo1"/>
    <w:uiPriority w:val="99"/>
    <w:rsid w:val="00C03741"/>
    <w:pPr>
      <w:numPr>
        <w:numId w:val="13"/>
      </w:numPr>
    </w:pPr>
  </w:style>
  <w:style w:type="paragraph" w:styleId="TDC4">
    <w:name w:val="toc 4"/>
    <w:basedOn w:val="Normal"/>
    <w:next w:val="Normal"/>
    <w:autoRedefine/>
    <w:uiPriority w:val="39"/>
    <w:unhideWhenUsed/>
    <w:rsid w:val="001F2A43"/>
    <w:pPr>
      <w:tabs>
        <w:tab w:val="left" w:pos="1200"/>
        <w:tab w:val="right" w:leader="dot" w:pos="10064"/>
      </w:tabs>
      <w:spacing w:line="360" w:lineRule="auto"/>
      <w:ind w:left="720"/>
    </w:pPr>
    <w:rPr>
      <w:sz w:val="20"/>
      <w:szCs w:val="20"/>
    </w:rPr>
  </w:style>
  <w:style w:type="paragraph" w:styleId="TDC1">
    <w:name w:val="toc 1"/>
    <w:basedOn w:val="Normal"/>
    <w:next w:val="Normal"/>
    <w:autoRedefine/>
    <w:uiPriority w:val="39"/>
    <w:unhideWhenUsed/>
    <w:rsid w:val="0092544A"/>
    <w:pPr>
      <w:tabs>
        <w:tab w:val="right" w:leader="dot" w:pos="10054"/>
      </w:tabs>
      <w:spacing w:before="120"/>
    </w:pPr>
    <w:rPr>
      <w:rFonts w:cstheme="minorHAnsi"/>
      <w:b/>
      <w:bCs/>
      <w:noProof/>
      <w:sz w:val="28"/>
      <w:szCs w:val="28"/>
    </w:rPr>
  </w:style>
  <w:style w:type="paragraph" w:styleId="TDC5">
    <w:name w:val="toc 5"/>
    <w:basedOn w:val="Normal"/>
    <w:next w:val="Normal"/>
    <w:autoRedefine/>
    <w:uiPriority w:val="39"/>
    <w:unhideWhenUsed/>
    <w:rsid w:val="004F4DF4"/>
    <w:pPr>
      <w:tabs>
        <w:tab w:val="right" w:leader="dot" w:pos="10064"/>
      </w:tabs>
      <w:spacing w:line="360" w:lineRule="auto"/>
      <w:ind w:left="960"/>
      <w:jc w:val="both"/>
    </w:pPr>
    <w:rPr>
      <w:rFonts w:eastAsia="Arial" w:cstheme="minorHAnsi"/>
      <w:noProof/>
    </w:rPr>
  </w:style>
  <w:style w:type="paragraph" w:styleId="TDC6">
    <w:name w:val="toc 6"/>
    <w:basedOn w:val="Normal"/>
    <w:next w:val="Normal"/>
    <w:autoRedefine/>
    <w:uiPriority w:val="39"/>
    <w:unhideWhenUsed/>
    <w:rsid w:val="003B40AB"/>
    <w:pPr>
      <w:ind w:left="1200"/>
    </w:pPr>
    <w:rPr>
      <w:sz w:val="20"/>
      <w:szCs w:val="20"/>
    </w:rPr>
  </w:style>
  <w:style w:type="paragraph" w:styleId="TDC7">
    <w:name w:val="toc 7"/>
    <w:basedOn w:val="Normal"/>
    <w:next w:val="Normal"/>
    <w:autoRedefine/>
    <w:uiPriority w:val="39"/>
    <w:unhideWhenUsed/>
    <w:rsid w:val="003B40AB"/>
    <w:pPr>
      <w:ind w:left="1440"/>
    </w:pPr>
    <w:rPr>
      <w:sz w:val="20"/>
      <w:szCs w:val="20"/>
    </w:rPr>
  </w:style>
  <w:style w:type="paragraph" w:styleId="TDC8">
    <w:name w:val="toc 8"/>
    <w:basedOn w:val="Normal"/>
    <w:next w:val="Normal"/>
    <w:autoRedefine/>
    <w:uiPriority w:val="39"/>
    <w:unhideWhenUsed/>
    <w:rsid w:val="003B40AB"/>
    <w:pPr>
      <w:ind w:left="1680"/>
    </w:pPr>
    <w:rPr>
      <w:sz w:val="20"/>
      <w:szCs w:val="20"/>
    </w:rPr>
  </w:style>
  <w:style w:type="paragraph" w:styleId="TDC9">
    <w:name w:val="toc 9"/>
    <w:basedOn w:val="Normal"/>
    <w:next w:val="Normal"/>
    <w:autoRedefine/>
    <w:uiPriority w:val="39"/>
    <w:unhideWhenUsed/>
    <w:rsid w:val="003B40AB"/>
    <w:pPr>
      <w:ind w:left="1920"/>
    </w:pPr>
    <w:rPr>
      <w:sz w:val="20"/>
      <w:szCs w:val="20"/>
    </w:rPr>
  </w:style>
  <w:style w:type="character" w:styleId="Mencinsinresolver">
    <w:name w:val="Unresolved Mention"/>
    <w:basedOn w:val="Fuentedeprrafopredeter"/>
    <w:uiPriority w:val="99"/>
    <w:semiHidden/>
    <w:unhideWhenUsed/>
    <w:rsid w:val="00411F98"/>
    <w:rPr>
      <w:color w:val="605E5C"/>
      <w:shd w:val="clear" w:color="auto" w:fill="E1DFDD"/>
    </w:rPr>
  </w:style>
  <w:style w:type="character" w:styleId="Textoennegrita">
    <w:name w:val="Strong"/>
    <w:basedOn w:val="Fuentedeprrafopredeter"/>
    <w:uiPriority w:val="22"/>
    <w:qFormat/>
    <w:rsid w:val="008011F0"/>
    <w:rPr>
      <w:b/>
      <w:bCs/>
    </w:rPr>
  </w:style>
  <w:style w:type="character" w:customStyle="1" w:styleId="relative">
    <w:name w:val="relative"/>
    <w:basedOn w:val="Fuentedeprrafopredeter"/>
    <w:rsid w:val="00AF127E"/>
  </w:style>
  <w:style w:type="table" w:customStyle="1" w:styleId="TableGrid">
    <w:name w:val="TableGrid"/>
    <w:rsid w:val="005449A2"/>
    <w:pPr>
      <w:spacing w:after="0" w:line="240" w:lineRule="auto"/>
    </w:pPr>
    <w:rPr>
      <w:rFonts w:eastAsiaTheme="minorEastAsia"/>
      <w:lang w:eastAsia="es-MX"/>
    </w:rPr>
    <w:tblPr>
      <w:tblCellMar>
        <w:top w:w="0" w:type="dxa"/>
        <w:left w:w="0" w:type="dxa"/>
        <w:bottom w:w="0" w:type="dxa"/>
        <w:right w:w="0" w:type="dxa"/>
      </w:tblCellMar>
    </w:tblPr>
  </w:style>
  <w:style w:type="numbering" w:customStyle="1" w:styleId="Estilo11">
    <w:name w:val="Estilo11"/>
    <w:uiPriority w:val="99"/>
    <w:rsid w:val="005449A2"/>
  </w:style>
  <w:style w:type="paragraph" w:styleId="Revisin">
    <w:name w:val="Revision"/>
    <w:hidden/>
    <w:uiPriority w:val="99"/>
    <w:semiHidden/>
    <w:rsid w:val="005449A2"/>
    <w:pPr>
      <w:spacing w:after="0" w:line="240" w:lineRule="auto"/>
    </w:pPr>
    <w:rPr>
      <w:rFonts w:eastAsiaTheme="minorEastAsia"/>
      <w:sz w:val="24"/>
      <w:szCs w:val="24"/>
      <w:lang w:val="es-ES_tradnl" w:eastAsia="es-ES_tradnl"/>
    </w:rPr>
  </w:style>
  <w:style w:type="character" w:customStyle="1" w:styleId="TextonotapieCar1">
    <w:name w:val="Texto nota pie Car1"/>
    <w:basedOn w:val="Fuentedeprrafopredeter"/>
    <w:uiPriority w:val="99"/>
    <w:semiHidden/>
    <w:rsid w:val="005449A2"/>
    <w:rPr>
      <w:rFonts w:eastAsiaTheme="minorEastAsia"/>
      <w:kern w:val="0"/>
      <w:sz w:val="20"/>
      <w:szCs w:val="20"/>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824">
      <w:bodyDiv w:val="1"/>
      <w:marLeft w:val="0"/>
      <w:marRight w:val="0"/>
      <w:marTop w:val="0"/>
      <w:marBottom w:val="0"/>
      <w:divBdr>
        <w:top w:val="none" w:sz="0" w:space="0" w:color="auto"/>
        <w:left w:val="none" w:sz="0" w:space="0" w:color="auto"/>
        <w:bottom w:val="none" w:sz="0" w:space="0" w:color="auto"/>
        <w:right w:val="none" w:sz="0" w:space="0" w:color="auto"/>
      </w:divBdr>
    </w:div>
    <w:div w:id="49547891">
      <w:bodyDiv w:val="1"/>
      <w:marLeft w:val="0"/>
      <w:marRight w:val="0"/>
      <w:marTop w:val="0"/>
      <w:marBottom w:val="0"/>
      <w:divBdr>
        <w:top w:val="none" w:sz="0" w:space="0" w:color="auto"/>
        <w:left w:val="none" w:sz="0" w:space="0" w:color="auto"/>
        <w:bottom w:val="none" w:sz="0" w:space="0" w:color="auto"/>
        <w:right w:val="none" w:sz="0" w:space="0" w:color="auto"/>
      </w:divBdr>
    </w:div>
    <w:div w:id="51585772">
      <w:bodyDiv w:val="1"/>
      <w:marLeft w:val="0"/>
      <w:marRight w:val="0"/>
      <w:marTop w:val="0"/>
      <w:marBottom w:val="0"/>
      <w:divBdr>
        <w:top w:val="none" w:sz="0" w:space="0" w:color="auto"/>
        <w:left w:val="none" w:sz="0" w:space="0" w:color="auto"/>
        <w:bottom w:val="none" w:sz="0" w:space="0" w:color="auto"/>
        <w:right w:val="none" w:sz="0" w:space="0" w:color="auto"/>
      </w:divBdr>
    </w:div>
    <w:div w:id="76287489">
      <w:bodyDiv w:val="1"/>
      <w:marLeft w:val="0"/>
      <w:marRight w:val="0"/>
      <w:marTop w:val="0"/>
      <w:marBottom w:val="0"/>
      <w:divBdr>
        <w:top w:val="none" w:sz="0" w:space="0" w:color="auto"/>
        <w:left w:val="none" w:sz="0" w:space="0" w:color="auto"/>
        <w:bottom w:val="none" w:sz="0" w:space="0" w:color="auto"/>
        <w:right w:val="none" w:sz="0" w:space="0" w:color="auto"/>
      </w:divBdr>
    </w:div>
    <w:div w:id="147788991">
      <w:bodyDiv w:val="1"/>
      <w:marLeft w:val="0"/>
      <w:marRight w:val="0"/>
      <w:marTop w:val="0"/>
      <w:marBottom w:val="0"/>
      <w:divBdr>
        <w:top w:val="none" w:sz="0" w:space="0" w:color="auto"/>
        <w:left w:val="none" w:sz="0" w:space="0" w:color="auto"/>
        <w:bottom w:val="none" w:sz="0" w:space="0" w:color="auto"/>
        <w:right w:val="none" w:sz="0" w:space="0" w:color="auto"/>
      </w:divBdr>
    </w:div>
    <w:div w:id="215360354">
      <w:bodyDiv w:val="1"/>
      <w:marLeft w:val="0"/>
      <w:marRight w:val="0"/>
      <w:marTop w:val="0"/>
      <w:marBottom w:val="0"/>
      <w:divBdr>
        <w:top w:val="none" w:sz="0" w:space="0" w:color="auto"/>
        <w:left w:val="none" w:sz="0" w:space="0" w:color="auto"/>
        <w:bottom w:val="none" w:sz="0" w:space="0" w:color="auto"/>
        <w:right w:val="none" w:sz="0" w:space="0" w:color="auto"/>
      </w:divBdr>
    </w:div>
    <w:div w:id="333848808">
      <w:bodyDiv w:val="1"/>
      <w:marLeft w:val="0"/>
      <w:marRight w:val="0"/>
      <w:marTop w:val="0"/>
      <w:marBottom w:val="0"/>
      <w:divBdr>
        <w:top w:val="none" w:sz="0" w:space="0" w:color="auto"/>
        <w:left w:val="none" w:sz="0" w:space="0" w:color="auto"/>
        <w:bottom w:val="none" w:sz="0" w:space="0" w:color="auto"/>
        <w:right w:val="none" w:sz="0" w:space="0" w:color="auto"/>
      </w:divBdr>
    </w:div>
    <w:div w:id="431050915">
      <w:bodyDiv w:val="1"/>
      <w:marLeft w:val="0"/>
      <w:marRight w:val="0"/>
      <w:marTop w:val="0"/>
      <w:marBottom w:val="0"/>
      <w:divBdr>
        <w:top w:val="none" w:sz="0" w:space="0" w:color="auto"/>
        <w:left w:val="none" w:sz="0" w:space="0" w:color="auto"/>
        <w:bottom w:val="none" w:sz="0" w:space="0" w:color="auto"/>
        <w:right w:val="none" w:sz="0" w:space="0" w:color="auto"/>
      </w:divBdr>
    </w:div>
    <w:div w:id="438378211">
      <w:bodyDiv w:val="1"/>
      <w:marLeft w:val="0"/>
      <w:marRight w:val="0"/>
      <w:marTop w:val="0"/>
      <w:marBottom w:val="0"/>
      <w:divBdr>
        <w:top w:val="none" w:sz="0" w:space="0" w:color="auto"/>
        <w:left w:val="none" w:sz="0" w:space="0" w:color="auto"/>
        <w:bottom w:val="none" w:sz="0" w:space="0" w:color="auto"/>
        <w:right w:val="none" w:sz="0" w:space="0" w:color="auto"/>
      </w:divBdr>
    </w:div>
    <w:div w:id="449015413">
      <w:bodyDiv w:val="1"/>
      <w:marLeft w:val="0"/>
      <w:marRight w:val="0"/>
      <w:marTop w:val="0"/>
      <w:marBottom w:val="0"/>
      <w:divBdr>
        <w:top w:val="none" w:sz="0" w:space="0" w:color="auto"/>
        <w:left w:val="none" w:sz="0" w:space="0" w:color="auto"/>
        <w:bottom w:val="none" w:sz="0" w:space="0" w:color="auto"/>
        <w:right w:val="none" w:sz="0" w:space="0" w:color="auto"/>
      </w:divBdr>
    </w:div>
    <w:div w:id="449589109">
      <w:bodyDiv w:val="1"/>
      <w:marLeft w:val="0"/>
      <w:marRight w:val="0"/>
      <w:marTop w:val="0"/>
      <w:marBottom w:val="0"/>
      <w:divBdr>
        <w:top w:val="none" w:sz="0" w:space="0" w:color="auto"/>
        <w:left w:val="none" w:sz="0" w:space="0" w:color="auto"/>
        <w:bottom w:val="none" w:sz="0" w:space="0" w:color="auto"/>
        <w:right w:val="none" w:sz="0" w:space="0" w:color="auto"/>
      </w:divBdr>
    </w:div>
    <w:div w:id="452987492">
      <w:bodyDiv w:val="1"/>
      <w:marLeft w:val="0"/>
      <w:marRight w:val="0"/>
      <w:marTop w:val="0"/>
      <w:marBottom w:val="0"/>
      <w:divBdr>
        <w:top w:val="none" w:sz="0" w:space="0" w:color="auto"/>
        <w:left w:val="none" w:sz="0" w:space="0" w:color="auto"/>
        <w:bottom w:val="none" w:sz="0" w:space="0" w:color="auto"/>
        <w:right w:val="none" w:sz="0" w:space="0" w:color="auto"/>
      </w:divBdr>
    </w:div>
    <w:div w:id="510335705">
      <w:bodyDiv w:val="1"/>
      <w:marLeft w:val="0"/>
      <w:marRight w:val="0"/>
      <w:marTop w:val="0"/>
      <w:marBottom w:val="0"/>
      <w:divBdr>
        <w:top w:val="none" w:sz="0" w:space="0" w:color="auto"/>
        <w:left w:val="none" w:sz="0" w:space="0" w:color="auto"/>
        <w:bottom w:val="none" w:sz="0" w:space="0" w:color="auto"/>
        <w:right w:val="none" w:sz="0" w:space="0" w:color="auto"/>
      </w:divBdr>
    </w:div>
    <w:div w:id="539247894">
      <w:bodyDiv w:val="1"/>
      <w:marLeft w:val="0"/>
      <w:marRight w:val="0"/>
      <w:marTop w:val="0"/>
      <w:marBottom w:val="0"/>
      <w:divBdr>
        <w:top w:val="none" w:sz="0" w:space="0" w:color="auto"/>
        <w:left w:val="none" w:sz="0" w:space="0" w:color="auto"/>
        <w:bottom w:val="none" w:sz="0" w:space="0" w:color="auto"/>
        <w:right w:val="none" w:sz="0" w:space="0" w:color="auto"/>
      </w:divBdr>
    </w:div>
    <w:div w:id="588124218">
      <w:bodyDiv w:val="1"/>
      <w:marLeft w:val="0"/>
      <w:marRight w:val="0"/>
      <w:marTop w:val="0"/>
      <w:marBottom w:val="0"/>
      <w:divBdr>
        <w:top w:val="none" w:sz="0" w:space="0" w:color="auto"/>
        <w:left w:val="none" w:sz="0" w:space="0" w:color="auto"/>
        <w:bottom w:val="none" w:sz="0" w:space="0" w:color="auto"/>
        <w:right w:val="none" w:sz="0" w:space="0" w:color="auto"/>
      </w:divBdr>
    </w:div>
    <w:div w:id="595599436">
      <w:bodyDiv w:val="1"/>
      <w:marLeft w:val="0"/>
      <w:marRight w:val="0"/>
      <w:marTop w:val="0"/>
      <w:marBottom w:val="0"/>
      <w:divBdr>
        <w:top w:val="none" w:sz="0" w:space="0" w:color="auto"/>
        <w:left w:val="none" w:sz="0" w:space="0" w:color="auto"/>
        <w:bottom w:val="none" w:sz="0" w:space="0" w:color="auto"/>
        <w:right w:val="none" w:sz="0" w:space="0" w:color="auto"/>
      </w:divBdr>
    </w:div>
    <w:div w:id="642349373">
      <w:bodyDiv w:val="1"/>
      <w:marLeft w:val="0"/>
      <w:marRight w:val="0"/>
      <w:marTop w:val="0"/>
      <w:marBottom w:val="0"/>
      <w:divBdr>
        <w:top w:val="none" w:sz="0" w:space="0" w:color="auto"/>
        <w:left w:val="none" w:sz="0" w:space="0" w:color="auto"/>
        <w:bottom w:val="none" w:sz="0" w:space="0" w:color="auto"/>
        <w:right w:val="none" w:sz="0" w:space="0" w:color="auto"/>
      </w:divBdr>
    </w:div>
    <w:div w:id="650060744">
      <w:bodyDiv w:val="1"/>
      <w:marLeft w:val="0"/>
      <w:marRight w:val="0"/>
      <w:marTop w:val="0"/>
      <w:marBottom w:val="0"/>
      <w:divBdr>
        <w:top w:val="none" w:sz="0" w:space="0" w:color="auto"/>
        <w:left w:val="none" w:sz="0" w:space="0" w:color="auto"/>
        <w:bottom w:val="none" w:sz="0" w:space="0" w:color="auto"/>
        <w:right w:val="none" w:sz="0" w:space="0" w:color="auto"/>
      </w:divBdr>
    </w:div>
    <w:div w:id="718548780">
      <w:bodyDiv w:val="1"/>
      <w:marLeft w:val="0"/>
      <w:marRight w:val="0"/>
      <w:marTop w:val="0"/>
      <w:marBottom w:val="0"/>
      <w:divBdr>
        <w:top w:val="none" w:sz="0" w:space="0" w:color="auto"/>
        <w:left w:val="none" w:sz="0" w:space="0" w:color="auto"/>
        <w:bottom w:val="none" w:sz="0" w:space="0" w:color="auto"/>
        <w:right w:val="none" w:sz="0" w:space="0" w:color="auto"/>
      </w:divBdr>
    </w:div>
    <w:div w:id="719521652">
      <w:bodyDiv w:val="1"/>
      <w:marLeft w:val="0"/>
      <w:marRight w:val="0"/>
      <w:marTop w:val="0"/>
      <w:marBottom w:val="0"/>
      <w:divBdr>
        <w:top w:val="none" w:sz="0" w:space="0" w:color="auto"/>
        <w:left w:val="none" w:sz="0" w:space="0" w:color="auto"/>
        <w:bottom w:val="none" w:sz="0" w:space="0" w:color="auto"/>
        <w:right w:val="none" w:sz="0" w:space="0" w:color="auto"/>
      </w:divBdr>
    </w:div>
    <w:div w:id="758520655">
      <w:bodyDiv w:val="1"/>
      <w:marLeft w:val="0"/>
      <w:marRight w:val="0"/>
      <w:marTop w:val="0"/>
      <w:marBottom w:val="0"/>
      <w:divBdr>
        <w:top w:val="none" w:sz="0" w:space="0" w:color="auto"/>
        <w:left w:val="none" w:sz="0" w:space="0" w:color="auto"/>
        <w:bottom w:val="none" w:sz="0" w:space="0" w:color="auto"/>
        <w:right w:val="none" w:sz="0" w:space="0" w:color="auto"/>
      </w:divBdr>
    </w:div>
    <w:div w:id="761416993">
      <w:bodyDiv w:val="1"/>
      <w:marLeft w:val="0"/>
      <w:marRight w:val="0"/>
      <w:marTop w:val="0"/>
      <w:marBottom w:val="0"/>
      <w:divBdr>
        <w:top w:val="none" w:sz="0" w:space="0" w:color="auto"/>
        <w:left w:val="none" w:sz="0" w:space="0" w:color="auto"/>
        <w:bottom w:val="none" w:sz="0" w:space="0" w:color="auto"/>
        <w:right w:val="none" w:sz="0" w:space="0" w:color="auto"/>
      </w:divBdr>
    </w:div>
    <w:div w:id="770275932">
      <w:bodyDiv w:val="1"/>
      <w:marLeft w:val="0"/>
      <w:marRight w:val="0"/>
      <w:marTop w:val="0"/>
      <w:marBottom w:val="0"/>
      <w:divBdr>
        <w:top w:val="none" w:sz="0" w:space="0" w:color="auto"/>
        <w:left w:val="none" w:sz="0" w:space="0" w:color="auto"/>
        <w:bottom w:val="none" w:sz="0" w:space="0" w:color="auto"/>
        <w:right w:val="none" w:sz="0" w:space="0" w:color="auto"/>
      </w:divBdr>
    </w:div>
    <w:div w:id="803734834">
      <w:bodyDiv w:val="1"/>
      <w:marLeft w:val="0"/>
      <w:marRight w:val="0"/>
      <w:marTop w:val="0"/>
      <w:marBottom w:val="0"/>
      <w:divBdr>
        <w:top w:val="none" w:sz="0" w:space="0" w:color="auto"/>
        <w:left w:val="none" w:sz="0" w:space="0" w:color="auto"/>
        <w:bottom w:val="none" w:sz="0" w:space="0" w:color="auto"/>
        <w:right w:val="none" w:sz="0" w:space="0" w:color="auto"/>
      </w:divBdr>
    </w:div>
    <w:div w:id="840702407">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881750301">
      <w:bodyDiv w:val="1"/>
      <w:marLeft w:val="0"/>
      <w:marRight w:val="0"/>
      <w:marTop w:val="0"/>
      <w:marBottom w:val="0"/>
      <w:divBdr>
        <w:top w:val="none" w:sz="0" w:space="0" w:color="auto"/>
        <w:left w:val="none" w:sz="0" w:space="0" w:color="auto"/>
        <w:bottom w:val="none" w:sz="0" w:space="0" w:color="auto"/>
        <w:right w:val="none" w:sz="0" w:space="0" w:color="auto"/>
      </w:divBdr>
    </w:div>
    <w:div w:id="897980428">
      <w:bodyDiv w:val="1"/>
      <w:marLeft w:val="0"/>
      <w:marRight w:val="0"/>
      <w:marTop w:val="0"/>
      <w:marBottom w:val="0"/>
      <w:divBdr>
        <w:top w:val="none" w:sz="0" w:space="0" w:color="auto"/>
        <w:left w:val="none" w:sz="0" w:space="0" w:color="auto"/>
        <w:bottom w:val="none" w:sz="0" w:space="0" w:color="auto"/>
        <w:right w:val="none" w:sz="0" w:space="0" w:color="auto"/>
      </w:divBdr>
    </w:div>
    <w:div w:id="900754090">
      <w:bodyDiv w:val="1"/>
      <w:marLeft w:val="0"/>
      <w:marRight w:val="0"/>
      <w:marTop w:val="0"/>
      <w:marBottom w:val="0"/>
      <w:divBdr>
        <w:top w:val="none" w:sz="0" w:space="0" w:color="auto"/>
        <w:left w:val="none" w:sz="0" w:space="0" w:color="auto"/>
        <w:bottom w:val="none" w:sz="0" w:space="0" w:color="auto"/>
        <w:right w:val="none" w:sz="0" w:space="0" w:color="auto"/>
      </w:divBdr>
    </w:div>
    <w:div w:id="929385619">
      <w:bodyDiv w:val="1"/>
      <w:marLeft w:val="0"/>
      <w:marRight w:val="0"/>
      <w:marTop w:val="0"/>
      <w:marBottom w:val="0"/>
      <w:divBdr>
        <w:top w:val="none" w:sz="0" w:space="0" w:color="auto"/>
        <w:left w:val="none" w:sz="0" w:space="0" w:color="auto"/>
        <w:bottom w:val="none" w:sz="0" w:space="0" w:color="auto"/>
        <w:right w:val="none" w:sz="0" w:space="0" w:color="auto"/>
      </w:divBdr>
    </w:div>
    <w:div w:id="955061513">
      <w:bodyDiv w:val="1"/>
      <w:marLeft w:val="0"/>
      <w:marRight w:val="0"/>
      <w:marTop w:val="0"/>
      <w:marBottom w:val="0"/>
      <w:divBdr>
        <w:top w:val="none" w:sz="0" w:space="0" w:color="auto"/>
        <w:left w:val="none" w:sz="0" w:space="0" w:color="auto"/>
        <w:bottom w:val="none" w:sz="0" w:space="0" w:color="auto"/>
        <w:right w:val="none" w:sz="0" w:space="0" w:color="auto"/>
      </w:divBdr>
    </w:div>
    <w:div w:id="956987861">
      <w:bodyDiv w:val="1"/>
      <w:marLeft w:val="0"/>
      <w:marRight w:val="0"/>
      <w:marTop w:val="0"/>
      <w:marBottom w:val="0"/>
      <w:divBdr>
        <w:top w:val="none" w:sz="0" w:space="0" w:color="auto"/>
        <w:left w:val="none" w:sz="0" w:space="0" w:color="auto"/>
        <w:bottom w:val="none" w:sz="0" w:space="0" w:color="auto"/>
        <w:right w:val="none" w:sz="0" w:space="0" w:color="auto"/>
      </w:divBdr>
    </w:div>
    <w:div w:id="970406008">
      <w:bodyDiv w:val="1"/>
      <w:marLeft w:val="0"/>
      <w:marRight w:val="0"/>
      <w:marTop w:val="0"/>
      <w:marBottom w:val="0"/>
      <w:divBdr>
        <w:top w:val="none" w:sz="0" w:space="0" w:color="auto"/>
        <w:left w:val="none" w:sz="0" w:space="0" w:color="auto"/>
        <w:bottom w:val="none" w:sz="0" w:space="0" w:color="auto"/>
        <w:right w:val="none" w:sz="0" w:space="0" w:color="auto"/>
      </w:divBdr>
    </w:div>
    <w:div w:id="1048576191">
      <w:bodyDiv w:val="1"/>
      <w:marLeft w:val="0"/>
      <w:marRight w:val="0"/>
      <w:marTop w:val="0"/>
      <w:marBottom w:val="0"/>
      <w:divBdr>
        <w:top w:val="none" w:sz="0" w:space="0" w:color="auto"/>
        <w:left w:val="none" w:sz="0" w:space="0" w:color="auto"/>
        <w:bottom w:val="none" w:sz="0" w:space="0" w:color="auto"/>
        <w:right w:val="none" w:sz="0" w:space="0" w:color="auto"/>
      </w:divBdr>
    </w:div>
    <w:div w:id="1065839025">
      <w:bodyDiv w:val="1"/>
      <w:marLeft w:val="0"/>
      <w:marRight w:val="0"/>
      <w:marTop w:val="0"/>
      <w:marBottom w:val="0"/>
      <w:divBdr>
        <w:top w:val="none" w:sz="0" w:space="0" w:color="auto"/>
        <w:left w:val="none" w:sz="0" w:space="0" w:color="auto"/>
        <w:bottom w:val="none" w:sz="0" w:space="0" w:color="auto"/>
        <w:right w:val="none" w:sz="0" w:space="0" w:color="auto"/>
      </w:divBdr>
    </w:div>
    <w:div w:id="1067607567">
      <w:bodyDiv w:val="1"/>
      <w:marLeft w:val="0"/>
      <w:marRight w:val="0"/>
      <w:marTop w:val="0"/>
      <w:marBottom w:val="0"/>
      <w:divBdr>
        <w:top w:val="none" w:sz="0" w:space="0" w:color="auto"/>
        <w:left w:val="none" w:sz="0" w:space="0" w:color="auto"/>
        <w:bottom w:val="none" w:sz="0" w:space="0" w:color="auto"/>
        <w:right w:val="none" w:sz="0" w:space="0" w:color="auto"/>
      </w:divBdr>
    </w:div>
    <w:div w:id="1209680243">
      <w:bodyDiv w:val="1"/>
      <w:marLeft w:val="0"/>
      <w:marRight w:val="0"/>
      <w:marTop w:val="0"/>
      <w:marBottom w:val="0"/>
      <w:divBdr>
        <w:top w:val="none" w:sz="0" w:space="0" w:color="auto"/>
        <w:left w:val="none" w:sz="0" w:space="0" w:color="auto"/>
        <w:bottom w:val="none" w:sz="0" w:space="0" w:color="auto"/>
        <w:right w:val="none" w:sz="0" w:space="0" w:color="auto"/>
      </w:divBdr>
    </w:div>
    <w:div w:id="1214082771">
      <w:bodyDiv w:val="1"/>
      <w:marLeft w:val="0"/>
      <w:marRight w:val="0"/>
      <w:marTop w:val="0"/>
      <w:marBottom w:val="0"/>
      <w:divBdr>
        <w:top w:val="none" w:sz="0" w:space="0" w:color="auto"/>
        <w:left w:val="none" w:sz="0" w:space="0" w:color="auto"/>
        <w:bottom w:val="none" w:sz="0" w:space="0" w:color="auto"/>
        <w:right w:val="none" w:sz="0" w:space="0" w:color="auto"/>
      </w:divBdr>
    </w:div>
    <w:div w:id="1225607218">
      <w:bodyDiv w:val="1"/>
      <w:marLeft w:val="0"/>
      <w:marRight w:val="0"/>
      <w:marTop w:val="0"/>
      <w:marBottom w:val="0"/>
      <w:divBdr>
        <w:top w:val="none" w:sz="0" w:space="0" w:color="auto"/>
        <w:left w:val="none" w:sz="0" w:space="0" w:color="auto"/>
        <w:bottom w:val="none" w:sz="0" w:space="0" w:color="auto"/>
        <w:right w:val="none" w:sz="0" w:space="0" w:color="auto"/>
      </w:divBdr>
    </w:div>
    <w:div w:id="1283532778">
      <w:bodyDiv w:val="1"/>
      <w:marLeft w:val="0"/>
      <w:marRight w:val="0"/>
      <w:marTop w:val="0"/>
      <w:marBottom w:val="0"/>
      <w:divBdr>
        <w:top w:val="none" w:sz="0" w:space="0" w:color="auto"/>
        <w:left w:val="none" w:sz="0" w:space="0" w:color="auto"/>
        <w:bottom w:val="none" w:sz="0" w:space="0" w:color="auto"/>
        <w:right w:val="none" w:sz="0" w:space="0" w:color="auto"/>
      </w:divBdr>
    </w:div>
    <w:div w:id="1314220736">
      <w:bodyDiv w:val="1"/>
      <w:marLeft w:val="0"/>
      <w:marRight w:val="0"/>
      <w:marTop w:val="0"/>
      <w:marBottom w:val="0"/>
      <w:divBdr>
        <w:top w:val="none" w:sz="0" w:space="0" w:color="auto"/>
        <w:left w:val="none" w:sz="0" w:space="0" w:color="auto"/>
        <w:bottom w:val="none" w:sz="0" w:space="0" w:color="auto"/>
        <w:right w:val="none" w:sz="0" w:space="0" w:color="auto"/>
      </w:divBdr>
    </w:div>
    <w:div w:id="1320574948">
      <w:bodyDiv w:val="1"/>
      <w:marLeft w:val="0"/>
      <w:marRight w:val="0"/>
      <w:marTop w:val="0"/>
      <w:marBottom w:val="0"/>
      <w:divBdr>
        <w:top w:val="none" w:sz="0" w:space="0" w:color="auto"/>
        <w:left w:val="none" w:sz="0" w:space="0" w:color="auto"/>
        <w:bottom w:val="none" w:sz="0" w:space="0" w:color="auto"/>
        <w:right w:val="none" w:sz="0" w:space="0" w:color="auto"/>
      </w:divBdr>
    </w:div>
    <w:div w:id="1358116464">
      <w:bodyDiv w:val="1"/>
      <w:marLeft w:val="0"/>
      <w:marRight w:val="0"/>
      <w:marTop w:val="0"/>
      <w:marBottom w:val="0"/>
      <w:divBdr>
        <w:top w:val="none" w:sz="0" w:space="0" w:color="auto"/>
        <w:left w:val="none" w:sz="0" w:space="0" w:color="auto"/>
        <w:bottom w:val="none" w:sz="0" w:space="0" w:color="auto"/>
        <w:right w:val="none" w:sz="0" w:space="0" w:color="auto"/>
      </w:divBdr>
    </w:div>
    <w:div w:id="1384674561">
      <w:bodyDiv w:val="1"/>
      <w:marLeft w:val="0"/>
      <w:marRight w:val="0"/>
      <w:marTop w:val="0"/>
      <w:marBottom w:val="0"/>
      <w:divBdr>
        <w:top w:val="none" w:sz="0" w:space="0" w:color="auto"/>
        <w:left w:val="none" w:sz="0" w:space="0" w:color="auto"/>
        <w:bottom w:val="none" w:sz="0" w:space="0" w:color="auto"/>
        <w:right w:val="none" w:sz="0" w:space="0" w:color="auto"/>
      </w:divBdr>
    </w:div>
    <w:div w:id="1405955096">
      <w:bodyDiv w:val="1"/>
      <w:marLeft w:val="0"/>
      <w:marRight w:val="0"/>
      <w:marTop w:val="0"/>
      <w:marBottom w:val="0"/>
      <w:divBdr>
        <w:top w:val="none" w:sz="0" w:space="0" w:color="auto"/>
        <w:left w:val="none" w:sz="0" w:space="0" w:color="auto"/>
        <w:bottom w:val="none" w:sz="0" w:space="0" w:color="auto"/>
        <w:right w:val="none" w:sz="0" w:space="0" w:color="auto"/>
      </w:divBdr>
    </w:div>
    <w:div w:id="1420255375">
      <w:bodyDiv w:val="1"/>
      <w:marLeft w:val="0"/>
      <w:marRight w:val="0"/>
      <w:marTop w:val="0"/>
      <w:marBottom w:val="0"/>
      <w:divBdr>
        <w:top w:val="none" w:sz="0" w:space="0" w:color="auto"/>
        <w:left w:val="none" w:sz="0" w:space="0" w:color="auto"/>
        <w:bottom w:val="none" w:sz="0" w:space="0" w:color="auto"/>
        <w:right w:val="none" w:sz="0" w:space="0" w:color="auto"/>
      </w:divBdr>
    </w:div>
    <w:div w:id="1453087187">
      <w:bodyDiv w:val="1"/>
      <w:marLeft w:val="0"/>
      <w:marRight w:val="0"/>
      <w:marTop w:val="0"/>
      <w:marBottom w:val="0"/>
      <w:divBdr>
        <w:top w:val="none" w:sz="0" w:space="0" w:color="auto"/>
        <w:left w:val="none" w:sz="0" w:space="0" w:color="auto"/>
        <w:bottom w:val="none" w:sz="0" w:space="0" w:color="auto"/>
        <w:right w:val="none" w:sz="0" w:space="0" w:color="auto"/>
      </w:divBdr>
    </w:div>
    <w:div w:id="1471021098">
      <w:bodyDiv w:val="1"/>
      <w:marLeft w:val="0"/>
      <w:marRight w:val="0"/>
      <w:marTop w:val="0"/>
      <w:marBottom w:val="0"/>
      <w:divBdr>
        <w:top w:val="none" w:sz="0" w:space="0" w:color="auto"/>
        <w:left w:val="none" w:sz="0" w:space="0" w:color="auto"/>
        <w:bottom w:val="none" w:sz="0" w:space="0" w:color="auto"/>
        <w:right w:val="none" w:sz="0" w:space="0" w:color="auto"/>
      </w:divBdr>
    </w:div>
    <w:div w:id="1480414442">
      <w:bodyDiv w:val="1"/>
      <w:marLeft w:val="0"/>
      <w:marRight w:val="0"/>
      <w:marTop w:val="0"/>
      <w:marBottom w:val="0"/>
      <w:divBdr>
        <w:top w:val="none" w:sz="0" w:space="0" w:color="auto"/>
        <w:left w:val="none" w:sz="0" w:space="0" w:color="auto"/>
        <w:bottom w:val="none" w:sz="0" w:space="0" w:color="auto"/>
        <w:right w:val="none" w:sz="0" w:space="0" w:color="auto"/>
      </w:divBdr>
    </w:div>
    <w:div w:id="1500316394">
      <w:bodyDiv w:val="1"/>
      <w:marLeft w:val="0"/>
      <w:marRight w:val="0"/>
      <w:marTop w:val="0"/>
      <w:marBottom w:val="0"/>
      <w:divBdr>
        <w:top w:val="none" w:sz="0" w:space="0" w:color="auto"/>
        <w:left w:val="none" w:sz="0" w:space="0" w:color="auto"/>
        <w:bottom w:val="none" w:sz="0" w:space="0" w:color="auto"/>
        <w:right w:val="none" w:sz="0" w:space="0" w:color="auto"/>
      </w:divBdr>
    </w:div>
    <w:div w:id="1566841342">
      <w:bodyDiv w:val="1"/>
      <w:marLeft w:val="0"/>
      <w:marRight w:val="0"/>
      <w:marTop w:val="0"/>
      <w:marBottom w:val="0"/>
      <w:divBdr>
        <w:top w:val="none" w:sz="0" w:space="0" w:color="auto"/>
        <w:left w:val="none" w:sz="0" w:space="0" w:color="auto"/>
        <w:bottom w:val="none" w:sz="0" w:space="0" w:color="auto"/>
        <w:right w:val="none" w:sz="0" w:space="0" w:color="auto"/>
      </w:divBdr>
    </w:div>
    <w:div w:id="1599411848">
      <w:bodyDiv w:val="1"/>
      <w:marLeft w:val="0"/>
      <w:marRight w:val="0"/>
      <w:marTop w:val="0"/>
      <w:marBottom w:val="0"/>
      <w:divBdr>
        <w:top w:val="none" w:sz="0" w:space="0" w:color="auto"/>
        <w:left w:val="none" w:sz="0" w:space="0" w:color="auto"/>
        <w:bottom w:val="none" w:sz="0" w:space="0" w:color="auto"/>
        <w:right w:val="none" w:sz="0" w:space="0" w:color="auto"/>
      </w:divBdr>
    </w:div>
    <w:div w:id="1616330553">
      <w:bodyDiv w:val="1"/>
      <w:marLeft w:val="0"/>
      <w:marRight w:val="0"/>
      <w:marTop w:val="0"/>
      <w:marBottom w:val="0"/>
      <w:divBdr>
        <w:top w:val="none" w:sz="0" w:space="0" w:color="auto"/>
        <w:left w:val="none" w:sz="0" w:space="0" w:color="auto"/>
        <w:bottom w:val="none" w:sz="0" w:space="0" w:color="auto"/>
        <w:right w:val="none" w:sz="0" w:space="0" w:color="auto"/>
      </w:divBdr>
    </w:div>
    <w:div w:id="1714190398">
      <w:bodyDiv w:val="1"/>
      <w:marLeft w:val="0"/>
      <w:marRight w:val="0"/>
      <w:marTop w:val="0"/>
      <w:marBottom w:val="0"/>
      <w:divBdr>
        <w:top w:val="none" w:sz="0" w:space="0" w:color="auto"/>
        <w:left w:val="none" w:sz="0" w:space="0" w:color="auto"/>
        <w:bottom w:val="none" w:sz="0" w:space="0" w:color="auto"/>
        <w:right w:val="none" w:sz="0" w:space="0" w:color="auto"/>
      </w:divBdr>
    </w:div>
    <w:div w:id="1725716269">
      <w:bodyDiv w:val="1"/>
      <w:marLeft w:val="0"/>
      <w:marRight w:val="0"/>
      <w:marTop w:val="0"/>
      <w:marBottom w:val="0"/>
      <w:divBdr>
        <w:top w:val="none" w:sz="0" w:space="0" w:color="auto"/>
        <w:left w:val="none" w:sz="0" w:space="0" w:color="auto"/>
        <w:bottom w:val="none" w:sz="0" w:space="0" w:color="auto"/>
        <w:right w:val="none" w:sz="0" w:space="0" w:color="auto"/>
      </w:divBdr>
    </w:div>
    <w:div w:id="1741173347">
      <w:bodyDiv w:val="1"/>
      <w:marLeft w:val="0"/>
      <w:marRight w:val="0"/>
      <w:marTop w:val="0"/>
      <w:marBottom w:val="0"/>
      <w:divBdr>
        <w:top w:val="none" w:sz="0" w:space="0" w:color="auto"/>
        <w:left w:val="none" w:sz="0" w:space="0" w:color="auto"/>
        <w:bottom w:val="none" w:sz="0" w:space="0" w:color="auto"/>
        <w:right w:val="none" w:sz="0" w:space="0" w:color="auto"/>
      </w:divBdr>
    </w:div>
    <w:div w:id="1763136879">
      <w:bodyDiv w:val="1"/>
      <w:marLeft w:val="0"/>
      <w:marRight w:val="0"/>
      <w:marTop w:val="0"/>
      <w:marBottom w:val="0"/>
      <w:divBdr>
        <w:top w:val="none" w:sz="0" w:space="0" w:color="auto"/>
        <w:left w:val="none" w:sz="0" w:space="0" w:color="auto"/>
        <w:bottom w:val="none" w:sz="0" w:space="0" w:color="auto"/>
        <w:right w:val="none" w:sz="0" w:space="0" w:color="auto"/>
      </w:divBdr>
    </w:div>
    <w:div w:id="1788769768">
      <w:bodyDiv w:val="1"/>
      <w:marLeft w:val="0"/>
      <w:marRight w:val="0"/>
      <w:marTop w:val="0"/>
      <w:marBottom w:val="0"/>
      <w:divBdr>
        <w:top w:val="none" w:sz="0" w:space="0" w:color="auto"/>
        <w:left w:val="none" w:sz="0" w:space="0" w:color="auto"/>
        <w:bottom w:val="none" w:sz="0" w:space="0" w:color="auto"/>
        <w:right w:val="none" w:sz="0" w:space="0" w:color="auto"/>
      </w:divBdr>
    </w:div>
    <w:div w:id="1790859558">
      <w:bodyDiv w:val="1"/>
      <w:marLeft w:val="0"/>
      <w:marRight w:val="0"/>
      <w:marTop w:val="0"/>
      <w:marBottom w:val="0"/>
      <w:divBdr>
        <w:top w:val="none" w:sz="0" w:space="0" w:color="auto"/>
        <w:left w:val="none" w:sz="0" w:space="0" w:color="auto"/>
        <w:bottom w:val="none" w:sz="0" w:space="0" w:color="auto"/>
        <w:right w:val="none" w:sz="0" w:space="0" w:color="auto"/>
      </w:divBdr>
    </w:div>
    <w:div w:id="1802112737">
      <w:bodyDiv w:val="1"/>
      <w:marLeft w:val="0"/>
      <w:marRight w:val="0"/>
      <w:marTop w:val="0"/>
      <w:marBottom w:val="0"/>
      <w:divBdr>
        <w:top w:val="none" w:sz="0" w:space="0" w:color="auto"/>
        <w:left w:val="none" w:sz="0" w:space="0" w:color="auto"/>
        <w:bottom w:val="none" w:sz="0" w:space="0" w:color="auto"/>
        <w:right w:val="none" w:sz="0" w:space="0" w:color="auto"/>
      </w:divBdr>
    </w:div>
    <w:div w:id="1810585587">
      <w:bodyDiv w:val="1"/>
      <w:marLeft w:val="0"/>
      <w:marRight w:val="0"/>
      <w:marTop w:val="0"/>
      <w:marBottom w:val="0"/>
      <w:divBdr>
        <w:top w:val="none" w:sz="0" w:space="0" w:color="auto"/>
        <w:left w:val="none" w:sz="0" w:space="0" w:color="auto"/>
        <w:bottom w:val="none" w:sz="0" w:space="0" w:color="auto"/>
        <w:right w:val="none" w:sz="0" w:space="0" w:color="auto"/>
      </w:divBdr>
    </w:div>
    <w:div w:id="1828786160">
      <w:bodyDiv w:val="1"/>
      <w:marLeft w:val="0"/>
      <w:marRight w:val="0"/>
      <w:marTop w:val="0"/>
      <w:marBottom w:val="0"/>
      <w:divBdr>
        <w:top w:val="none" w:sz="0" w:space="0" w:color="auto"/>
        <w:left w:val="none" w:sz="0" w:space="0" w:color="auto"/>
        <w:bottom w:val="none" w:sz="0" w:space="0" w:color="auto"/>
        <w:right w:val="none" w:sz="0" w:space="0" w:color="auto"/>
      </w:divBdr>
    </w:div>
    <w:div w:id="1830518733">
      <w:bodyDiv w:val="1"/>
      <w:marLeft w:val="0"/>
      <w:marRight w:val="0"/>
      <w:marTop w:val="0"/>
      <w:marBottom w:val="0"/>
      <w:divBdr>
        <w:top w:val="none" w:sz="0" w:space="0" w:color="auto"/>
        <w:left w:val="none" w:sz="0" w:space="0" w:color="auto"/>
        <w:bottom w:val="none" w:sz="0" w:space="0" w:color="auto"/>
        <w:right w:val="none" w:sz="0" w:space="0" w:color="auto"/>
      </w:divBdr>
    </w:div>
    <w:div w:id="1869954360">
      <w:bodyDiv w:val="1"/>
      <w:marLeft w:val="0"/>
      <w:marRight w:val="0"/>
      <w:marTop w:val="0"/>
      <w:marBottom w:val="0"/>
      <w:divBdr>
        <w:top w:val="none" w:sz="0" w:space="0" w:color="auto"/>
        <w:left w:val="none" w:sz="0" w:space="0" w:color="auto"/>
        <w:bottom w:val="none" w:sz="0" w:space="0" w:color="auto"/>
        <w:right w:val="none" w:sz="0" w:space="0" w:color="auto"/>
      </w:divBdr>
    </w:div>
    <w:div w:id="1919362573">
      <w:bodyDiv w:val="1"/>
      <w:marLeft w:val="0"/>
      <w:marRight w:val="0"/>
      <w:marTop w:val="0"/>
      <w:marBottom w:val="0"/>
      <w:divBdr>
        <w:top w:val="none" w:sz="0" w:space="0" w:color="auto"/>
        <w:left w:val="none" w:sz="0" w:space="0" w:color="auto"/>
        <w:bottom w:val="none" w:sz="0" w:space="0" w:color="auto"/>
        <w:right w:val="none" w:sz="0" w:space="0" w:color="auto"/>
      </w:divBdr>
    </w:div>
    <w:div w:id="1976905085">
      <w:bodyDiv w:val="1"/>
      <w:marLeft w:val="0"/>
      <w:marRight w:val="0"/>
      <w:marTop w:val="0"/>
      <w:marBottom w:val="0"/>
      <w:divBdr>
        <w:top w:val="none" w:sz="0" w:space="0" w:color="auto"/>
        <w:left w:val="none" w:sz="0" w:space="0" w:color="auto"/>
        <w:bottom w:val="none" w:sz="0" w:space="0" w:color="auto"/>
        <w:right w:val="none" w:sz="0" w:space="0" w:color="auto"/>
      </w:divBdr>
    </w:div>
    <w:div w:id="1977293735">
      <w:bodyDiv w:val="1"/>
      <w:marLeft w:val="0"/>
      <w:marRight w:val="0"/>
      <w:marTop w:val="0"/>
      <w:marBottom w:val="0"/>
      <w:divBdr>
        <w:top w:val="none" w:sz="0" w:space="0" w:color="auto"/>
        <w:left w:val="none" w:sz="0" w:space="0" w:color="auto"/>
        <w:bottom w:val="none" w:sz="0" w:space="0" w:color="auto"/>
        <w:right w:val="none" w:sz="0" w:space="0" w:color="auto"/>
      </w:divBdr>
    </w:div>
    <w:div w:id="1994066094">
      <w:bodyDiv w:val="1"/>
      <w:marLeft w:val="0"/>
      <w:marRight w:val="0"/>
      <w:marTop w:val="0"/>
      <w:marBottom w:val="0"/>
      <w:divBdr>
        <w:top w:val="none" w:sz="0" w:space="0" w:color="auto"/>
        <w:left w:val="none" w:sz="0" w:space="0" w:color="auto"/>
        <w:bottom w:val="none" w:sz="0" w:space="0" w:color="auto"/>
        <w:right w:val="none" w:sz="0" w:space="0" w:color="auto"/>
      </w:divBdr>
    </w:div>
    <w:div w:id="2071608353">
      <w:bodyDiv w:val="1"/>
      <w:marLeft w:val="0"/>
      <w:marRight w:val="0"/>
      <w:marTop w:val="0"/>
      <w:marBottom w:val="0"/>
      <w:divBdr>
        <w:top w:val="none" w:sz="0" w:space="0" w:color="auto"/>
        <w:left w:val="none" w:sz="0" w:space="0" w:color="auto"/>
        <w:bottom w:val="none" w:sz="0" w:space="0" w:color="auto"/>
        <w:right w:val="none" w:sz="0" w:space="0" w:color="auto"/>
      </w:divBdr>
    </w:div>
    <w:div w:id="2103378515">
      <w:bodyDiv w:val="1"/>
      <w:marLeft w:val="0"/>
      <w:marRight w:val="0"/>
      <w:marTop w:val="0"/>
      <w:marBottom w:val="0"/>
      <w:divBdr>
        <w:top w:val="none" w:sz="0" w:space="0" w:color="auto"/>
        <w:left w:val="none" w:sz="0" w:space="0" w:color="auto"/>
        <w:bottom w:val="none" w:sz="0" w:space="0" w:color="auto"/>
        <w:right w:val="none" w:sz="0" w:space="0" w:color="auto"/>
      </w:divBdr>
    </w:div>
    <w:div w:id="2104301883">
      <w:bodyDiv w:val="1"/>
      <w:marLeft w:val="0"/>
      <w:marRight w:val="0"/>
      <w:marTop w:val="0"/>
      <w:marBottom w:val="0"/>
      <w:divBdr>
        <w:top w:val="none" w:sz="0" w:space="0" w:color="auto"/>
        <w:left w:val="none" w:sz="0" w:space="0" w:color="auto"/>
        <w:bottom w:val="none" w:sz="0" w:space="0" w:color="auto"/>
        <w:right w:val="none" w:sz="0" w:space="0" w:color="auto"/>
      </w:divBdr>
    </w:div>
    <w:div w:id="2105564388">
      <w:bodyDiv w:val="1"/>
      <w:marLeft w:val="0"/>
      <w:marRight w:val="0"/>
      <w:marTop w:val="0"/>
      <w:marBottom w:val="0"/>
      <w:divBdr>
        <w:top w:val="none" w:sz="0" w:space="0" w:color="auto"/>
        <w:left w:val="none" w:sz="0" w:space="0" w:color="auto"/>
        <w:bottom w:val="none" w:sz="0" w:space="0" w:color="auto"/>
        <w:right w:val="none" w:sz="0" w:space="0" w:color="auto"/>
      </w:divBdr>
    </w:div>
    <w:div w:id="2119444001">
      <w:bodyDiv w:val="1"/>
      <w:marLeft w:val="0"/>
      <w:marRight w:val="0"/>
      <w:marTop w:val="0"/>
      <w:marBottom w:val="0"/>
      <w:divBdr>
        <w:top w:val="none" w:sz="0" w:space="0" w:color="auto"/>
        <w:left w:val="none" w:sz="0" w:space="0" w:color="auto"/>
        <w:bottom w:val="none" w:sz="0" w:space="0" w:color="auto"/>
        <w:right w:val="none" w:sz="0" w:space="0" w:color="auto"/>
      </w:divBdr>
    </w:div>
    <w:div w:id="2121607122">
      <w:bodyDiv w:val="1"/>
      <w:marLeft w:val="0"/>
      <w:marRight w:val="0"/>
      <w:marTop w:val="0"/>
      <w:marBottom w:val="0"/>
      <w:divBdr>
        <w:top w:val="none" w:sz="0" w:space="0" w:color="auto"/>
        <w:left w:val="none" w:sz="0" w:space="0" w:color="auto"/>
        <w:bottom w:val="none" w:sz="0" w:space="0" w:color="auto"/>
        <w:right w:val="none" w:sz="0" w:space="0" w:color="auto"/>
      </w:divBdr>
    </w:div>
    <w:div w:id="213124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idd-mex.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DDE0A-300B-4218-9F01-A53162D0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13370</Words>
  <Characters>73537</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IEQROO</dc:creator>
  <cp:keywords/>
  <dc:description/>
  <cp:lastModifiedBy>Impactos Presupuestales</cp:lastModifiedBy>
  <cp:revision>3</cp:revision>
  <cp:lastPrinted>2026-01-14T22:04:00Z</cp:lastPrinted>
  <dcterms:created xsi:type="dcterms:W3CDTF">2026-01-14T22:37:00Z</dcterms:created>
  <dcterms:modified xsi:type="dcterms:W3CDTF">2026-01-15T00:36:00Z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2024-10-16T01:17:03Z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222a8b69-39c4-4add-acc0-a73a93fc08bc</vt:lpwstr>
  </property>
  <property fmtid="{D5CDD505-2E9C-101B-9397-08002B2CF9AE}" pid="7" name="MSIP_Label_defa4170-0d19-0005-0004-bc88714345d2_ActionId">
    <vt:lpwstr>ddfbc374-530b-4e93-a7ad-cea74ac46570</vt:lpwstr>
  </property>
  <property fmtid="{D5CDD505-2E9C-101B-9397-08002B2CF9AE}" pid="8" name="MSIP_Label_defa4170-0d19-0005-0004-bc88714345d2_ContentBits">
    <vt:lpwstr>0</vt:lpwstr>
  </property>
</Properties>
</file>