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E2D6A" w14:textId="77777777" w:rsidR="008458C3" w:rsidRPr="00655577" w:rsidRDefault="008458C3" w:rsidP="000B3E81">
      <w:pPr>
        <w:pStyle w:val="Textoindependiente"/>
        <w:spacing w:after="240" w:line="360" w:lineRule="auto"/>
        <w:ind w:right="49"/>
        <w:rPr>
          <w:rFonts w:ascii="Montserrat" w:hAnsi="Montserrat" w:cs="Arial"/>
          <w:b/>
          <w:bCs/>
          <w:noProof/>
          <w:lang w:val="es-MX" w:eastAsia="es-MX"/>
        </w:rPr>
      </w:pPr>
    </w:p>
    <w:p w14:paraId="747BDF7A" w14:textId="33EE8C46" w:rsidR="008458C3" w:rsidRDefault="00410528" w:rsidP="00E54D8D">
      <w:pPr>
        <w:pStyle w:val="Textoindependiente"/>
        <w:spacing w:after="240" w:line="360" w:lineRule="auto"/>
        <w:ind w:right="51"/>
        <w:rPr>
          <w:rFonts w:ascii="Montserrat" w:hAnsi="Montserrat" w:cs="Arial"/>
          <w:b/>
          <w:bCs/>
          <w:noProof/>
          <w:lang w:val="es-MX" w:eastAsia="es-MX"/>
        </w:rPr>
      </w:pPr>
      <w:r w:rsidRPr="00655577">
        <w:rPr>
          <w:rFonts w:ascii="Montserrat" w:hAnsi="Montserrat" w:cs="Arial"/>
          <w:b/>
          <w:bCs/>
          <w:noProof/>
          <w:lang w:val="es-MX" w:eastAsia="es-MX"/>
        </w:rPr>
        <w:t xml:space="preserve">LA SECRETARÍA DE FINANZAS Y PLANEACIÓN DEL GOBIERNO DEL ESTADO DE QUINTANA ROO, CON FUNDAMENTO EN LOS </w:t>
      </w:r>
      <w:r w:rsidRPr="00655577">
        <w:rPr>
          <w:rFonts w:ascii="Montserrat" w:eastAsia="Arial Narrow" w:hAnsi="Montserrat" w:cs="Arial"/>
          <w:b/>
          <w:bCs/>
        </w:rPr>
        <w:t>ARTÍCULOS  46 FRACCIÓN III INCISO B, 47</w:t>
      </w:r>
      <w:r w:rsidR="00FE2168" w:rsidRPr="00655577">
        <w:rPr>
          <w:rFonts w:ascii="Montserrat" w:eastAsia="Arial Narrow" w:hAnsi="Montserrat" w:cs="Arial"/>
          <w:b/>
          <w:bCs/>
        </w:rPr>
        <w:t xml:space="preserve"> Y</w:t>
      </w:r>
      <w:r w:rsidRPr="00655577">
        <w:rPr>
          <w:rFonts w:ascii="Montserrat" w:eastAsia="Arial Narrow" w:hAnsi="Montserrat" w:cs="Arial"/>
          <w:b/>
          <w:bCs/>
        </w:rPr>
        <w:t xml:space="preserve"> 61 FRACCIÓN II INCISO A</w:t>
      </w:r>
      <w:r w:rsidR="00FE2168" w:rsidRPr="00655577">
        <w:rPr>
          <w:rFonts w:ascii="Montserrat" w:eastAsia="Arial Narrow" w:hAnsi="Montserrat" w:cs="Arial"/>
          <w:b/>
          <w:bCs/>
        </w:rPr>
        <w:t xml:space="preserve"> </w:t>
      </w:r>
      <w:r w:rsidRPr="00655577">
        <w:rPr>
          <w:rFonts w:ascii="Montserrat" w:eastAsia="Arial Narrow" w:hAnsi="Montserrat" w:cs="Arial"/>
          <w:b/>
          <w:bCs/>
        </w:rPr>
        <w:t>DE LA LEY GENERAL DE CONTABILIDAD GUBERNAMENTAL; ARTÍCULO 22 DE LA LEY DE PRESUPUESTO Y GASTO PÚBLICO DEL ESTADO DE QUINTANA ROO; ARTÍCULOS 10</w:t>
      </w:r>
      <w:r w:rsidR="005F322A" w:rsidRPr="00655577">
        <w:rPr>
          <w:rFonts w:ascii="Montserrat" w:eastAsia="Arial Narrow" w:hAnsi="Montserrat" w:cs="Arial"/>
          <w:b/>
          <w:bCs/>
        </w:rPr>
        <w:t xml:space="preserve"> APARTADO A,</w:t>
      </w:r>
      <w:r w:rsidRPr="00655577">
        <w:rPr>
          <w:rFonts w:ascii="Montserrat" w:eastAsia="Arial Narrow" w:hAnsi="Montserrat" w:cs="Arial"/>
          <w:b/>
          <w:bCs/>
        </w:rPr>
        <w:t xml:space="preserve"> FRACCI</w:t>
      </w:r>
      <w:r w:rsidR="00331A4C" w:rsidRPr="00655577">
        <w:rPr>
          <w:rFonts w:ascii="Montserrat" w:eastAsia="Arial Narrow" w:hAnsi="Montserrat" w:cs="Arial"/>
          <w:b/>
          <w:bCs/>
        </w:rPr>
        <w:t>ÓN</w:t>
      </w:r>
      <w:r w:rsidRPr="00655577">
        <w:rPr>
          <w:rFonts w:ascii="Montserrat" w:eastAsia="Arial Narrow" w:hAnsi="Montserrat" w:cs="Arial"/>
          <w:b/>
          <w:bCs/>
        </w:rPr>
        <w:t xml:space="preserve"> I,  </w:t>
      </w:r>
      <w:r w:rsidR="00332365" w:rsidRPr="00655577">
        <w:rPr>
          <w:rFonts w:ascii="Montserrat" w:eastAsia="Arial Narrow" w:hAnsi="Montserrat" w:cs="Arial"/>
          <w:b/>
          <w:bCs/>
        </w:rPr>
        <w:t>41</w:t>
      </w:r>
      <w:r w:rsidRPr="00655577">
        <w:rPr>
          <w:rFonts w:ascii="Montserrat" w:eastAsia="Arial Narrow" w:hAnsi="Montserrat" w:cs="Arial"/>
          <w:b/>
          <w:bCs/>
        </w:rPr>
        <w:t xml:space="preserve"> FRACCI</w:t>
      </w:r>
      <w:r w:rsidR="00331A4C" w:rsidRPr="00655577">
        <w:rPr>
          <w:rFonts w:ascii="Montserrat" w:eastAsia="Arial Narrow" w:hAnsi="Montserrat" w:cs="Arial"/>
          <w:b/>
          <w:bCs/>
        </w:rPr>
        <w:t>ÓN</w:t>
      </w:r>
      <w:r w:rsidRPr="00655577">
        <w:rPr>
          <w:rFonts w:ascii="Montserrat" w:eastAsia="Arial Narrow" w:hAnsi="Montserrat" w:cs="Arial"/>
          <w:b/>
          <w:bCs/>
        </w:rPr>
        <w:t xml:space="preserve"> VII</w:t>
      </w:r>
      <w:r w:rsidR="005F322A" w:rsidRPr="00655577">
        <w:rPr>
          <w:rFonts w:ascii="Montserrat" w:eastAsia="Arial Narrow" w:hAnsi="Montserrat" w:cs="Arial"/>
          <w:b/>
          <w:bCs/>
        </w:rPr>
        <w:t xml:space="preserve"> Y</w:t>
      </w:r>
      <w:r w:rsidRPr="00655577">
        <w:rPr>
          <w:rFonts w:ascii="Montserrat" w:eastAsia="Arial Narrow" w:hAnsi="Montserrat" w:cs="Arial"/>
          <w:b/>
          <w:bCs/>
        </w:rPr>
        <w:t xml:space="preserve">  </w:t>
      </w:r>
      <w:r w:rsidR="00332365" w:rsidRPr="00655577">
        <w:rPr>
          <w:rFonts w:ascii="Montserrat" w:eastAsia="Arial Narrow" w:hAnsi="Montserrat" w:cs="Arial"/>
          <w:b/>
          <w:bCs/>
        </w:rPr>
        <w:t>44</w:t>
      </w:r>
      <w:r w:rsidRPr="00655577">
        <w:rPr>
          <w:rFonts w:ascii="Montserrat" w:eastAsia="Arial Narrow" w:hAnsi="Montserrat" w:cs="Arial"/>
          <w:b/>
          <w:bCs/>
        </w:rPr>
        <w:t xml:space="preserve"> FRACCIÓN I DEL REGLAMENTO INTERIOR DE LA SECRETARÍA DE FINANZAS Y PLANEACIÓN DEL ESTADO DE QUINTANA ROO, P</w:t>
      </w:r>
      <w:r w:rsidRPr="00655577">
        <w:rPr>
          <w:rFonts w:ascii="Montserrat" w:hAnsi="Montserrat" w:cs="Arial"/>
          <w:b/>
          <w:bCs/>
          <w:noProof/>
          <w:lang w:val="es-MX" w:eastAsia="es-MX"/>
        </w:rPr>
        <w:t>RESENTA LA  SIGUIENTE CLASIFICACIÓN DE PROYECTOS</w:t>
      </w:r>
      <w:r w:rsidR="00331A4C" w:rsidRPr="00655577">
        <w:rPr>
          <w:rFonts w:ascii="Montserrat" w:hAnsi="Montserrat" w:cs="Arial"/>
          <w:b/>
          <w:bCs/>
          <w:noProof/>
          <w:lang w:val="es-MX" w:eastAsia="es-MX"/>
        </w:rPr>
        <w:t xml:space="preserve"> Y</w:t>
      </w:r>
      <w:r w:rsidR="000B3E81" w:rsidRPr="00655577">
        <w:rPr>
          <w:rFonts w:ascii="Montserrat" w:hAnsi="Montserrat" w:cs="Arial"/>
          <w:b/>
          <w:bCs/>
          <w:noProof/>
          <w:lang w:val="es-MX" w:eastAsia="es-MX"/>
        </w:rPr>
        <w:t xml:space="preserve"> </w:t>
      </w:r>
      <w:r w:rsidR="00B138AB" w:rsidRPr="00655577">
        <w:rPr>
          <w:rFonts w:ascii="Montserrat" w:hAnsi="Montserrat" w:cs="Arial"/>
          <w:b/>
          <w:bCs/>
          <w:noProof/>
          <w:lang w:val="es-MX" w:eastAsia="es-MX"/>
        </w:rPr>
        <w:t>CONVENIOS</w:t>
      </w:r>
      <w:r w:rsidR="000B3E81" w:rsidRPr="00655577">
        <w:rPr>
          <w:rFonts w:ascii="Montserrat" w:hAnsi="Montserrat" w:cs="Arial"/>
          <w:b/>
          <w:bCs/>
          <w:noProof/>
          <w:lang w:val="es-MX" w:eastAsia="es-MX"/>
        </w:rPr>
        <w:t xml:space="preserve"> </w:t>
      </w:r>
      <w:r w:rsidR="0054364B" w:rsidRPr="00655577">
        <w:rPr>
          <w:rFonts w:ascii="Montserrat" w:hAnsi="Montserrat" w:cs="Arial"/>
          <w:b/>
          <w:bCs/>
          <w:noProof/>
          <w:lang w:val="es-MX" w:eastAsia="es-MX"/>
        </w:rPr>
        <w:t>PARA EL EJERCICIO FISCAL 202</w:t>
      </w:r>
      <w:r w:rsidR="00C251EA" w:rsidRPr="00655577">
        <w:rPr>
          <w:rFonts w:ascii="Montserrat" w:hAnsi="Montserrat" w:cs="Arial"/>
          <w:b/>
          <w:bCs/>
          <w:noProof/>
          <w:lang w:val="es-MX" w:eastAsia="es-MX"/>
        </w:rPr>
        <w:t>6</w:t>
      </w:r>
      <w:r w:rsidR="0054364B" w:rsidRPr="00655577">
        <w:rPr>
          <w:rFonts w:ascii="Montserrat" w:hAnsi="Montserrat" w:cs="Arial"/>
          <w:b/>
          <w:bCs/>
          <w:noProof/>
          <w:lang w:val="es-MX" w:eastAsia="es-MX"/>
        </w:rPr>
        <w:t xml:space="preserve"> </w:t>
      </w:r>
      <w:r w:rsidRPr="00655577">
        <w:rPr>
          <w:rFonts w:ascii="Montserrat" w:hAnsi="Montserrat" w:cs="Arial"/>
          <w:b/>
          <w:bCs/>
          <w:noProof/>
          <w:lang w:val="es-MX" w:eastAsia="es-MX"/>
        </w:rPr>
        <w:t>CON BASE EN LOS SIGUIENTES:</w:t>
      </w:r>
    </w:p>
    <w:p w14:paraId="4DF5FFB6" w14:textId="77777777" w:rsidR="000A28C2" w:rsidRPr="00655577" w:rsidRDefault="000A28C2" w:rsidP="00E54D8D">
      <w:pPr>
        <w:pStyle w:val="Textoindependiente"/>
        <w:spacing w:after="240" w:line="360" w:lineRule="auto"/>
        <w:ind w:right="51"/>
        <w:rPr>
          <w:rFonts w:ascii="Montserrat" w:hAnsi="Montserrat" w:cs="Arial"/>
          <w:b/>
          <w:bCs/>
          <w:noProof/>
          <w:lang w:val="es-MX" w:eastAsia="es-MX"/>
        </w:rPr>
      </w:pPr>
    </w:p>
    <w:p w14:paraId="22A301C7" w14:textId="7938A5BA" w:rsidR="0083493B" w:rsidRDefault="0083493B" w:rsidP="007A19F3">
      <w:pPr>
        <w:pStyle w:val="Textoindependiente"/>
        <w:spacing w:after="240" w:line="360" w:lineRule="auto"/>
        <w:ind w:right="49"/>
        <w:jc w:val="center"/>
        <w:rPr>
          <w:rFonts w:ascii="Montserrat" w:hAnsi="Montserrat"/>
          <w:b/>
          <w:spacing w:val="14"/>
          <w:sz w:val="22"/>
          <w:szCs w:val="22"/>
          <w:lang w:eastAsia="es-MX"/>
        </w:rPr>
      </w:pPr>
      <w:r w:rsidRPr="00655577">
        <w:rPr>
          <w:rFonts w:ascii="Montserrat" w:hAnsi="Montserrat"/>
          <w:b/>
          <w:spacing w:val="14"/>
          <w:sz w:val="22"/>
          <w:szCs w:val="22"/>
          <w:lang w:eastAsia="es-MX"/>
        </w:rPr>
        <w:t>ANTECEDENTE</w:t>
      </w:r>
      <w:r w:rsidR="00847939" w:rsidRPr="00655577">
        <w:rPr>
          <w:rFonts w:ascii="Montserrat" w:hAnsi="Montserrat"/>
          <w:b/>
          <w:spacing w:val="14"/>
          <w:sz w:val="22"/>
          <w:szCs w:val="22"/>
          <w:lang w:eastAsia="es-MX"/>
        </w:rPr>
        <w:t>S</w:t>
      </w:r>
    </w:p>
    <w:p w14:paraId="5D13BEAA" w14:textId="77777777" w:rsidR="000A28C2" w:rsidRPr="00655577" w:rsidRDefault="000A28C2" w:rsidP="007A19F3">
      <w:pPr>
        <w:pStyle w:val="Textoindependiente"/>
        <w:spacing w:after="240" w:line="360" w:lineRule="auto"/>
        <w:ind w:right="49"/>
        <w:jc w:val="center"/>
        <w:rPr>
          <w:rFonts w:ascii="Montserrat" w:hAnsi="Montserrat"/>
          <w:b/>
          <w:spacing w:val="14"/>
          <w:sz w:val="22"/>
          <w:szCs w:val="22"/>
          <w:lang w:eastAsia="es-MX"/>
        </w:rPr>
      </w:pPr>
    </w:p>
    <w:p w14:paraId="6287EEAE" w14:textId="2753730D" w:rsidR="0083493B" w:rsidRPr="00655577" w:rsidRDefault="007E1D5A" w:rsidP="000B3E81">
      <w:pPr>
        <w:spacing w:after="240" w:line="360" w:lineRule="auto"/>
        <w:ind w:right="74"/>
        <w:jc w:val="both"/>
        <w:rPr>
          <w:rFonts w:ascii="Montserrat" w:eastAsia="Times New Roman" w:hAnsi="Montserrat" w:cs="Tahoma"/>
          <w:spacing w:val="14"/>
          <w:sz w:val="22"/>
          <w:szCs w:val="22"/>
          <w:lang w:val="es-ES_tradnl" w:eastAsia="es-MX" w:bidi="ar-SA"/>
        </w:rPr>
      </w:pPr>
      <w:r w:rsidRPr="00655577">
        <w:rPr>
          <w:rFonts w:ascii="Montserrat" w:eastAsia="Times New Roman" w:hAnsi="Montserrat" w:cs="Tahoma"/>
          <w:spacing w:val="14"/>
          <w:sz w:val="22"/>
          <w:szCs w:val="22"/>
          <w:lang w:val="es-ES_tradnl" w:eastAsia="es-MX" w:bidi="ar-SA"/>
        </w:rPr>
        <w:t>L</w:t>
      </w:r>
      <w:r w:rsidR="0023560D" w:rsidRPr="00655577">
        <w:rPr>
          <w:rFonts w:ascii="Montserrat" w:eastAsia="Times New Roman" w:hAnsi="Montserrat" w:cs="Tahoma"/>
          <w:spacing w:val="14"/>
          <w:sz w:val="22"/>
          <w:szCs w:val="22"/>
          <w:lang w:val="es-ES_tradnl" w:eastAsia="es-MX" w:bidi="ar-SA"/>
        </w:rPr>
        <w:t>os proyecto</w:t>
      </w:r>
      <w:r w:rsidR="00B12A37" w:rsidRPr="00655577">
        <w:rPr>
          <w:rFonts w:ascii="Montserrat" w:eastAsia="Times New Roman" w:hAnsi="Montserrat" w:cs="Tahoma"/>
          <w:spacing w:val="14"/>
          <w:sz w:val="22"/>
          <w:szCs w:val="22"/>
          <w:lang w:val="es-ES_tradnl" w:eastAsia="es-MX" w:bidi="ar-SA"/>
        </w:rPr>
        <w:t>s</w:t>
      </w:r>
      <w:r w:rsidR="00A51DD7" w:rsidRPr="00655577">
        <w:rPr>
          <w:rFonts w:ascii="Montserrat" w:eastAsia="Times New Roman" w:hAnsi="Montserrat" w:cs="Tahoma"/>
          <w:spacing w:val="14"/>
          <w:sz w:val="22"/>
          <w:szCs w:val="22"/>
          <w:lang w:val="es-ES_tradnl" w:eastAsia="es-MX" w:bidi="ar-SA"/>
        </w:rPr>
        <w:t xml:space="preserve"> </w:t>
      </w:r>
      <w:r w:rsidR="00B12A37" w:rsidRPr="00655577">
        <w:rPr>
          <w:rFonts w:ascii="Montserrat" w:eastAsia="Times New Roman" w:hAnsi="Montserrat" w:cs="Tahoma"/>
          <w:spacing w:val="14"/>
          <w:sz w:val="22"/>
          <w:szCs w:val="22"/>
          <w:lang w:val="es-ES_tradnl" w:eastAsia="es-MX" w:bidi="ar-SA"/>
        </w:rPr>
        <w:t>y convenios</w:t>
      </w:r>
      <w:r w:rsidR="005F5CF2" w:rsidRPr="00655577">
        <w:rPr>
          <w:rFonts w:ascii="Montserrat" w:eastAsia="Times New Roman" w:hAnsi="Montserrat" w:cs="Tahoma"/>
          <w:spacing w:val="14"/>
          <w:sz w:val="22"/>
          <w:szCs w:val="22"/>
          <w:lang w:val="es-ES_tradnl" w:eastAsia="es-MX" w:bidi="ar-SA"/>
        </w:rPr>
        <w:t xml:space="preserve"> que </w:t>
      </w:r>
      <w:r w:rsidR="000E31BF" w:rsidRPr="00655577">
        <w:rPr>
          <w:rFonts w:ascii="Montserrat" w:eastAsia="Times New Roman" w:hAnsi="Montserrat" w:cs="Tahoma"/>
          <w:spacing w:val="14"/>
          <w:sz w:val="22"/>
          <w:szCs w:val="22"/>
          <w:lang w:val="es-ES_tradnl" w:eastAsia="es-MX" w:bidi="ar-SA"/>
        </w:rPr>
        <w:t>cuenten con participación federal</w:t>
      </w:r>
      <w:r w:rsidR="00C92AC6" w:rsidRPr="00655577">
        <w:rPr>
          <w:rFonts w:ascii="Montserrat" w:eastAsia="Times New Roman" w:hAnsi="Montserrat" w:cs="Tahoma"/>
          <w:spacing w:val="14"/>
          <w:sz w:val="22"/>
          <w:szCs w:val="22"/>
          <w:lang w:val="es-ES_tradnl" w:eastAsia="es-MX" w:bidi="ar-SA"/>
        </w:rPr>
        <w:t xml:space="preserve">, </w:t>
      </w:r>
      <w:r w:rsidR="0023560D" w:rsidRPr="00655577">
        <w:rPr>
          <w:rFonts w:ascii="Montserrat" w:eastAsia="Times New Roman" w:hAnsi="Montserrat" w:cs="Tahoma"/>
          <w:spacing w:val="14"/>
          <w:sz w:val="22"/>
          <w:szCs w:val="22"/>
          <w:lang w:val="es-ES_tradnl" w:eastAsia="es-MX" w:bidi="ar-SA"/>
        </w:rPr>
        <w:t>que se desarrollen en el Estado deberán</w:t>
      </w:r>
      <w:r w:rsidR="00865960" w:rsidRPr="00655577">
        <w:rPr>
          <w:rFonts w:ascii="Montserrat" w:eastAsia="Times New Roman" w:hAnsi="Montserrat" w:cs="Tahoma"/>
          <w:spacing w:val="14"/>
          <w:sz w:val="22"/>
          <w:szCs w:val="22"/>
          <w:lang w:val="es-ES_tradnl" w:eastAsia="es-MX" w:bidi="ar-SA"/>
        </w:rPr>
        <w:t xml:space="preserve"> ser analizados</w:t>
      </w:r>
      <w:r w:rsidR="0023560D" w:rsidRPr="00655577">
        <w:rPr>
          <w:rFonts w:ascii="Montserrat" w:eastAsia="Times New Roman" w:hAnsi="Montserrat" w:cs="Tahoma"/>
          <w:spacing w:val="14"/>
          <w:sz w:val="22"/>
          <w:szCs w:val="22"/>
          <w:lang w:val="es-ES_tradnl" w:eastAsia="es-MX" w:bidi="ar-SA"/>
        </w:rPr>
        <w:t xml:space="preserve"> </w:t>
      </w:r>
      <w:r w:rsidR="00865960" w:rsidRPr="00655577">
        <w:rPr>
          <w:rFonts w:ascii="Montserrat" w:eastAsia="Times New Roman" w:hAnsi="Montserrat" w:cs="Tahoma"/>
          <w:spacing w:val="14"/>
          <w:sz w:val="22"/>
          <w:szCs w:val="22"/>
          <w:lang w:val="es-ES_tradnl" w:eastAsia="es-MX" w:bidi="ar-SA"/>
        </w:rPr>
        <w:t xml:space="preserve">y </w:t>
      </w:r>
      <w:r w:rsidR="00090D8C" w:rsidRPr="00655577">
        <w:rPr>
          <w:rFonts w:ascii="Montserrat" w:eastAsia="Times New Roman" w:hAnsi="Montserrat" w:cs="Tahoma"/>
          <w:spacing w:val="14"/>
          <w:sz w:val="22"/>
          <w:szCs w:val="22"/>
          <w:lang w:val="es-ES_tradnl" w:eastAsia="es-MX" w:bidi="ar-SA"/>
        </w:rPr>
        <w:t>registrados</w:t>
      </w:r>
      <w:r w:rsidR="00865960" w:rsidRPr="00655577">
        <w:rPr>
          <w:rFonts w:ascii="Montserrat" w:eastAsia="Times New Roman" w:hAnsi="Montserrat" w:cs="Tahoma"/>
          <w:spacing w:val="14"/>
          <w:sz w:val="22"/>
          <w:szCs w:val="22"/>
          <w:lang w:val="es-ES_tradnl" w:eastAsia="es-MX" w:bidi="ar-SA"/>
        </w:rPr>
        <w:t xml:space="preserve"> para </w:t>
      </w:r>
      <w:r w:rsidR="0023560D" w:rsidRPr="00655577">
        <w:rPr>
          <w:rFonts w:ascii="Montserrat" w:eastAsia="Times New Roman" w:hAnsi="Montserrat" w:cs="Tahoma"/>
          <w:spacing w:val="14"/>
          <w:sz w:val="22"/>
          <w:szCs w:val="22"/>
          <w:lang w:val="es-ES_tradnl" w:eastAsia="es-MX" w:bidi="ar-SA"/>
        </w:rPr>
        <w:t>garantizar</w:t>
      </w:r>
      <w:r w:rsidR="00865960" w:rsidRPr="00655577">
        <w:rPr>
          <w:rFonts w:ascii="Montserrat" w:eastAsia="Times New Roman" w:hAnsi="Montserrat" w:cs="Tahoma"/>
          <w:spacing w:val="14"/>
          <w:sz w:val="22"/>
          <w:szCs w:val="22"/>
          <w:lang w:val="es-ES_tradnl" w:eastAsia="es-MX" w:bidi="ar-SA"/>
        </w:rPr>
        <w:t xml:space="preserve"> </w:t>
      </w:r>
      <w:r w:rsidR="005F322A" w:rsidRPr="00655577">
        <w:rPr>
          <w:rFonts w:ascii="Montserrat" w:eastAsia="Times New Roman" w:hAnsi="Montserrat" w:cs="Tahoma"/>
          <w:spacing w:val="14"/>
          <w:sz w:val="22"/>
          <w:szCs w:val="22"/>
          <w:lang w:val="es-ES_tradnl" w:eastAsia="es-MX" w:bidi="ar-SA"/>
        </w:rPr>
        <w:t xml:space="preserve">la </w:t>
      </w:r>
      <w:r w:rsidR="00865960" w:rsidRPr="00655577">
        <w:rPr>
          <w:rFonts w:ascii="Montserrat" w:eastAsia="Times New Roman" w:hAnsi="Montserrat" w:cs="Tahoma"/>
          <w:spacing w:val="14"/>
          <w:sz w:val="22"/>
          <w:szCs w:val="22"/>
          <w:lang w:val="es-ES_tradnl" w:eastAsia="es-MX" w:bidi="ar-SA"/>
        </w:rPr>
        <w:t>efectiva ejecución</w:t>
      </w:r>
      <w:r w:rsidR="0023560D" w:rsidRPr="00655577">
        <w:rPr>
          <w:rFonts w:ascii="Montserrat" w:eastAsia="Times New Roman" w:hAnsi="Montserrat" w:cs="Tahoma"/>
          <w:spacing w:val="14"/>
          <w:sz w:val="22"/>
          <w:szCs w:val="22"/>
          <w:lang w:val="es-ES_tradnl" w:eastAsia="es-MX" w:bidi="ar-SA"/>
        </w:rPr>
        <w:t xml:space="preserve"> y </w:t>
      </w:r>
      <w:r w:rsidR="00746A5B" w:rsidRPr="00655577">
        <w:rPr>
          <w:rFonts w:ascii="Montserrat" w:eastAsia="Times New Roman" w:hAnsi="Montserrat" w:cs="Tahoma"/>
          <w:spacing w:val="14"/>
          <w:sz w:val="22"/>
          <w:szCs w:val="22"/>
          <w:lang w:val="es-ES_tradnl" w:eastAsia="es-MX" w:bidi="ar-SA"/>
        </w:rPr>
        <w:t xml:space="preserve">logro de las metas </w:t>
      </w:r>
      <w:r w:rsidR="0023560D" w:rsidRPr="00655577">
        <w:rPr>
          <w:rFonts w:ascii="Montserrat" w:eastAsia="Times New Roman" w:hAnsi="Montserrat" w:cs="Tahoma"/>
          <w:spacing w:val="14"/>
          <w:sz w:val="22"/>
          <w:szCs w:val="22"/>
          <w:lang w:val="es-ES_tradnl" w:eastAsia="es-MX" w:bidi="ar-SA"/>
        </w:rPr>
        <w:t xml:space="preserve">en el marco </w:t>
      </w:r>
      <w:r w:rsidR="00865960" w:rsidRPr="00655577">
        <w:rPr>
          <w:rFonts w:ascii="Montserrat" w:eastAsia="Times New Roman" w:hAnsi="Montserrat" w:cs="Tahoma"/>
          <w:spacing w:val="14"/>
          <w:sz w:val="22"/>
          <w:szCs w:val="22"/>
          <w:lang w:val="es-ES_tradnl" w:eastAsia="es-MX" w:bidi="ar-SA"/>
        </w:rPr>
        <w:t xml:space="preserve">de la planeación </w:t>
      </w:r>
      <w:r w:rsidR="00AF2E07">
        <w:rPr>
          <w:rFonts w:ascii="Montserrat" w:eastAsia="Times New Roman" w:hAnsi="Montserrat" w:cs="Tahoma"/>
          <w:spacing w:val="14"/>
          <w:sz w:val="22"/>
          <w:szCs w:val="22"/>
          <w:lang w:val="es-ES_tradnl" w:eastAsia="es-MX" w:bidi="ar-SA"/>
        </w:rPr>
        <w:t xml:space="preserve">para el </w:t>
      </w:r>
      <w:r w:rsidR="00865960" w:rsidRPr="00655577">
        <w:rPr>
          <w:rFonts w:ascii="Montserrat" w:eastAsia="Times New Roman" w:hAnsi="Montserrat" w:cs="Tahoma"/>
          <w:spacing w:val="14"/>
          <w:sz w:val="22"/>
          <w:szCs w:val="22"/>
          <w:lang w:val="es-ES_tradnl" w:eastAsia="es-MX" w:bidi="ar-SA"/>
        </w:rPr>
        <w:t>desarrollo</w:t>
      </w:r>
      <w:r w:rsidR="00AF2E07">
        <w:rPr>
          <w:rFonts w:ascii="Montserrat" w:eastAsia="Times New Roman" w:hAnsi="Montserrat" w:cs="Tahoma"/>
          <w:spacing w:val="14"/>
          <w:sz w:val="22"/>
          <w:szCs w:val="22"/>
          <w:lang w:val="es-ES_tradnl" w:eastAsia="es-MX" w:bidi="ar-SA"/>
        </w:rPr>
        <w:t xml:space="preserve"> del Estado</w:t>
      </w:r>
      <w:r w:rsidR="00865960" w:rsidRPr="00655577">
        <w:rPr>
          <w:rFonts w:ascii="Montserrat" w:eastAsia="Times New Roman" w:hAnsi="Montserrat" w:cs="Tahoma"/>
          <w:spacing w:val="14"/>
          <w:sz w:val="22"/>
          <w:szCs w:val="22"/>
          <w:lang w:val="es-ES_tradnl" w:eastAsia="es-MX" w:bidi="ar-SA"/>
        </w:rPr>
        <w:t>.</w:t>
      </w:r>
    </w:p>
    <w:p w14:paraId="1E57FE26" w14:textId="2878E941" w:rsidR="00FF36EB" w:rsidRPr="00655577" w:rsidRDefault="00A13ACA" w:rsidP="00FB1C85">
      <w:pPr>
        <w:pStyle w:val="Textoindependiente"/>
        <w:spacing w:after="240" w:line="360" w:lineRule="auto"/>
        <w:ind w:right="49"/>
        <w:rPr>
          <w:rFonts w:ascii="Montserrat" w:hAnsi="Montserrat"/>
          <w:spacing w:val="14"/>
          <w:sz w:val="22"/>
          <w:szCs w:val="22"/>
          <w:lang w:eastAsia="es-MX"/>
        </w:rPr>
      </w:pPr>
      <w:r w:rsidRPr="00655577">
        <w:rPr>
          <w:rFonts w:ascii="Montserrat" w:hAnsi="Montserrat"/>
          <w:spacing w:val="14"/>
          <w:sz w:val="22"/>
          <w:szCs w:val="22"/>
          <w:lang w:eastAsia="es-MX"/>
        </w:rPr>
        <w:t>En línea con lo anterior</w:t>
      </w:r>
      <w:r w:rsidR="00787913" w:rsidRPr="00655577">
        <w:rPr>
          <w:rFonts w:ascii="Montserrat" w:hAnsi="Montserrat"/>
          <w:spacing w:val="14"/>
          <w:sz w:val="22"/>
          <w:szCs w:val="22"/>
          <w:lang w:eastAsia="es-MX"/>
        </w:rPr>
        <w:t>,</w:t>
      </w:r>
      <w:r w:rsidR="00E4580C" w:rsidRPr="00655577">
        <w:rPr>
          <w:rFonts w:ascii="Montserrat" w:hAnsi="Montserrat"/>
          <w:spacing w:val="14"/>
          <w:sz w:val="22"/>
          <w:szCs w:val="22"/>
          <w:lang w:eastAsia="es-MX"/>
        </w:rPr>
        <w:t xml:space="preserve"> se presenta la </w:t>
      </w:r>
      <w:r w:rsidR="00E4580C" w:rsidRPr="00655577">
        <w:rPr>
          <w:rFonts w:ascii="Montserrat" w:hAnsi="Montserrat"/>
          <w:b/>
          <w:bCs/>
          <w:spacing w:val="14"/>
          <w:sz w:val="22"/>
          <w:szCs w:val="22"/>
          <w:lang w:eastAsia="es-MX"/>
        </w:rPr>
        <w:t>Clasificación de Proyectos</w:t>
      </w:r>
      <w:r w:rsidR="00AD3609" w:rsidRPr="00655577">
        <w:rPr>
          <w:rFonts w:ascii="Montserrat" w:hAnsi="Montserrat"/>
          <w:b/>
          <w:bCs/>
          <w:spacing w:val="14"/>
          <w:sz w:val="22"/>
          <w:szCs w:val="22"/>
          <w:lang w:eastAsia="es-MX"/>
        </w:rPr>
        <w:t xml:space="preserve"> y</w:t>
      </w:r>
      <w:r w:rsidR="00B12A37" w:rsidRPr="00655577">
        <w:rPr>
          <w:rFonts w:ascii="Montserrat" w:hAnsi="Montserrat"/>
          <w:b/>
          <w:bCs/>
          <w:spacing w:val="14"/>
          <w:sz w:val="22"/>
          <w:szCs w:val="22"/>
          <w:lang w:eastAsia="es-MX"/>
        </w:rPr>
        <w:t xml:space="preserve"> </w:t>
      </w:r>
      <w:r w:rsidR="0019350E" w:rsidRPr="00655577">
        <w:rPr>
          <w:rFonts w:ascii="Montserrat" w:hAnsi="Montserrat"/>
          <w:b/>
          <w:bCs/>
          <w:spacing w:val="14"/>
          <w:sz w:val="22"/>
          <w:szCs w:val="22"/>
          <w:lang w:eastAsia="es-MX"/>
        </w:rPr>
        <w:t>Convenios</w:t>
      </w:r>
      <w:r w:rsidR="009E6D4C" w:rsidRPr="00655577">
        <w:rPr>
          <w:rFonts w:ascii="Montserrat" w:hAnsi="Montserrat"/>
          <w:spacing w:val="14"/>
          <w:sz w:val="22"/>
          <w:szCs w:val="22"/>
          <w:lang w:eastAsia="es-MX"/>
        </w:rPr>
        <w:t>:</w:t>
      </w:r>
    </w:p>
    <w:tbl>
      <w:tblPr>
        <w:tblStyle w:val="Tablanormal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71"/>
        <w:gridCol w:w="1253"/>
        <w:gridCol w:w="2222"/>
        <w:gridCol w:w="4906"/>
        <w:tblGridChange w:id="0">
          <w:tblGrid>
            <w:gridCol w:w="771"/>
            <w:gridCol w:w="1253"/>
            <w:gridCol w:w="2222"/>
            <w:gridCol w:w="4906"/>
          </w:tblGrid>
        </w:tblGridChange>
      </w:tblGrid>
      <w:tr w:rsidR="000A28C2" w:rsidRPr="000068E5" w14:paraId="50158421" w14:textId="77777777" w:rsidTr="000A28C2">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0" w:type="auto"/>
            <w:noWrap/>
            <w:hideMark/>
          </w:tcPr>
          <w:p w14:paraId="7DB151AB" w14:textId="77777777" w:rsidR="000A28C2" w:rsidRPr="00DF5D28" w:rsidRDefault="000A28C2" w:rsidP="000068E5">
            <w:pPr>
              <w:spacing w:after="0" w:line="240" w:lineRule="auto"/>
              <w:jc w:val="center"/>
              <w:rPr>
                <w:rFonts w:ascii="Montserrat" w:eastAsia="Times New Roman" w:hAnsi="Montserrat"/>
                <w:b w:val="0"/>
                <w:bCs w:val="0"/>
                <w:color w:val="auto"/>
                <w:sz w:val="22"/>
                <w:szCs w:val="22"/>
                <w:lang w:eastAsia="es-MX" w:bidi="ar-SA"/>
              </w:rPr>
            </w:pPr>
            <w:r w:rsidRPr="00DF5D28">
              <w:rPr>
                <w:rFonts w:ascii="Montserrat" w:eastAsia="Times New Roman" w:hAnsi="Montserrat"/>
                <w:color w:val="auto"/>
                <w:sz w:val="22"/>
                <w:szCs w:val="22"/>
                <w:lang w:eastAsia="es-MX" w:bidi="ar-SA"/>
              </w:rPr>
              <w:t>TIPO</w:t>
            </w:r>
          </w:p>
        </w:tc>
        <w:tc>
          <w:tcPr>
            <w:tcW w:w="0" w:type="auto"/>
            <w:noWrap/>
            <w:hideMark/>
          </w:tcPr>
          <w:p w14:paraId="169702FC" w14:textId="77777777" w:rsidR="000A28C2" w:rsidRPr="00DF5D28" w:rsidRDefault="000A28C2" w:rsidP="000068E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Montserrat" w:eastAsia="Times New Roman" w:hAnsi="Montserrat"/>
                <w:b w:val="0"/>
                <w:bCs w:val="0"/>
                <w:color w:val="auto"/>
                <w:sz w:val="22"/>
                <w:szCs w:val="22"/>
                <w:lang w:eastAsia="es-MX" w:bidi="ar-SA"/>
              </w:rPr>
            </w:pPr>
            <w:r w:rsidRPr="00DF5D28">
              <w:rPr>
                <w:rFonts w:ascii="Montserrat" w:eastAsia="Times New Roman" w:hAnsi="Montserrat"/>
                <w:color w:val="auto"/>
                <w:sz w:val="22"/>
                <w:szCs w:val="22"/>
                <w:lang w:eastAsia="es-MX" w:bidi="ar-SA"/>
              </w:rPr>
              <w:t>SUBTIPO</w:t>
            </w:r>
          </w:p>
        </w:tc>
        <w:tc>
          <w:tcPr>
            <w:tcW w:w="2222" w:type="dxa"/>
            <w:noWrap/>
            <w:hideMark/>
          </w:tcPr>
          <w:p w14:paraId="3A5A4CBF" w14:textId="77777777" w:rsidR="000A28C2" w:rsidRPr="00DF5D28" w:rsidRDefault="000A28C2" w:rsidP="000068E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Montserrat" w:eastAsia="Times New Roman" w:hAnsi="Montserrat"/>
                <w:b w:val="0"/>
                <w:bCs w:val="0"/>
                <w:color w:val="auto"/>
                <w:sz w:val="22"/>
                <w:szCs w:val="22"/>
                <w:lang w:eastAsia="es-MX" w:bidi="ar-SA"/>
              </w:rPr>
            </w:pPr>
            <w:r w:rsidRPr="00DF5D28">
              <w:rPr>
                <w:rFonts w:ascii="Montserrat" w:eastAsia="Times New Roman" w:hAnsi="Montserrat"/>
                <w:color w:val="auto"/>
                <w:sz w:val="22"/>
                <w:szCs w:val="22"/>
                <w:lang w:eastAsia="es-MX" w:bidi="ar-SA"/>
              </w:rPr>
              <w:t>CONCEPTO</w:t>
            </w:r>
          </w:p>
        </w:tc>
        <w:tc>
          <w:tcPr>
            <w:tcW w:w="4906" w:type="dxa"/>
            <w:hideMark/>
          </w:tcPr>
          <w:p w14:paraId="353F1500" w14:textId="77777777" w:rsidR="000A28C2" w:rsidRPr="00DF5D28" w:rsidRDefault="000A28C2" w:rsidP="000068E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Montserrat" w:eastAsia="Times New Roman" w:hAnsi="Montserrat"/>
                <w:b w:val="0"/>
                <w:bCs w:val="0"/>
                <w:color w:val="auto"/>
                <w:sz w:val="22"/>
                <w:szCs w:val="22"/>
                <w:lang w:eastAsia="es-MX" w:bidi="ar-SA"/>
              </w:rPr>
            </w:pPr>
            <w:r w:rsidRPr="00DF5D28">
              <w:rPr>
                <w:rFonts w:ascii="Montserrat" w:eastAsia="Times New Roman" w:hAnsi="Montserrat"/>
                <w:color w:val="auto"/>
                <w:sz w:val="22"/>
                <w:szCs w:val="22"/>
                <w:lang w:eastAsia="es-MX" w:bidi="ar-SA"/>
              </w:rPr>
              <w:t>DESCRIPCIÓN</w:t>
            </w:r>
          </w:p>
        </w:tc>
      </w:tr>
      <w:tr w:rsidR="000A28C2" w:rsidRPr="000068E5" w14:paraId="0979B494" w14:textId="77777777" w:rsidTr="000A28C2">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0" w:type="auto"/>
            <w:noWrap/>
          </w:tcPr>
          <w:p w14:paraId="4A1E01BD" w14:textId="77777777" w:rsidR="000A28C2" w:rsidRPr="00DF5D28" w:rsidRDefault="000A28C2" w:rsidP="000068E5">
            <w:pPr>
              <w:spacing w:after="0" w:line="240" w:lineRule="auto"/>
              <w:jc w:val="center"/>
              <w:rPr>
                <w:rFonts w:ascii="Montserrat" w:eastAsia="Times New Roman" w:hAnsi="Montserrat"/>
                <w:b w:val="0"/>
                <w:bCs w:val="0"/>
                <w:color w:val="auto"/>
                <w:sz w:val="22"/>
                <w:szCs w:val="22"/>
                <w:lang w:eastAsia="es-MX" w:bidi="ar-SA"/>
              </w:rPr>
            </w:pPr>
          </w:p>
        </w:tc>
        <w:tc>
          <w:tcPr>
            <w:tcW w:w="0" w:type="auto"/>
            <w:noWrap/>
          </w:tcPr>
          <w:p w14:paraId="7C358D18" w14:textId="77777777" w:rsidR="000A28C2" w:rsidRPr="00DF5D28" w:rsidRDefault="000A28C2" w:rsidP="000068E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Montserrat" w:eastAsia="Times New Roman" w:hAnsi="Montserrat"/>
                <w:b/>
                <w:bCs/>
                <w:color w:val="auto"/>
                <w:sz w:val="22"/>
                <w:szCs w:val="22"/>
                <w:lang w:eastAsia="es-MX" w:bidi="ar-SA"/>
              </w:rPr>
            </w:pPr>
          </w:p>
        </w:tc>
        <w:tc>
          <w:tcPr>
            <w:tcW w:w="2222" w:type="dxa"/>
            <w:noWrap/>
          </w:tcPr>
          <w:p w14:paraId="2D72BEF7" w14:textId="77777777" w:rsidR="000A28C2" w:rsidRPr="00DF5D28" w:rsidRDefault="000A28C2" w:rsidP="000068E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Montserrat" w:eastAsia="Times New Roman" w:hAnsi="Montserrat"/>
                <w:b/>
                <w:bCs/>
                <w:color w:val="auto"/>
                <w:sz w:val="22"/>
                <w:szCs w:val="22"/>
                <w:lang w:eastAsia="es-MX" w:bidi="ar-SA"/>
              </w:rPr>
            </w:pPr>
          </w:p>
        </w:tc>
        <w:tc>
          <w:tcPr>
            <w:tcW w:w="4906" w:type="dxa"/>
          </w:tcPr>
          <w:p w14:paraId="2614DD47" w14:textId="77777777" w:rsidR="000A28C2" w:rsidRPr="00DF5D28" w:rsidRDefault="000A28C2" w:rsidP="000068E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Montserrat" w:eastAsia="Times New Roman" w:hAnsi="Montserrat"/>
                <w:b/>
                <w:bCs/>
                <w:color w:val="auto"/>
                <w:sz w:val="22"/>
                <w:szCs w:val="22"/>
                <w:lang w:eastAsia="es-MX" w:bidi="ar-SA"/>
              </w:rPr>
            </w:pPr>
          </w:p>
        </w:tc>
      </w:tr>
      <w:tr w:rsidR="000A28C2" w:rsidRPr="000068E5" w14:paraId="6E1EFA72" w14:textId="77777777" w:rsidTr="000A28C2">
        <w:trPr>
          <w:trHeight w:val="945"/>
        </w:trPr>
        <w:tc>
          <w:tcPr>
            <w:cnfStyle w:val="001000000000" w:firstRow="0" w:lastRow="0" w:firstColumn="1" w:lastColumn="0" w:oddVBand="0" w:evenVBand="0" w:oddHBand="0" w:evenHBand="0" w:firstRowFirstColumn="0" w:firstRowLastColumn="0" w:lastRowFirstColumn="0" w:lastRowLastColumn="0"/>
            <w:tcW w:w="0" w:type="auto"/>
            <w:vMerge w:val="restart"/>
            <w:noWrap/>
            <w:hideMark/>
          </w:tcPr>
          <w:p w14:paraId="647ACBBD" w14:textId="77777777" w:rsidR="000A28C2" w:rsidRPr="00AF2E07" w:rsidRDefault="000A28C2" w:rsidP="000068E5">
            <w:pPr>
              <w:spacing w:after="0" w:line="240" w:lineRule="auto"/>
              <w:jc w:val="center"/>
              <w:rPr>
                <w:rFonts w:ascii="Montserrat" w:eastAsia="Times New Roman" w:hAnsi="Montserrat"/>
                <w:sz w:val="22"/>
                <w:szCs w:val="22"/>
                <w:lang w:eastAsia="es-MX" w:bidi="ar-SA"/>
              </w:rPr>
            </w:pPr>
            <w:r w:rsidRPr="00AF2E07">
              <w:rPr>
                <w:rFonts w:ascii="Montserrat" w:eastAsia="Times New Roman" w:hAnsi="Montserrat"/>
                <w:sz w:val="22"/>
                <w:szCs w:val="22"/>
                <w:lang w:eastAsia="es-MX" w:bidi="ar-SA"/>
              </w:rPr>
              <w:t>1</w:t>
            </w:r>
          </w:p>
        </w:tc>
        <w:tc>
          <w:tcPr>
            <w:tcW w:w="0" w:type="auto"/>
            <w:vMerge w:val="restart"/>
            <w:noWrap/>
            <w:hideMark/>
          </w:tcPr>
          <w:p w14:paraId="55E70520" w14:textId="77777777" w:rsidR="000A28C2" w:rsidRPr="00B74398" w:rsidRDefault="000A28C2" w:rsidP="000068E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ontserrat" w:eastAsia="Times New Roman" w:hAnsi="Montserrat"/>
                <w:b/>
                <w:bCs/>
                <w:sz w:val="22"/>
                <w:szCs w:val="22"/>
                <w:lang w:eastAsia="es-MX" w:bidi="ar-SA"/>
              </w:rPr>
            </w:pPr>
            <w:r w:rsidRPr="00B74398">
              <w:rPr>
                <w:rFonts w:ascii="Montserrat" w:eastAsia="Times New Roman" w:hAnsi="Montserrat"/>
                <w:b/>
                <w:bCs/>
                <w:sz w:val="22"/>
                <w:szCs w:val="22"/>
                <w:lang w:eastAsia="es-MX" w:bidi="ar-SA"/>
              </w:rPr>
              <w:t>0</w:t>
            </w:r>
          </w:p>
        </w:tc>
        <w:tc>
          <w:tcPr>
            <w:tcW w:w="2222" w:type="dxa"/>
            <w:vMerge w:val="restart"/>
            <w:hideMark/>
          </w:tcPr>
          <w:p w14:paraId="1ABC72F2" w14:textId="77777777" w:rsidR="000A28C2" w:rsidRPr="00B74398" w:rsidRDefault="000A28C2" w:rsidP="000068E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ontserrat" w:eastAsia="Times New Roman" w:hAnsi="Montserrat"/>
                <w:b/>
                <w:bCs/>
                <w:sz w:val="22"/>
                <w:szCs w:val="22"/>
                <w:lang w:eastAsia="es-MX" w:bidi="ar-SA"/>
              </w:rPr>
            </w:pPr>
            <w:r w:rsidRPr="00B74398">
              <w:rPr>
                <w:rFonts w:ascii="Montserrat" w:eastAsia="Times New Roman" w:hAnsi="Montserrat"/>
                <w:b/>
                <w:bCs/>
                <w:sz w:val="22"/>
                <w:szCs w:val="22"/>
                <w:lang w:eastAsia="es-MX" w:bidi="ar-SA"/>
              </w:rPr>
              <w:t>Proyectos institucionales</w:t>
            </w:r>
          </w:p>
        </w:tc>
        <w:tc>
          <w:tcPr>
            <w:tcW w:w="4906" w:type="dxa"/>
            <w:vMerge w:val="restart"/>
            <w:hideMark/>
          </w:tcPr>
          <w:p w14:paraId="1BE3EE39" w14:textId="77777777" w:rsidR="000A28C2" w:rsidRPr="00B74398" w:rsidRDefault="000A28C2" w:rsidP="000068E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Montserrat" w:eastAsia="Times New Roman" w:hAnsi="Montserrat"/>
                <w:b/>
                <w:bCs/>
                <w:sz w:val="22"/>
                <w:szCs w:val="22"/>
                <w:lang w:eastAsia="es-MX" w:bidi="ar-SA"/>
              </w:rPr>
            </w:pPr>
            <w:r w:rsidRPr="00B74398">
              <w:rPr>
                <w:rFonts w:ascii="Montserrat" w:eastAsia="Times New Roman" w:hAnsi="Montserrat"/>
                <w:b/>
                <w:bCs/>
                <w:sz w:val="22"/>
                <w:szCs w:val="22"/>
                <w:lang w:eastAsia="es-MX" w:bidi="ar-SA"/>
              </w:rPr>
              <w:t xml:space="preserve">Intervención estratégica en una frecuencia de tiempo definida que cumple con un objetivo concreto, se </w:t>
            </w:r>
            <w:r w:rsidRPr="00B74398">
              <w:rPr>
                <w:rFonts w:ascii="Montserrat" w:eastAsia="Times New Roman" w:hAnsi="Montserrat"/>
                <w:b/>
                <w:bCs/>
                <w:sz w:val="22"/>
                <w:szCs w:val="22"/>
                <w:lang w:eastAsia="es-MX" w:bidi="ar-SA"/>
              </w:rPr>
              <w:lastRenderedPageBreak/>
              <w:t>lleva a cabo para mejorar la entrega de un producto o servicio y se vincula a los Componentes de los Programas Presupuestarios del Ejecutor de Gasto.</w:t>
            </w:r>
          </w:p>
          <w:p w14:paraId="4A926AFB" w14:textId="77777777" w:rsidR="000A28C2" w:rsidRPr="00B74398" w:rsidRDefault="000A28C2" w:rsidP="000068E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Montserrat" w:eastAsia="Times New Roman" w:hAnsi="Montserrat"/>
                <w:b/>
                <w:bCs/>
                <w:sz w:val="22"/>
                <w:szCs w:val="22"/>
                <w:lang w:eastAsia="es-MX" w:bidi="ar-SA"/>
              </w:rPr>
            </w:pPr>
          </w:p>
        </w:tc>
      </w:tr>
      <w:tr w:rsidR="000A28C2" w:rsidRPr="000068E5" w14:paraId="687A3401" w14:textId="77777777" w:rsidTr="00B74398">
        <w:trPr>
          <w:cnfStyle w:val="000000100000" w:firstRow="0" w:lastRow="0" w:firstColumn="0" w:lastColumn="0" w:oddVBand="0" w:evenVBand="0" w:oddHBand="1" w:evenHBand="0" w:firstRowFirstColumn="0" w:firstRowLastColumn="0" w:lastRowFirstColumn="0" w:lastRowLastColumn="0"/>
          <w:trHeight w:val="945"/>
        </w:trPr>
        <w:tc>
          <w:tcPr>
            <w:cnfStyle w:val="001000000000" w:firstRow="0" w:lastRow="0" w:firstColumn="1" w:lastColumn="0" w:oddVBand="0" w:evenVBand="0" w:oddHBand="0" w:evenHBand="0" w:firstRowFirstColumn="0" w:firstRowLastColumn="0" w:lastRowFirstColumn="0" w:lastRowLastColumn="0"/>
            <w:tcW w:w="0" w:type="auto"/>
            <w:vMerge/>
            <w:hideMark/>
          </w:tcPr>
          <w:p w14:paraId="357ACA65" w14:textId="77777777" w:rsidR="000A28C2" w:rsidRPr="00B74398" w:rsidRDefault="000A28C2" w:rsidP="000068E5">
            <w:pPr>
              <w:spacing w:after="0" w:line="240" w:lineRule="auto"/>
              <w:rPr>
                <w:rFonts w:ascii="Montserrat" w:eastAsia="Times New Roman" w:hAnsi="Montserrat"/>
                <w:b w:val="0"/>
                <w:bCs w:val="0"/>
                <w:sz w:val="22"/>
                <w:szCs w:val="22"/>
                <w:lang w:eastAsia="es-MX" w:bidi="ar-SA"/>
              </w:rPr>
            </w:pPr>
          </w:p>
        </w:tc>
        <w:tc>
          <w:tcPr>
            <w:tcW w:w="0" w:type="auto"/>
            <w:vMerge/>
            <w:hideMark/>
          </w:tcPr>
          <w:p w14:paraId="42B35C95" w14:textId="77777777" w:rsidR="000A28C2" w:rsidRPr="00DF5D28" w:rsidRDefault="000A28C2" w:rsidP="000068E5">
            <w:pPr>
              <w:spacing w:after="0" w:line="240" w:lineRule="auto"/>
              <w:cnfStyle w:val="000000100000" w:firstRow="0" w:lastRow="0" w:firstColumn="0" w:lastColumn="0" w:oddVBand="0" w:evenVBand="0" w:oddHBand="1" w:evenHBand="0" w:firstRowFirstColumn="0" w:firstRowLastColumn="0" w:lastRowFirstColumn="0" w:lastRowLastColumn="0"/>
              <w:rPr>
                <w:rFonts w:ascii="Montserrat" w:eastAsia="Times New Roman" w:hAnsi="Montserrat"/>
                <w:sz w:val="22"/>
                <w:szCs w:val="22"/>
                <w:lang w:eastAsia="es-MX" w:bidi="ar-SA"/>
              </w:rPr>
            </w:pPr>
          </w:p>
        </w:tc>
        <w:tc>
          <w:tcPr>
            <w:tcW w:w="2222" w:type="dxa"/>
            <w:vMerge/>
            <w:hideMark/>
          </w:tcPr>
          <w:p w14:paraId="75F39C70" w14:textId="77777777" w:rsidR="000A28C2" w:rsidRPr="00DF5D28" w:rsidRDefault="000A28C2" w:rsidP="000068E5">
            <w:pPr>
              <w:spacing w:after="0" w:line="240" w:lineRule="auto"/>
              <w:cnfStyle w:val="000000100000" w:firstRow="0" w:lastRow="0" w:firstColumn="0" w:lastColumn="0" w:oddVBand="0" w:evenVBand="0" w:oddHBand="1" w:evenHBand="0" w:firstRowFirstColumn="0" w:firstRowLastColumn="0" w:lastRowFirstColumn="0" w:lastRowLastColumn="0"/>
              <w:rPr>
                <w:rFonts w:ascii="Montserrat" w:eastAsia="Times New Roman" w:hAnsi="Montserrat"/>
                <w:sz w:val="22"/>
                <w:szCs w:val="22"/>
                <w:lang w:eastAsia="es-MX" w:bidi="ar-SA"/>
              </w:rPr>
            </w:pPr>
          </w:p>
        </w:tc>
        <w:tc>
          <w:tcPr>
            <w:tcW w:w="4906" w:type="dxa"/>
            <w:vMerge/>
            <w:hideMark/>
          </w:tcPr>
          <w:p w14:paraId="1DC56C80" w14:textId="77777777" w:rsidR="000A28C2" w:rsidRPr="00DF5D28" w:rsidRDefault="000A28C2" w:rsidP="000068E5">
            <w:pPr>
              <w:spacing w:after="0" w:line="240" w:lineRule="auto"/>
              <w:cnfStyle w:val="000000100000" w:firstRow="0" w:lastRow="0" w:firstColumn="0" w:lastColumn="0" w:oddVBand="0" w:evenVBand="0" w:oddHBand="1" w:evenHBand="0" w:firstRowFirstColumn="0" w:firstRowLastColumn="0" w:lastRowFirstColumn="0" w:lastRowLastColumn="0"/>
              <w:rPr>
                <w:rFonts w:ascii="Montserrat" w:eastAsia="Times New Roman" w:hAnsi="Montserrat"/>
                <w:sz w:val="22"/>
                <w:szCs w:val="22"/>
                <w:lang w:eastAsia="es-MX" w:bidi="ar-SA"/>
              </w:rPr>
            </w:pPr>
          </w:p>
        </w:tc>
      </w:tr>
      <w:tr w:rsidR="000A28C2" w:rsidRPr="000068E5" w14:paraId="11CF3546" w14:textId="77777777" w:rsidTr="00B74398">
        <w:trPr>
          <w:trHeight w:val="825"/>
        </w:trPr>
        <w:tc>
          <w:tcPr>
            <w:cnfStyle w:val="001000000000" w:firstRow="0" w:lastRow="0" w:firstColumn="1" w:lastColumn="0" w:oddVBand="0" w:evenVBand="0" w:oddHBand="0" w:evenHBand="0" w:firstRowFirstColumn="0" w:firstRowLastColumn="0" w:lastRowFirstColumn="0" w:lastRowLastColumn="0"/>
            <w:tcW w:w="0" w:type="auto"/>
            <w:vMerge w:val="restart"/>
            <w:noWrap/>
            <w:hideMark/>
          </w:tcPr>
          <w:p w14:paraId="3329F73C" w14:textId="77777777" w:rsidR="000A28C2" w:rsidRPr="00B74398" w:rsidRDefault="000A28C2" w:rsidP="000068E5">
            <w:pPr>
              <w:spacing w:after="0" w:line="240" w:lineRule="auto"/>
              <w:jc w:val="center"/>
              <w:rPr>
                <w:rFonts w:ascii="Montserrat" w:eastAsia="Times New Roman" w:hAnsi="Montserrat"/>
                <w:b w:val="0"/>
                <w:bCs w:val="0"/>
                <w:sz w:val="22"/>
                <w:szCs w:val="22"/>
                <w:lang w:eastAsia="es-MX" w:bidi="ar-SA"/>
              </w:rPr>
            </w:pPr>
            <w:r w:rsidRPr="00AF2E07">
              <w:rPr>
                <w:rFonts w:ascii="Montserrat" w:eastAsia="Times New Roman" w:hAnsi="Montserrat"/>
                <w:sz w:val="22"/>
                <w:szCs w:val="22"/>
                <w:lang w:eastAsia="es-MX" w:bidi="ar-SA"/>
              </w:rPr>
              <w:t>1</w:t>
            </w:r>
          </w:p>
        </w:tc>
        <w:tc>
          <w:tcPr>
            <w:tcW w:w="0" w:type="auto"/>
            <w:vMerge w:val="restart"/>
            <w:noWrap/>
            <w:hideMark/>
          </w:tcPr>
          <w:p w14:paraId="6BFE8FB6" w14:textId="77777777" w:rsidR="000A28C2" w:rsidRPr="00DF5D28" w:rsidRDefault="000A28C2" w:rsidP="000068E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ontserrat" w:eastAsia="Times New Roman" w:hAnsi="Montserrat"/>
                <w:sz w:val="22"/>
                <w:szCs w:val="22"/>
                <w:lang w:eastAsia="es-MX" w:bidi="ar-SA"/>
              </w:rPr>
            </w:pPr>
            <w:r w:rsidRPr="00DF5D28">
              <w:rPr>
                <w:rFonts w:ascii="Montserrat" w:eastAsia="Times New Roman" w:hAnsi="Montserrat"/>
                <w:sz w:val="22"/>
                <w:szCs w:val="22"/>
                <w:lang w:eastAsia="es-MX" w:bidi="ar-SA"/>
              </w:rPr>
              <w:t>1</w:t>
            </w:r>
          </w:p>
        </w:tc>
        <w:tc>
          <w:tcPr>
            <w:tcW w:w="2222" w:type="dxa"/>
            <w:vMerge w:val="restart"/>
            <w:hideMark/>
          </w:tcPr>
          <w:p w14:paraId="1FDC2DEF" w14:textId="77777777" w:rsidR="000A28C2" w:rsidRPr="00DF5D28" w:rsidRDefault="000A28C2" w:rsidP="000068E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ontserrat" w:eastAsia="Times New Roman" w:hAnsi="Montserrat"/>
                <w:sz w:val="22"/>
                <w:szCs w:val="22"/>
                <w:lang w:eastAsia="es-MX" w:bidi="ar-SA"/>
              </w:rPr>
            </w:pPr>
            <w:r w:rsidRPr="00DF5D28">
              <w:rPr>
                <w:rFonts w:ascii="Montserrat" w:eastAsia="Times New Roman" w:hAnsi="Montserrat"/>
                <w:sz w:val="22"/>
                <w:szCs w:val="22"/>
                <w:lang w:eastAsia="es-MX" w:bidi="ar-SA"/>
              </w:rPr>
              <w:t>Mejoramiento de la Atención Ciudadana</w:t>
            </w:r>
          </w:p>
        </w:tc>
        <w:tc>
          <w:tcPr>
            <w:tcW w:w="4906" w:type="dxa"/>
            <w:vMerge w:val="restart"/>
            <w:hideMark/>
          </w:tcPr>
          <w:p w14:paraId="5CDAE431" w14:textId="65902236" w:rsidR="000A28C2" w:rsidRPr="00DF5D28" w:rsidRDefault="000A28C2" w:rsidP="000068E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Montserrat" w:eastAsia="Times New Roman" w:hAnsi="Montserrat"/>
                <w:sz w:val="22"/>
                <w:szCs w:val="22"/>
                <w:lang w:eastAsia="es-MX" w:bidi="ar-SA"/>
              </w:rPr>
            </w:pPr>
            <w:r w:rsidRPr="00DF5D28">
              <w:rPr>
                <w:rFonts w:ascii="Montserrat" w:eastAsia="Times New Roman" w:hAnsi="Montserrat"/>
                <w:sz w:val="22"/>
                <w:szCs w:val="22"/>
                <w:lang w:eastAsia="es-MX" w:bidi="ar-SA"/>
              </w:rPr>
              <w:t>Aquellos donde se erogan recursos para dotar de mejores condiciones materiales, técnicas, humanas, tecnológicas y financieras, necesarias para la prestación de un servicio y/o bien público.</w:t>
            </w:r>
          </w:p>
        </w:tc>
      </w:tr>
      <w:tr w:rsidR="000A28C2" w:rsidRPr="000068E5" w14:paraId="02907F41" w14:textId="77777777" w:rsidTr="00B74398">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0" w:type="auto"/>
            <w:vMerge/>
            <w:hideMark/>
          </w:tcPr>
          <w:p w14:paraId="553B88C2" w14:textId="77777777" w:rsidR="000A28C2" w:rsidRPr="00B74398" w:rsidRDefault="000A28C2" w:rsidP="000068E5">
            <w:pPr>
              <w:spacing w:after="0" w:line="240" w:lineRule="auto"/>
              <w:rPr>
                <w:rFonts w:ascii="Montserrat" w:eastAsia="Times New Roman" w:hAnsi="Montserrat"/>
                <w:b w:val="0"/>
                <w:bCs w:val="0"/>
                <w:sz w:val="22"/>
                <w:szCs w:val="22"/>
                <w:lang w:eastAsia="es-MX" w:bidi="ar-SA"/>
              </w:rPr>
            </w:pPr>
          </w:p>
        </w:tc>
        <w:tc>
          <w:tcPr>
            <w:tcW w:w="0" w:type="auto"/>
            <w:vMerge/>
            <w:hideMark/>
          </w:tcPr>
          <w:p w14:paraId="67FA5B82" w14:textId="77777777" w:rsidR="000A28C2" w:rsidRPr="00DF5D28" w:rsidRDefault="000A28C2" w:rsidP="000068E5">
            <w:pPr>
              <w:spacing w:after="0" w:line="240" w:lineRule="auto"/>
              <w:cnfStyle w:val="000000100000" w:firstRow="0" w:lastRow="0" w:firstColumn="0" w:lastColumn="0" w:oddVBand="0" w:evenVBand="0" w:oddHBand="1" w:evenHBand="0" w:firstRowFirstColumn="0" w:firstRowLastColumn="0" w:lastRowFirstColumn="0" w:lastRowLastColumn="0"/>
              <w:rPr>
                <w:rFonts w:ascii="Montserrat" w:eastAsia="Times New Roman" w:hAnsi="Montserrat"/>
                <w:sz w:val="22"/>
                <w:szCs w:val="22"/>
                <w:lang w:eastAsia="es-MX" w:bidi="ar-SA"/>
              </w:rPr>
            </w:pPr>
          </w:p>
        </w:tc>
        <w:tc>
          <w:tcPr>
            <w:tcW w:w="2222" w:type="dxa"/>
            <w:vMerge/>
            <w:hideMark/>
          </w:tcPr>
          <w:p w14:paraId="0A956CB0" w14:textId="77777777" w:rsidR="000A28C2" w:rsidRPr="00DF5D28" w:rsidRDefault="000A28C2" w:rsidP="000068E5">
            <w:pPr>
              <w:spacing w:after="0" w:line="240" w:lineRule="auto"/>
              <w:cnfStyle w:val="000000100000" w:firstRow="0" w:lastRow="0" w:firstColumn="0" w:lastColumn="0" w:oddVBand="0" w:evenVBand="0" w:oddHBand="1" w:evenHBand="0" w:firstRowFirstColumn="0" w:firstRowLastColumn="0" w:lastRowFirstColumn="0" w:lastRowLastColumn="0"/>
              <w:rPr>
                <w:rFonts w:ascii="Montserrat" w:eastAsia="Times New Roman" w:hAnsi="Montserrat"/>
                <w:sz w:val="22"/>
                <w:szCs w:val="22"/>
                <w:lang w:eastAsia="es-MX" w:bidi="ar-SA"/>
              </w:rPr>
            </w:pPr>
          </w:p>
        </w:tc>
        <w:tc>
          <w:tcPr>
            <w:tcW w:w="4906" w:type="dxa"/>
            <w:vMerge/>
            <w:hideMark/>
          </w:tcPr>
          <w:p w14:paraId="217742FA" w14:textId="77777777" w:rsidR="000A28C2" w:rsidRPr="00DF5D28" w:rsidRDefault="000A28C2" w:rsidP="000068E5">
            <w:pPr>
              <w:spacing w:after="0" w:line="240" w:lineRule="auto"/>
              <w:cnfStyle w:val="000000100000" w:firstRow="0" w:lastRow="0" w:firstColumn="0" w:lastColumn="0" w:oddVBand="0" w:evenVBand="0" w:oddHBand="1" w:evenHBand="0" w:firstRowFirstColumn="0" w:firstRowLastColumn="0" w:lastRowFirstColumn="0" w:lastRowLastColumn="0"/>
              <w:rPr>
                <w:rFonts w:ascii="Montserrat" w:eastAsia="Times New Roman" w:hAnsi="Montserrat"/>
                <w:sz w:val="22"/>
                <w:szCs w:val="22"/>
                <w:lang w:eastAsia="es-MX" w:bidi="ar-SA"/>
              </w:rPr>
            </w:pPr>
          </w:p>
        </w:tc>
      </w:tr>
      <w:tr w:rsidR="000A28C2" w:rsidRPr="000068E5" w14:paraId="0AE8E503" w14:textId="77777777" w:rsidTr="00B74398">
        <w:trPr>
          <w:trHeight w:val="300"/>
        </w:trPr>
        <w:tc>
          <w:tcPr>
            <w:cnfStyle w:val="001000000000" w:firstRow="0" w:lastRow="0" w:firstColumn="1" w:lastColumn="0" w:oddVBand="0" w:evenVBand="0" w:oddHBand="0" w:evenHBand="0" w:firstRowFirstColumn="0" w:firstRowLastColumn="0" w:lastRowFirstColumn="0" w:lastRowLastColumn="0"/>
            <w:tcW w:w="0" w:type="auto"/>
            <w:vMerge w:val="restart"/>
            <w:noWrap/>
            <w:hideMark/>
          </w:tcPr>
          <w:p w14:paraId="7C6E9715" w14:textId="77777777" w:rsidR="000A28C2" w:rsidRPr="00AF2E07" w:rsidRDefault="000A28C2" w:rsidP="000068E5">
            <w:pPr>
              <w:spacing w:after="0" w:line="240" w:lineRule="auto"/>
              <w:jc w:val="center"/>
              <w:rPr>
                <w:rFonts w:ascii="Montserrat" w:eastAsia="Times New Roman" w:hAnsi="Montserrat"/>
                <w:sz w:val="22"/>
                <w:szCs w:val="22"/>
                <w:lang w:eastAsia="es-MX" w:bidi="ar-SA"/>
              </w:rPr>
            </w:pPr>
            <w:r w:rsidRPr="00AF2E07">
              <w:rPr>
                <w:rFonts w:ascii="Montserrat" w:eastAsia="Times New Roman" w:hAnsi="Montserrat"/>
                <w:sz w:val="22"/>
                <w:szCs w:val="22"/>
                <w:lang w:eastAsia="es-MX" w:bidi="ar-SA"/>
              </w:rPr>
              <w:t>2</w:t>
            </w:r>
          </w:p>
        </w:tc>
        <w:tc>
          <w:tcPr>
            <w:tcW w:w="0" w:type="auto"/>
            <w:vMerge w:val="restart"/>
            <w:noWrap/>
            <w:hideMark/>
          </w:tcPr>
          <w:p w14:paraId="39A702DB" w14:textId="77777777" w:rsidR="000A28C2" w:rsidRPr="00B74398" w:rsidRDefault="000A28C2" w:rsidP="000068E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ontserrat" w:eastAsia="Times New Roman" w:hAnsi="Montserrat"/>
                <w:b/>
                <w:bCs/>
                <w:sz w:val="22"/>
                <w:szCs w:val="22"/>
                <w:lang w:eastAsia="es-MX" w:bidi="ar-SA"/>
              </w:rPr>
            </w:pPr>
            <w:r w:rsidRPr="00B74398">
              <w:rPr>
                <w:rFonts w:ascii="Montserrat" w:eastAsia="Times New Roman" w:hAnsi="Montserrat"/>
                <w:b/>
                <w:bCs/>
                <w:sz w:val="22"/>
                <w:szCs w:val="22"/>
                <w:lang w:eastAsia="es-MX" w:bidi="ar-SA"/>
              </w:rPr>
              <w:t>0</w:t>
            </w:r>
          </w:p>
        </w:tc>
        <w:tc>
          <w:tcPr>
            <w:tcW w:w="2222" w:type="dxa"/>
            <w:vMerge w:val="restart"/>
            <w:noWrap/>
            <w:hideMark/>
          </w:tcPr>
          <w:p w14:paraId="572570A3" w14:textId="77777777" w:rsidR="000A28C2" w:rsidRPr="00B74398" w:rsidRDefault="000A28C2" w:rsidP="000068E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ontserrat" w:eastAsia="Times New Roman" w:hAnsi="Montserrat"/>
                <w:b/>
                <w:bCs/>
                <w:sz w:val="22"/>
                <w:szCs w:val="22"/>
                <w:lang w:eastAsia="es-MX" w:bidi="ar-SA"/>
              </w:rPr>
            </w:pPr>
            <w:r w:rsidRPr="00B74398">
              <w:rPr>
                <w:rFonts w:ascii="Montserrat" w:eastAsia="Times New Roman" w:hAnsi="Montserrat"/>
                <w:b/>
                <w:bCs/>
                <w:sz w:val="22"/>
                <w:szCs w:val="22"/>
                <w:lang w:eastAsia="es-MX" w:bidi="ar-SA"/>
              </w:rPr>
              <w:t>Proyectos de Inversión Pública</w:t>
            </w:r>
          </w:p>
        </w:tc>
        <w:tc>
          <w:tcPr>
            <w:tcW w:w="4906" w:type="dxa"/>
            <w:vMerge w:val="restart"/>
            <w:hideMark/>
          </w:tcPr>
          <w:p w14:paraId="525EF854" w14:textId="77777777" w:rsidR="000A28C2" w:rsidRPr="00B74398" w:rsidRDefault="000A28C2" w:rsidP="000068E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Montserrat" w:eastAsia="Times New Roman" w:hAnsi="Montserrat"/>
                <w:b/>
                <w:bCs/>
                <w:sz w:val="22"/>
                <w:szCs w:val="22"/>
                <w:lang w:eastAsia="es-MX" w:bidi="ar-SA"/>
              </w:rPr>
            </w:pPr>
            <w:r w:rsidRPr="00B74398">
              <w:rPr>
                <w:rFonts w:ascii="Montserrat" w:eastAsia="Times New Roman" w:hAnsi="Montserrat"/>
                <w:b/>
                <w:bCs/>
                <w:sz w:val="22"/>
                <w:szCs w:val="22"/>
                <w:lang w:eastAsia="es-MX" w:bidi="ar-SA"/>
              </w:rPr>
              <w:t>Conjunto de actividades orientadas a desarrollar las capacidades del estado para producir beneficios tangibles e intangibles en la sociedad, por medio de obras de infraestructura, proyectos productivos y acciones de fomento.</w:t>
            </w:r>
          </w:p>
        </w:tc>
      </w:tr>
      <w:tr w:rsidR="000A28C2" w:rsidRPr="000068E5" w14:paraId="104136CC" w14:textId="77777777" w:rsidTr="00B74398">
        <w:trPr>
          <w:cnfStyle w:val="000000100000" w:firstRow="0" w:lastRow="0" w:firstColumn="0" w:lastColumn="0" w:oddVBand="0" w:evenVBand="0" w:oddHBand="1" w:evenHBand="0" w:firstRowFirstColumn="0" w:firstRowLastColumn="0" w:lastRowFirstColumn="0" w:lastRowLastColumn="0"/>
          <w:trHeight w:val="1487"/>
        </w:trPr>
        <w:tc>
          <w:tcPr>
            <w:cnfStyle w:val="001000000000" w:firstRow="0" w:lastRow="0" w:firstColumn="1" w:lastColumn="0" w:oddVBand="0" w:evenVBand="0" w:oddHBand="0" w:evenHBand="0" w:firstRowFirstColumn="0" w:firstRowLastColumn="0" w:lastRowFirstColumn="0" w:lastRowLastColumn="0"/>
            <w:tcW w:w="0" w:type="auto"/>
            <w:vMerge/>
            <w:hideMark/>
          </w:tcPr>
          <w:p w14:paraId="23A65253" w14:textId="77777777" w:rsidR="000A28C2" w:rsidRPr="00B74398" w:rsidRDefault="000A28C2" w:rsidP="000068E5">
            <w:pPr>
              <w:spacing w:after="0" w:line="240" w:lineRule="auto"/>
              <w:rPr>
                <w:rFonts w:ascii="Montserrat" w:eastAsia="Times New Roman" w:hAnsi="Montserrat"/>
                <w:b w:val="0"/>
                <w:bCs w:val="0"/>
                <w:sz w:val="22"/>
                <w:szCs w:val="22"/>
                <w:lang w:eastAsia="es-MX" w:bidi="ar-SA"/>
              </w:rPr>
            </w:pPr>
          </w:p>
        </w:tc>
        <w:tc>
          <w:tcPr>
            <w:tcW w:w="0" w:type="auto"/>
            <w:vMerge/>
            <w:hideMark/>
          </w:tcPr>
          <w:p w14:paraId="3EB0F067" w14:textId="77777777" w:rsidR="000A28C2" w:rsidRPr="00DF5D28" w:rsidRDefault="000A28C2" w:rsidP="000068E5">
            <w:pPr>
              <w:spacing w:after="0" w:line="240" w:lineRule="auto"/>
              <w:cnfStyle w:val="000000100000" w:firstRow="0" w:lastRow="0" w:firstColumn="0" w:lastColumn="0" w:oddVBand="0" w:evenVBand="0" w:oddHBand="1" w:evenHBand="0" w:firstRowFirstColumn="0" w:firstRowLastColumn="0" w:lastRowFirstColumn="0" w:lastRowLastColumn="0"/>
              <w:rPr>
                <w:rFonts w:ascii="Montserrat" w:eastAsia="Times New Roman" w:hAnsi="Montserrat"/>
                <w:sz w:val="22"/>
                <w:szCs w:val="22"/>
                <w:lang w:eastAsia="es-MX" w:bidi="ar-SA"/>
              </w:rPr>
            </w:pPr>
          </w:p>
        </w:tc>
        <w:tc>
          <w:tcPr>
            <w:tcW w:w="2222" w:type="dxa"/>
            <w:vMerge/>
            <w:hideMark/>
          </w:tcPr>
          <w:p w14:paraId="25036661" w14:textId="77777777" w:rsidR="000A28C2" w:rsidRPr="00DF5D28" w:rsidRDefault="000A28C2" w:rsidP="000068E5">
            <w:pPr>
              <w:spacing w:after="0" w:line="240" w:lineRule="auto"/>
              <w:cnfStyle w:val="000000100000" w:firstRow="0" w:lastRow="0" w:firstColumn="0" w:lastColumn="0" w:oddVBand="0" w:evenVBand="0" w:oddHBand="1" w:evenHBand="0" w:firstRowFirstColumn="0" w:firstRowLastColumn="0" w:lastRowFirstColumn="0" w:lastRowLastColumn="0"/>
              <w:rPr>
                <w:rFonts w:ascii="Montserrat" w:eastAsia="Times New Roman" w:hAnsi="Montserrat"/>
                <w:sz w:val="22"/>
                <w:szCs w:val="22"/>
                <w:lang w:eastAsia="es-MX" w:bidi="ar-SA"/>
              </w:rPr>
            </w:pPr>
          </w:p>
        </w:tc>
        <w:tc>
          <w:tcPr>
            <w:tcW w:w="4906" w:type="dxa"/>
            <w:vMerge/>
            <w:hideMark/>
          </w:tcPr>
          <w:p w14:paraId="0E7B4B3E" w14:textId="77777777" w:rsidR="000A28C2" w:rsidRPr="00DF5D28" w:rsidRDefault="000A28C2" w:rsidP="000068E5">
            <w:pPr>
              <w:spacing w:after="0" w:line="240" w:lineRule="auto"/>
              <w:cnfStyle w:val="000000100000" w:firstRow="0" w:lastRow="0" w:firstColumn="0" w:lastColumn="0" w:oddVBand="0" w:evenVBand="0" w:oddHBand="1" w:evenHBand="0" w:firstRowFirstColumn="0" w:firstRowLastColumn="0" w:lastRowFirstColumn="0" w:lastRowLastColumn="0"/>
              <w:rPr>
                <w:rFonts w:ascii="Montserrat" w:eastAsia="Times New Roman" w:hAnsi="Montserrat"/>
                <w:sz w:val="22"/>
                <w:szCs w:val="22"/>
                <w:lang w:eastAsia="es-MX" w:bidi="ar-SA"/>
              </w:rPr>
            </w:pPr>
          </w:p>
        </w:tc>
      </w:tr>
      <w:tr w:rsidR="000A28C2" w:rsidRPr="000068E5" w14:paraId="5DC87219" w14:textId="77777777" w:rsidTr="00B74398">
        <w:trPr>
          <w:trHeight w:val="300"/>
        </w:trPr>
        <w:tc>
          <w:tcPr>
            <w:cnfStyle w:val="001000000000" w:firstRow="0" w:lastRow="0" w:firstColumn="1" w:lastColumn="0" w:oddVBand="0" w:evenVBand="0" w:oddHBand="0" w:evenHBand="0" w:firstRowFirstColumn="0" w:firstRowLastColumn="0" w:lastRowFirstColumn="0" w:lastRowLastColumn="0"/>
            <w:tcW w:w="0" w:type="auto"/>
            <w:vMerge w:val="restart"/>
            <w:noWrap/>
            <w:hideMark/>
          </w:tcPr>
          <w:p w14:paraId="30DFDA98" w14:textId="77777777" w:rsidR="000A28C2" w:rsidRPr="00B74398" w:rsidRDefault="000A28C2" w:rsidP="000068E5">
            <w:pPr>
              <w:spacing w:after="0" w:line="240" w:lineRule="auto"/>
              <w:jc w:val="center"/>
              <w:rPr>
                <w:rFonts w:ascii="Montserrat" w:eastAsia="Times New Roman" w:hAnsi="Montserrat"/>
                <w:b w:val="0"/>
                <w:bCs w:val="0"/>
                <w:sz w:val="22"/>
                <w:szCs w:val="22"/>
                <w:lang w:eastAsia="es-MX" w:bidi="ar-SA"/>
              </w:rPr>
            </w:pPr>
            <w:r w:rsidRPr="00AF2E07">
              <w:rPr>
                <w:rFonts w:ascii="Montserrat" w:eastAsia="Times New Roman" w:hAnsi="Montserrat"/>
                <w:sz w:val="22"/>
                <w:szCs w:val="22"/>
                <w:lang w:eastAsia="es-MX" w:bidi="ar-SA"/>
              </w:rPr>
              <w:t>2</w:t>
            </w:r>
          </w:p>
        </w:tc>
        <w:tc>
          <w:tcPr>
            <w:tcW w:w="0" w:type="auto"/>
            <w:vMerge w:val="restart"/>
            <w:noWrap/>
            <w:hideMark/>
          </w:tcPr>
          <w:p w14:paraId="16D1D2B0" w14:textId="77777777" w:rsidR="000A28C2" w:rsidRPr="00DF5D28" w:rsidRDefault="000A28C2" w:rsidP="000068E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ontserrat" w:eastAsia="Times New Roman" w:hAnsi="Montserrat"/>
                <w:sz w:val="22"/>
                <w:szCs w:val="22"/>
                <w:lang w:eastAsia="es-MX" w:bidi="ar-SA"/>
              </w:rPr>
            </w:pPr>
            <w:r w:rsidRPr="00DF5D28">
              <w:rPr>
                <w:rFonts w:ascii="Montserrat" w:eastAsia="Times New Roman" w:hAnsi="Montserrat"/>
                <w:sz w:val="22"/>
                <w:szCs w:val="22"/>
                <w:lang w:eastAsia="es-MX" w:bidi="ar-SA"/>
              </w:rPr>
              <w:t>1</w:t>
            </w:r>
          </w:p>
        </w:tc>
        <w:tc>
          <w:tcPr>
            <w:tcW w:w="2222" w:type="dxa"/>
            <w:vMerge w:val="restart"/>
            <w:noWrap/>
            <w:hideMark/>
          </w:tcPr>
          <w:p w14:paraId="0A8C58C5" w14:textId="77777777" w:rsidR="000A28C2" w:rsidRPr="00DF5D28" w:rsidRDefault="000A28C2" w:rsidP="000068E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ontserrat" w:eastAsia="Times New Roman" w:hAnsi="Montserrat"/>
                <w:sz w:val="22"/>
                <w:szCs w:val="22"/>
                <w:lang w:eastAsia="es-MX" w:bidi="ar-SA"/>
              </w:rPr>
            </w:pPr>
            <w:r w:rsidRPr="00DF5D28">
              <w:rPr>
                <w:rFonts w:ascii="Montserrat" w:eastAsia="Times New Roman" w:hAnsi="Montserrat"/>
                <w:sz w:val="22"/>
                <w:szCs w:val="22"/>
                <w:lang w:eastAsia="es-MX" w:bidi="ar-SA"/>
              </w:rPr>
              <w:t>Construcción</w:t>
            </w:r>
          </w:p>
        </w:tc>
        <w:tc>
          <w:tcPr>
            <w:tcW w:w="4906" w:type="dxa"/>
            <w:vMerge w:val="restart"/>
            <w:hideMark/>
          </w:tcPr>
          <w:p w14:paraId="45364533" w14:textId="74F0D1C0" w:rsidR="000A28C2" w:rsidRPr="00DF5D28" w:rsidRDefault="000A28C2" w:rsidP="000068E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Montserrat" w:eastAsia="Times New Roman" w:hAnsi="Montserrat"/>
                <w:sz w:val="22"/>
                <w:szCs w:val="22"/>
                <w:lang w:eastAsia="es-MX" w:bidi="ar-SA"/>
              </w:rPr>
            </w:pPr>
            <w:r w:rsidRPr="00DF5D28">
              <w:rPr>
                <w:rFonts w:ascii="Montserrat" w:eastAsia="Times New Roman" w:hAnsi="Montserrat"/>
                <w:sz w:val="22"/>
                <w:szCs w:val="22"/>
                <w:lang w:eastAsia="es-MX" w:bidi="ar-SA"/>
              </w:rPr>
              <w:t xml:space="preserve">Consiste en la construcción de edificios e infraestructuras, es decir, todo aquello que exige, antes de hacerse, disponer de un proyecto y una planificación predeterminada. También se le llama a una obra ya construida o edificada, además a la edificación o infraestructura en proceso de realización, e incluso a toda la zona adyacente usada en la ejecución de </w:t>
            </w:r>
            <w:r w:rsidR="00AF2E07">
              <w:rPr>
                <w:rFonts w:ascii="Montserrat" w:eastAsia="Times New Roman" w:hAnsi="Montserrat"/>
                <w:sz w:val="22"/>
                <w:szCs w:val="22"/>
                <w:lang w:eastAsia="es-MX" w:bidi="ar-SA"/>
              </w:rPr>
              <w:t>esta</w:t>
            </w:r>
            <w:r w:rsidRPr="00DF5D28">
              <w:rPr>
                <w:rFonts w:ascii="Montserrat" w:eastAsia="Times New Roman" w:hAnsi="Montserrat"/>
                <w:sz w:val="22"/>
                <w:szCs w:val="22"/>
                <w:lang w:eastAsia="es-MX" w:bidi="ar-SA"/>
              </w:rPr>
              <w:t>.</w:t>
            </w:r>
          </w:p>
        </w:tc>
      </w:tr>
      <w:tr w:rsidR="000A28C2" w:rsidRPr="000068E5" w14:paraId="29F71BB4" w14:textId="77777777" w:rsidTr="00B74398">
        <w:trPr>
          <w:cnfStyle w:val="000000100000" w:firstRow="0" w:lastRow="0" w:firstColumn="0" w:lastColumn="0" w:oddVBand="0" w:evenVBand="0" w:oddHBand="1" w:evenHBand="0" w:firstRowFirstColumn="0" w:firstRowLastColumn="0" w:lastRowFirstColumn="0" w:lastRowLastColumn="0"/>
          <w:trHeight w:val="2551"/>
        </w:trPr>
        <w:tc>
          <w:tcPr>
            <w:cnfStyle w:val="001000000000" w:firstRow="0" w:lastRow="0" w:firstColumn="1" w:lastColumn="0" w:oddVBand="0" w:evenVBand="0" w:oddHBand="0" w:evenHBand="0" w:firstRowFirstColumn="0" w:firstRowLastColumn="0" w:lastRowFirstColumn="0" w:lastRowLastColumn="0"/>
            <w:tcW w:w="0" w:type="auto"/>
            <w:vMerge/>
            <w:hideMark/>
          </w:tcPr>
          <w:p w14:paraId="6DCE0F5B" w14:textId="77777777" w:rsidR="000A28C2" w:rsidRPr="00B74398" w:rsidRDefault="000A28C2" w:rsidP="000068E5">
            <w:pPr>
              <w:spacing w:after="0" w:line="240" w:lineRule="auto"/>
              <w:rPr>
                <w:rFonts w:ascii="Montserrat" w:eastAsia="Times New Roman" w:hAnsi="Montserrat"/>
                <w:b w:val="0"/>
                <w:bCs w:val="0"/>
                <w:sz w:val="22"/>
                <w:szCs w:val="22"/>
                <w:lang w:eastAsia="es-MX" w:bidi="ar-SA"/>
              </w:rPr>
            </w:pPr>
          </w:p>
        </w:tc>
        <w:tc>
          <w:tcPr>
            <w:tcW w:w="0" w:type="auto"/>
            <w:vMerge/>
            <w:hideMark/>
          </w:tcPr>
          <w:p w14:paraId="153013F1" w14:textId="77777777" w:rsidR="000A28C2" w:rsidRPr="00DF5D28" w:rsidRDefault="000A28C2" w:rsidP="000068E5">
            <w:pPr>
              <w:spacing w:after="0" w:line="240" w:lineRule="auto"/>
              <w:cnfStyle w:val="000000100000" w:firstRow="0" w:lastRow="0" w:firstColumn="0" w:lastColumn="0" w:oddVBand="0" w:evenVBand="0" w:oddHBand="1" w:evenHBand="0" w:firstRowFirstColumn="0" w:firstRowLastColumn="0" w:lastRowFirstColumn="0" w:lastRowLastColumn="0"/>
              <w:rPr>
                <w:rFonts w:ascii="Montserrat" w:eastAsia="Times New Roman" w:hAnsi="Montserrat"/>
                <w:sz w:val="22"/>
                <w:szCs w:val="22"/>
                <w:lang w:eastAsia="es-MX" w:bidi="ar-SA"/>
              </w:rPr>
            </w:pPr>
          </w:p>
        </w:tc>
        <w:tc>
          <w:tcPr>
            <w:tcW w:w="2222" w:type="dxa"/>
            <w:vMerge/>
            <w:hideMark/>
          </w:tcPr>
          <w:p w14:paraId="7079BE05" w14:textId="77777777" w:rsidR="000A28C2" w:rsidRPr="00DF5D28" w:rsidRDefault="000A28C2" w:rsidP="000068E5">
            <w:pPr>
              <w:spacing w:after="0" w:line="240" w:lineRule="auto"/>
              <w:cnfStyle w:val="000000100000" w:firstRow="0" w:lastRow="0" w:firstColumn="0" w:lastColumn="0" w:oddVBand="0" w:evenVBand="0" w:oddHBand="1" w:evenHBand="0" w:firstRowFirstColumn="0" w:firstRowLastColumn="0" w:lastRowFirstColumn="0" w:lastRowLastColumn="0"/>
              <w:rPr>
                <w:rFonts w:ascii="Montserrat" w:eastAsia="Times New Roman" w:hAnsi="Montserrat"/>
                <w:sz w:val="22"/>
                <w:szCs w:val="22"/>
                <w:lang w:eastAsia="es-MX" w:bidi="ar-SA"/>
              </w:rPr>
            </w:pPr>
          </w:p>
        </w:tc>
        <w:tc>
          <w:tcPr>
            <w:tcW w:w="4906" w:type="dxa"/>
            <w:vMerge/>
            <w:hideMark/>
          </w:tcPr>
          <w:p w14:paraId="097BABDF" w14:textId="77777777" w:rsidR="000A28C2" w:rsidRPr="00DF5D28" w:rsidRDefault="000A28C2" w:rsidP="000068E5">
            <w:pPr>
              <w:spacing w:after="0" w:line="240" w:lineRule="auto"/>
              <w:cnfStyle w:val="000000100000" w:firstRow="0" w:lastRow="0" w:firstColumn="0" w:lastColumn="0" w:oddVBand="0" w:evenVBand="0" w:oddHBand="1" w:evenHBand="0" w:firstRowFirstColumn="0" w:firstRowLastColumn="0" w:lastRowFirstColumn="0" w:lastRowLastColumn="0"/>
              <w:rPr>
                <w:rFonts w:ascii="Montserrat" w:eastAsia="Times New Roman" w:hAnsi="Montserrat"/>
                <w:sz w:val="22"/>
                <w:szCs w:val="22"/>
                <w:lang w:eastAsia="es-MX" w:bidi="ar-SA"/>
              </w:rPr>
            </w:pPr>
          </w:p>
        </w:tc>
      </w:tr>
      <w:tr w:rsidR="000A28C2" w:rsidRPr="000068E5" w14:paraId="262D97FA" w14:textId="77777777" w:rsidTr="00B74398">
        <w:trPr>
          <w:trHeight w:val="300"/>
        </w:trPr>
        <w:tc>
          <w:tcPr>
            <w:cnfStyle w:val="001000000000" w:firstRow="0" w:lastRow="0" w:firstColumn="1" w:lastColumn="0" w:oddVBand="0" w:evenVBand="0" w:oddHBand="0" w:evenHBand="0" w:firstRowFirstColumn="0" w:firstRowLastColumn="0" w:lastRowFirstColumn="0" w:lastRowLastColumn="0"/>
            <w:tcW w:w="0" w:type="auto"/>
            <w:vMerge w:val="restart"/>
            <w:noWrap/>
            <w:hideMark/>
          </w:tcPr>
          <w:p w14:paraId="07EE7EB8" w14:textId="77777777" w:rsidR="000A28C2" w:rsidRPr="00B74398" w:rsidRDefault="000A28C2" w:rsidP="000068E5">
            <w:pPr>
              <w:spacing w:after="0" w:line="240" w:lineRule="auto"/>
              <w:jc w:val="center"/>
              <w:rPr>
                <w:rFonts w:ascii="Montserrat" w:eastAsia="Times New Roman" w:hAnsi="Montserrat"/>
                <w:b w:val="0"/>
                <w:bCs w:val="0"/>
                <w:sz w:val="22"/>
                <w:szCs w:val="22"/>
                <w:lang w:eastAsia="es-MX" w:bidi="ar-SA"/>
              </w:rPr>
            </w:pPr>
            <w:r w:rsidRPr="00AF2E07">
              <w:rPr>
                <w:rFonts w:ascii="Montserrat" w:eastAsia="Times New Roman" w:hAnsi="Montserrat"/>
                <w:sz w:val="22"/>
                <w:szCs w:val="22"/>
                <w:lang w:eastAsia="es-MX" w:bidi="ar-SA"/>
              </w:rPr>
              <w:t>2</w:t>
            </w:r>
          </w:p>
        </w:tc>
        <w:tc>
          <w:tcPr>
            <w:tcW w:w="0" w:type="auto"/>
            <w:vMerge w:val="restart"/>
            <w:noWrap/>
            <w:hideMark/>
          </w:tcPr>
          <w:p w14:paraId="63800067" w14:textId="77777777" w:rsidR="000A28C2" w:rsidRPr="00DF5D28" w:rsidRDefault="000A28C2" w:rsidP="000068E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ontserrat" w:eastAsia="Times New Roman" w:hAnsi="Montserrat"/>
                <w:sz w:val="22"/>
                <w:szCs w:val="22"/>
                <w:lang w:eastAsia="es-MX" w:bidi="ar-SA"/>
              </w:rPr>
            </w:pPr>
            <w:r w:rsidRPr="00DF5D28">
              <w:rPr>
                <w:rFonts w:ascii="Montserrat" w:eastAsia="Times New Roman" w:hAnsi="Montserrat"/>
                <w:sz w:val="22"/>
                <w:szCs w:val="22"/>
                <w:lang w:eastAsia="es-MX" w:bidi="ar-SA"/>
              </w:rPr>
              <w:t>2</w:t>
            </w:r>
          </w:p>
        </w:tc>
        <w:tc>
          <w:tcPr>
            <w:tcW w:w="2222" w:type="dxa"/>
            <w:vMerge w:val="restart"/>
            <w:noWrap/>
            <w:hideMark/>
          </w:tcPr>
          <w:p w14:paraId="409C6C06" w14:textId="77777777" w:rsidR="000A28C2" w:rsidRPr="00DF5D28" w:rsidRDefault="000A28C2" w:rsidP="000068E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ontserrat" w:eastAsia="Times New Roman" w:hAnsi="Montserrat"/>
                <w:sz w:val="22"/>
                <w:szCs w:val="22"/>
                <w:lang w:eastAsia="es-MX" w:bidi="ar-SA"/>
              </w:rPr>
            </w:pPr>
            <w:r w:rsidRPr="00DF5D28">
              <w:rPr>
                <w:rFonts w:ascii="Montserrat" w:eastAsia="Times New Roman" w:hAnsi="Montserrat"/>
                <w:sz w:val="22"/>
                <w:szCs w:val="22"/>
                <w:lang w:eastAsia="es-MX" w:bidi="ar-SA"/>
              </w:rPr>
              <w:t>Ampliación</w:t>
            </w:r>
          </w:p>
        </w:tc>
        <w:tc>
          <w:tcPr>
            <w:tcW w:w="4906" w:type="dxa"/>
            <w:vMerge w:val="restart"/>
            <w:hideMark/>
          </w:tcPr>
          <w:p w14:paraId="4BE8FEA4" w14:textId="77777777" w:rsidR="000A28C2" w:rsidRPr="00DF5D28" w:rsidRDefault="000A28C2" w:rsidP="000068E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Montserrat" w:eastAsia="Times New Roman" w:hAnsi="Montserrat"/>
                <w:sz w:val="22"/>
                <w:szCs w:val="22"/>
                <w:lang w:eastAsia="es-MX" w:bidi="ar-SA"/>
              </w:rPr>
            </w:pPr>
            <w:r w:rsidRPr="00DF5D28">
              <w:rPr>
                <w:rFonts w:ascii="Montserrat" w:eastAsia="Times New Roman" w:hAnsi="Montserrat"/>
                <w:sz w:val="22"/>
                <w:szCs w:val="22"/>
                <w:lang w:eastAsia="es-MX" w:bidi="ar-SA"/>
              </w:rPr>
              <w:t>Comprende acciones mediante las cuales se incrementan las superficies construidas de un inmueble existente. La ampliación puede darse por adición o por superposición, pero en cualquiera de los casos, debe ser congruente estructural y plásticamente con la solución adoptada en el inmueble original.</w:t>
            </w:r>
          </w:p>
        </w:tc>
      </w:tr>
      <w:tr w:rsidR="000A28C2" w:rsidRPr="000068E5" w14:paraId="4DA5E67E" w14:textId="77777777" w:rsidTr="00B74398">
        <w:trPr>
          <w:cnfStyle w:val="000000100000" w:firstRow="0" w:lastRow="0" w:firstColumn="0" w:lastColumn="0" w:oddVBand="0" w:evenVBand="0" w:oddHBand="1" w:evenHBand="0" w:firstRowFirstColumn="0" w:firstRowLastColumn="0" w:lastRowFirstColumn="0" w:lastRowLastColumn="0"/>
          <w:trHeight w:val="2084"/>
        </w:trPr>
        <w:tc>
          <w:tcPr>
            <w:cnfStyle w:val="001000000000" w:firstRow="0" w:lastRow="0" w:firstColumn="1" w:lastColumn="0" w:oddVBand="0" w:evenVBand="0" w:oddHBand="0" w:evenHBand="0" w:firstRowFirstColumn="0" w:firstRowLastColumn="0" w:lastRowFirstColumn="0" w:lastRowLastColumn="0"/>
            <w:tcW w:w="0" w:type="auto"/>
            <w:vMerge/>
            <w:hideMark/>
          </w:tcPr>
          <w:p w14:paraId="3E2C06CC" w14:textId="77777777" w:rsidR="000A28C2" w:rsidRPr="00B74398" w:rsidRDefault="000A28C2" w:rsidP="000068E5">
            <w:pPr>
              <w:spacing w:after="0" w:line="240" w:lineRule="auto"/>
              <w:rPr>
                <w:rFonts w:ascii="Montserrat" w:eastAsia="Times New Roman" w:hAnsi="Montserrat"/>
                <w:b w:val="0"/>
                <w:bCs w:val="0"/>
                <w:sz w:val="22"/>
                <w:szCs w:val="22"/>
                <w:lang w:eastAsia="es-MX" w:bidi="ar-SA"/>
              </w:rPr>
            </w:pPr>
          </w:p>
        </w:tc>
        <w:tc>
          <w:tcPr>
            <w:tcW w:w="0" w:type="auto"/>
            <w:vMerge/>
            <w:hideMark/>
          </w:tcPr>
          <w:p w14:paraId="3A0D83B2" w14:textId="77777777" w:rsidR="000A28C2" w:rsidRPr="00DF5D28" w:rsidRDefault="000A28C2" w:rsidP="000068E5">
            <w:pPr>
              <w:spacing w:after="0" w:line="240" w:lineRule="auto"/>
              <w:cnfStyle w:val="000000100000" w:firstRow="0" w:lastRow="0" w:firstColumn="0" w:lastColumn="0" w:oddVBand="0" w:evenVBand="0" w:oddHBand="1" w:evenHBand="0" w:firstRowFirstColumn="0" w:firstRowLastColumn="0" w:lastRowFirstColumn="0" w:lastRowLastColumn="0"/>
              <w:rPr>
                <w:rFonts w:ascii="Montserrat" w:eastAsia="Times New Roman" w:hAnsi="Montserrat"/>
                <w:sz w:val="22"/>
                <w:szCs w:val="22"/>
                <w:lang w:eastAsia="es-MX" w:bidi="ar-SA"/>
              </w:rPr>
            </w:pPr>
          </w:p>
        </w:tc>
        <w:tc>
          <w:tcPr>
            <w:tcW w:w="2222" w:type="dxa"/>
            <w:vMerge/>
            <w:hideMark/>
          </w:tcPr>
          <w:p w14:paraId="3382175C" w14:textId="77777777" w:rsidR="000A28C2" w:rsidRPr="00DF5D28" w:rsidRDefault="000A28C2" w:rsidP="000068E5">
            <w:pPr>
              <w:spacing w:after="0" w:line="240" w:lineRule="auto"/>
              <w:cnfStyle w:val="000000100000" w:firstRow="0" w:lastRow="0" w:firstColumn="0" w:lastColumn="0" w:oddVBand="0" w:evenVBand="0" w:oddHBand="1" w:evenHBand="0" w:firstRowFirstColumn="0" w:firstRowLastColumn="0" w:lastRowFirstColumn="0" w:lastRowLastColumn="0"/>
              <w:rPr>
                <w:rFonts w:ascii="Montserrat" w:eastAsia="Times New Roman" w:hAnsi="Montserrat"/>
                <w:sz w:val="22"/>
                <w:szCs w:val="22"/>
                <w:lang w:eastAsia="es-MX" w:bidi="ar-SA"/>
              </w:rPr>
            </w:pPr>
          </w:p>
        </w:tc>
        <w:tc>
          <w:tcPr>
            <w:tcW w:w="4906" w:type="dxa"/>
            <w:vMerge/>
            <w:hideMark/>
          </w:tcPr>
          <w:p w14:paraId="20C6FA24" w14:textId="77777777" w:rsidR="000A28C2" w:rsidRPr="00DF5D28" w:rsidRDefault="000A28C2" w:rsidP="000068E5">
            <w:pPr>
              <w:spacing w:after="0" w:line="240" w:lineRule="auto"/>
              <w:cnfStyle w:val="000000100000" w:firstRow="0" w:lastRow="0" w:firstColumn="0" w:lastColumn="0" w:oddVBand="0" w:evenVBand="0" w:oddHBand="1" w:evenHBand="0" w:firstRowFirstColumn="0" w:firstRowLastColumn="0" w:lastRowFirstColumn="0" w:lastRowLastColumn="0"/>
              <w:rPr>
                <w:rFonts w:ascii="Montserrat" w:eastAsia="Times New Roman" w:hAnsi="Montserrat"/>
                <w:sz w:val="22"/>
                <w:szCs w:val="22"/>
                <w:lang w:eastAsia="es-MX" w:bidi="ar-SA"/>
              </w:rPr>
            </w:pPr>
          </w:p>
        </w:tc>
      </w:tr>
      <w:tr w:rsidR="000A28C2" w:rsidRPr="000068E5" w14:paraId="380ED5AE" w14:textId="77777777" w:rsidTr="00B74398">
        <w:trPr>
          <w:trHeight w:val="300"/>
        </w:trPr>
        <w:tc>
          <w:tcPr>
            <w:cnfStyle w:val="001000000000" w:firstRow="0" w:lastRow="0" w:firstColumn="1" w:lastColumn="0" w:oddVBand="0" w:evenVBand="0" w:oddHBand="0" w:evenHBand="0" w:firstRowFirstColumn="0" w:firstRowLastColumn="0" w:lastRowFirstColumn="0" w:lastRowLastColumn="0"/>
            <w:tcW w:w="0" w:type="auto"/>
            <w:vMerge w:val="restart"/>
            <w:noWrap/>
            <w:hideMark/>
          </w:tcPr>
          <w:p w14:paraId="70884FC1" w14:textId="77777777" w:rsidR="000A28C2" w:rsidRPr="00B74398" w:rsidRDefault="000A28C2" w:rsidP="000068E5">
            <w:pPr>
              <w:spacing w:after="0" w:line="240" w:lineRule="auto"/>
              <w:jc w:val="center"/>
              <w:rPr>
                <w:rFonts w:ascii="Montserrat" w:eastAsia="Times New Roman" w:hAnsi="Montserrat"/>
                <w:b w:val="0"/>
                <w:bCs w:val="0"/>
                <w:sz w:val="22"/>
                <w:szCs w:val="22"/>
                <w:lang w:eastAsia="es-MX" w:bidi="ar-SA"/>
              </w:rPr>
            </w:pPr>
            <w:r w:rsidRPr="00AF2E07">
              <w:rPr>
                <w:rFonts w:ascii="Montserrat" w:eastAsia="Times New Roman" w:hAnsi="Montserrat"/>
                <w:sz w:val="22"/>
                <w:szCs w:val="22"/>
                <w:lang w:eastAsia="es-MX" w:bidi="ar-SA"/>
              </w:rPr>
              <w:t>2</w:t>
            </w:r>
          </w:p>
        </w:tc>
        <w:tc>
          <w:tcPr>
            <w:tcW w:w="0" w:type="auto"/>
            <w:vMerge w:val="restart"/>
            <w:noWrap/>
            <w:hideMark/>
          </w:tcPr>
          <w:p w14:paraId="3868931A" w14:textId="77777777" w:rsidR="000A28C2" w:rsidRPr="00DF5D28" w:rsidRDefault="000A28C2" w:rsidP="000068E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ontserrat" w:eastAsia="Times New Roman" w:hAnsi="Montserrat"/>
                <w:sz w:val="22"/>
                <w:szCs w:val="22"/>
                <w:lang w:eastAsia="es-MX" w:bidi="ar-SA"/>
              </w:rPr>
            </w:pPr>
            <w:r w:rsidRPr="00DF5D28">
              <w:rPr>
                <w:rFonts w:ascii="Montserrat" w:eastAsia="Times New Roman" w:hAnsi="Montserrat"/>
                <w:sz w:val="22"/>
                <w:szCs w:val="22"/>
                <w:lang w:eastAsia="es-MX" w:bidi="ar-SA"/>
              </w:rPr>
              <w:t>3</w:t>
            </w:r>
          </w:p>
        </w:tc>
        <w:tc>
          <w:tcPr>
            <w:tcW w:w="2222" w:type="dxa"/>
            <w:vMerge w:val="restart"/>
            <w:noWrap/>
            <w:hideMark/>
          </w:tcPr>
          <w:p w14:paraId="1EE02D2E" w14:textId="77777777" w:rsidR="000A28C2" w:rsidRPr="00DF5D28" w:rsidRDefault="000A28C2" w:rsidP="000068E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ontserrat" w:eastAsia="Times New Roman" w:hAnsi="Montserrat"/>
                <w:sz w:val="22"/>
                <w:szCs w:val="22"/>
                <w:lang w:eastAsia="es-MX" w:bidi="ar-SA"/>
              </w:rPr>
            </w:pPr>
            <w:r w:rsidRPr="00DF5D28">
              <w:rPr>
                <w:rFonts w:ascii="Montserrat" w:eastAsia="Times New Roman" w:hAnsi="Montserrat"/>
                <w:sz w:val="22"/>
                <w:szCs w:val="22"/>
                <w:lang w:eastAsia="es-MX" w:bidi="ar-SA"/>
              </w:rPr>
              <w:t>Rehabilitación</w:t>
            </w:r>
          </w:p>
        </w:tc>
        <w:tc>
          <w:tcPr>
            <w:tcW w:w="4906" w:type="dxa"/>
            <w:vMerge w:val="restart"/>
            <w:hideMark/>
          </w:tcPr>
          <w:p w14:paraId="1932044C" w14:textId="1F14EE31" w:rsidR="000A28C2" w:rsidRPr="00DF5D28" w:rsidRDefault="000A28C2" w:rsidP="000A28C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Montserrat" w:eastAsia="Times New Roman" w:hAnsi="Montserrat"/>
                <w:sz w:val="22"/>
                <w:szCs w:val="22"/>
                <w:lang w:eastAsia="es-MX" w:bidi="ar-SA"/>
              </w:rPr>
            </w:pPr>
            <w:r w:rsidRPr="00DF5D28">
              <w:rPr>
                <w:rFonts w:ascii="Montserrat" w:eastAsia="Times New Roman" w:hAnsi="Montserrat"/>
                <w:sz w:val="22"/>
                <w:szCs w:val="22"/>
                <w:lang w:eastAsia="es-MX" w:bidi="ar-SA"/>
              </w:rPr>
              <w:t>Son acciones encaminadas a mejorar las condiciones de bienes muebles e inmuebles como iluminación, ventilación, etc., y las instalaciones internas y externas de los mismos, brindando comodidad a los usuarios.</w:t>
            </w:r>
          </w:p>
        </w:tc>
      </w:tr>
      <w:tr w:rsidR="000A28C2" w:rsidRPr="000068E5" w14:paraId="582CDA0F" w14:textId="77777777" w:rsidTr="00B74398">
        <w:trPr>
          <w:cnfStyle w:val="000000100000" w:firstRow="0" w:lastRow="0" w:firstColumn="0" w:lastColumn="0" w:oddVBand="0" w:evenVBand="0" w:oddHBand="1" w:evenHBand="0" w:firstRowFirstColumn="0" w:firstRowLastColumn="0" w:lastRowFirstColumn="0" w:lastRowLastColumn="0"/>
          <w:trHeight w:val="1467"/>
        </w:trPr>
        <w:tc>
          <w:tcPr>
            <w:cnfStyle w:val="001000000000" w:firstRow="0" w:lastRow="0" w:firstColumn="1" w:lastColumn="0" w:oddVBand="0" w:evenVBand="0" w:oddHBand="0" w:evenHBand="0" w:firstRowFirstColumn="0" w:firstRowLastColumn="0" w:lastRowFirstColumn="0" w:lastRowLastColumn="0"/>
            <w:tcW w:w="0" w:type="auto"/>
            <w:vMerge/>
            <w:hideMark/>
          </w:tcPr>
          <w:p w14:paraId="2C28553F" w14:textId="77777777" w:rsidR="000A28C2" w:rsidRPr="00B74398" w:rsidRDefault="000A28C2" w:rsidP="000068E5">
            <w:pPr>
              <w:spacing w:after="0" w:line="240" w:lineRule="auto"/>
              <w:rPr>
                <w:rFonts w:ascii="Montserrat" w:eastAsia="Times New Roman" w:hAnsi="Montserrat"/>
                <w:b w:val="0"/>
                <w:bCs w:val="0"/>
                <w:sz w:val="22"/>
                <w:szCs w:val="22"/>
                <w:lang w:eastAsia="es-MX" w:bidi="ar-SA"/>
              </w:rPr>
            </w:pPr>
          </w:p>
        </w:tc>
        <w:tc>
          <w:tcPr>
            <w:tcW w:w="0" w:type="auto"/>
            <w:vMerge/>
            <w:hideMark/>
          </w:tcPr>
          <w:p w14:paraId="225B0DFB" w14:textId="77777777" w:rsidR="000A28C2" w:rsidRPr="000068E5" w:rsidRDefault="000A28C2" w:rsidP="000068E5">
            <w:pPr>
              <w:spacing w:after="0" w:line="240" w:lineRule="auto"/>
              <w:cnfStyle w:val="000000100000" w:firstRow="0" w:lastRow="0" w:firstColumn="0" w:lastColumn="0" w:oddVBand="0" w:evenVBand="0" w:oddHBand="1" w:evenHBand="0" w:firstRowFirstColumn="0" w:firstRowLastColumn="0" w:lastRowFirstColumn="0" w:lastRowLastColumn="0"/>
              <w:rPr>
                <w:rFonts w:ascii="Montserrat" w:eastAsia="Times New Roman" w:hAnsi="Montserrat"/>
                <w:sz w:val="22"/>
                <w:szCs w:val="22"/>
                <w:lang w:eastAsia="es-MX" w:bidi="ar-SA"/>
              </w:rPr>
            </w:pPr>
          </w:p>
        </w:tc>
        <w:tc>
          <w:tcPr>
            <w:tcW w:w="2222" w:type="dxa"/>
            <w:vMerge/>
            <w:hideMark/>
          </w:tcPr>
          <w:p w14:paraId="1A342396" w14:textId="77777777" w:rsidR="000A28C2" w:rsidRPr="000068E5" w:rsidRDefault="000A28C2" w:rsidP="000068E5">
            <w:pPr>
              <w:spacing w:after="0" w:line="240" w:lineRule="auto"/>
              <w:cnfStyle w:val="000000100000" w:firstRow="0" w:lastRow="0" w:firstColumn="0" w:lastColumn="0" w:oddVBand="0" w:evenVBand="0" w:oddHBand="1" w:evenHBand="0" w:firstRowFirstColumn="0" w:firstRowLastColumn="0" w:lastRowFirstColumn="0" w:lastRowLastColumn="0"/>
              <w:rPr>
                <w:rFonts w:ascii="Montserrat" w:eastAsia="Times New Roman" w:hAnsi="Montserrat"/>
                <w:sz w:val="22"/>
                <w:szCs w:val="22"/>
                <w:lang w:eastAsia="es-MX" w:bidi="ar-SA"/>
              </w:rPr>
            </w:pPr>
          </w:p>
        </w:tc>
        <w:tc>
          <w:tcPr>
            <w:tcW w:w="4906" w:type="dxa"/>
            <w:vMerge/>
            <w:hideMark/>
          </w:tcPr>
          <w:p w14:paraId="5D45FD51" w14:textId="77777777" w:rsidR="000A28C2" w:rsidRPr="000068E5" w:rsidRDefault="000A28C2" w:rsidP="000068E5">
            <w:pPr>
              <w:spacing w:after="0" w:line="240" w:lineRule="auto"/>
              <w:cnfStyle w:val="000000100000" w:firstRow="0" w:lastRow="0" w:firstColumn="0" w:lastColumn="0" w:oddVBand="0" w:evenVBand="0" w:oddHBand="1" w:evenHBand="0" w:firstRowFirstColumn="0" w:firstRowLastColumn="0" w:lastRowFirstColumn="0" w:lastRowLastColumn="0"/>
              <w:rPr>
                <w:rFonts w:ascii="Montserrat" w:eastAsia="Times New Roman" w:hAnsi="Montserrat"/>
                <w:sz w:val="22"/>
                <w:szCs w:val="22"/>
                <w:lang w:eastAsia="es-MX" w:bidi="ar-SA"/>
              </w:rPr>
            </w:pPr>
          </w:p>
        </w:tc>
      </w:tr>
      <w:tr w:rsidR="000A28C2" w:rsidRPr="000068E5" w14:paraId="2058C0B1" w14:textId="77777777" w:rsidTr="00B74398">
        <w:trPr>
          <w:trHeight w:val="300"/>
        </w:trPr>
        <w:tc>
          <w:tcPr>
            <w:cnfStyle w:val="001000000000" w:firstRow="0" w:lastRow="0" w:firstColumn="1" w:lastColumn="0" w:oddVBand="0" w:evenVBand="0" w:oddHBand="0" w:evenHBand="0" w:firstRowFirstColumn="0" w:firstRowLastColumn="0" w:lastRowFirstColumn="0" w:lastRowLastColumn="0"/>
            <w:tcW w:w="0" w:type="auto"/>
            <w:vMerge w:val="restart"/>
            <w:noWrap/>
            <w:hideMark/>
          </w:tcPr>
          <w:p w14:paraId="4BB64658" w14:textId="77777777" w:rsidR="000A28C2" w:rsidRPr="00B74398" w:rsidRDefault="000A28C2" w:rsidP="000068E5">
            <w:pPr>
              <w:spacing w:after="0" w:line="240" w:lineRule="auto"/>
              <w:jc w:val="center"/>
              <w:rPr>
                <w:rFonts w:ascii="Montserrat" w:eastAsia="Times New Roman" w:hAnsi="Montserrat"/>
                <w:b w:val="0"/>
                <w:bCs w:val="0"/>
                <w:sz w:val="22"/>
                <w:szCs w:val="22"/>
                <w:lang w:eastAsia="es-MX" w:bidi="ar-SA"/>
              </w:rPr>
            </w:pPr>
            <w:r w:rsidRPr="00AF2E07">
              <w:rPr>
                <w:rFonts w:ascii="Montserrat" w:eastAsia="Times New Roman" w:hAnsi="Montserrat"/>
                <w:sz w:val="22"/>
                <w:szCs w:val="22"/>
                <w:lang w:eastAsia="es-MX" w:bidi="ar-SA"/>
              </w:rPr>
              <w:lastRenderedPageBreak/>
              <w:t>2</w:t>
            </w:r>
          </w:p>
        </w:tc>
        <w:tc>
          <w:tcPr>
            <w:tcW w:w="0" w:type="auto"/>
            <w:vMerge w:val="restart"/>
            <w:noWrap/>
            <w:hideMark/>
          </w:tcPr>
          <w:p w14:paraId="2AB57017" w14:textId="77777777" w:rsidR="000A28C2" w:rsidRPr="000068E5" w:rsidRDefault="000A28C2" w:rsidP="000068E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ontserrat" w:eastAsia="Times New Roman" w:hAnsi="Montserrat"/>
                <w:sz w:val="22"/>
                <w:szCs w:val="22"/>
                <w:lang w:eastAsia="es-MX" w:bidi="ar-SA"/>
              </w:rPr>
            </w:pPr>
            <w:r w:rsidRPr="000068E5">
              <w:rPr>
                <w:rFonts w:ascii="Montserrat" w:eastAsia="Times New Roman" w:hAnsi="Montserrat"/>
                <w:sz w:val="22"/>
                <w:szCs w:val="22"/>
                <w:lang w:eastAsia="es-MX" w:bidi="ar-SA"/>
              </w:rPr>
              <w:t>4</w:t>
            </w:r>
          </w:p>
        </w:tc>
        <w:tc>
          <w:tcPr>
            <w:tcW w:w="2222" w:type="dxa"/>
            <w:vMerge w:val="restart"/>
            <w:noWrap/>
            <w:hideMark/>
          </w:tcPr>
          <w:p w14:paraId="0D99FF32" w14:textId="77777777" w:rsidR="000A28C2" w:rsidRPr="000068E5" w:rsidRDefault="000A28C2" w:rsidP="000068E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ontserrat" w:eastAsia="Times New Roman" w:hAnsi="Montserrat"/>
                <w:sz w:val="22"/>
                <w:szCs w:val="22"/>
                <w:lang w:eastAsia="es-MX" w:bidi="ar-SA"/>
              </w:rPr>
            </w:pPr>
            <w:r w:rsidRPr="000068E5">
              <w:rPr>
                <w:rFonts w:ascii="Montserrat" w:eastAsia="Times New Roman" w:hAnsi="Montserrat"/>
                <w:sz w:val="22"/>
                <w:szCs w:val="22"/>
                <w:lang w:eastAsia="es-MX" w:bidi="ar-SA"/>
              </w:rPr>
              <w:t>Equipamiento</w:t>
            </w:r>
          </w:p>
        </w:tc>
        <w:tc>
          <w:tcPr>
            <w:tcW w:w="4906" w:type="dxa"/>
            <w:vMerge w:val="restart"/>
            <w:hideMark/>
          </w:tcPr>
          <w:p w14:paraId="67DFD6A9" w14:textId="77777777" w:rsidR="000A28C2" w:rsidRPr="000068E5" w:rsidRDefault="000A28C2" w:rsidP="000068E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Montserrat" w:eastAsia="Times New Roman" w:hAnsi="Montserrat"/>
                <w:sz w:val="22"/>
                <w:szCs w:val="22"/>
                <w:lang w:eastAsia="es-MX" w:bidi="ar-SA"/>
              </w:rPr>
            </w:pPr>
            <w:r w:rsidRPr="000068E5">
              <w:rPr>
                <w:rFonts w:ascii="Montserrat" w:eastAsia="Times New Roman" w:hAnsi="Montserrat"/>
                <w:sz w:val="22"/>
                <w:szCs w:val="22"/>
                <w:lang w:eastAsia="es-MX" w:bidi="ar-SA"/>
              </w:rPr>
              <w:t>Consiste en dotar a la ciudadanía de equipos en instalaciones y construcciones que hagan posible sus actividades en el ámbito que le corresponda y a proporcionarle los servicios propios de carácter administrativo como los de abastecimiento.</w:t>
            </w:r>
          </w:p>
        </w:tc>
      </w:tr>
      <w:tr w:rsidR="000A28C2" w:rsidRPr="000068E5" w14:paraId="665085FF" w14:textId="77777777" w:rsidTr="00B74398">
        <w:trPr>
          <w:cnfStyle w:val="000000100000" w:firstRow="0" w:lastRow="0" w:firstColumn="0" w:lastColumn="0" w:oddVBand="0" w:evenVBand="0" w:oddHBand="1" w:evenHBand="0" w:firstRowFirstColumn="0" w:firstRowLastColumn="0" w:lastRowFirstColumn="0" w:lastRowLastColumn="0"/>
          <w:trHeight w:val="1747"/>
        </w:trPr>
        <w:tc>
          <w:tcPr>
            <w:cnfStyle w:val="001000000000" w:firstRow="0" w:lastRow="0" w:firstColumn="1" w:lastColumn="0" w:oddVBand="0" w:evenVBand="0" w:oddHBand="0" w:evenHBand="0" w:firstRowFirstColumn="0" w:firstRowLastColumn="0" w:lastRowFirstColumn="0" w:lastRowLastColumn="0"/>
            <w:tcW w:w="0" w:type="auto"/>
            <w:vMerge/>
            <w:hideMark/>
          </w:tcPr>
          <w:p w14:paraId="07E4F848" w14:textId="77777777" w:rsidR="000A28C2" w:rsidRPr="00B74398" w:rsidRDefault="000A28C2" w:rsidP="000068E5">
            <w:pPr>
              <w:spacing w:after="0" w:line="240" w:lineRule="auto"/>
              <w:rPr>
                <w:rFonts w:ascii="Montserrat" w:eastAsia="Times New Roman" w:hAnsi="Montserrat"/>
                <w:b w:val="0"/>
                <w:bCs w:val="0"/>
                <w:sz w:val="22"/>
                <w:szCs w:val="22"/>
                <w:lang w:eastAsia="es-MX" w:bidi="ar-SA"/>
              </w:rPr>
            </w:pPr>
          </w:p>
        </w:tc>
        <w:tc>
          <w:tcPr>
            <w:tcW w:w="0" w:type="auto"/>
            <w:vMerge/>
            <w:hideMark/>
          </w:tcPr>
          <w:p w14:paraId="76159B8C" w14:textId="77777777" w:rsidR="000A28C2" w:rsidRPr="000068E5" w:rsidRDefault="000A28C2" w:rsidP="000068E5">
            <w:pPr>
              <w:spacing w:after="0" w:line="240" w:lineRule="auto"/>
              <w:cnfStyle w:val="000000100000" w:firstRow="0" w:lastRow="0" w:firstColumn="0" w:lastColumn="0" w:oddVBand="0" w:evenVBand="0" w:oddHBand="1" w:evenHBand="0" w:firstRowFirstColumn="0" w:firstRowLastColumn="0" w:lastRowFirstColumn="0" w:lastRowLastColumn="0"/>
              <w:rPr>
                <w:rFonts w:ascii="Montserrat" w:eastAsia="Times New Roman" w:hAnsi="Montserrat"/>
                <w:sz w:val="22"/>
                <w:szCs w:val="22"/>
                <w:lang w:eastAsia="es-MX" w:bidi="ar-SA"/>
              </w:rPr>
            </w:pPr>
          </w:p>
        </w:tc>
        <w:tc>
          <w:tcPr>
            <w:tcW w:w="2222" w:type="dxa"/>
            <w:vMerge/>
            <w:hideMark/>
          </w:tcPr>
          <w:p w14:paraId="35FD4F4F" w14:textId="77777777" w:rsidR="000A28C2" w:rsidRPr="000068E5" w:rsidRDefault="000A28C2" w:rsidP="000068E5">
            <w:pPr>
              <w:spacing w:after="0" w:line="240" w:lineRule="auto"/>
              <w:cnfStyle w:val="000000100000" w:firstRow="0" w:lastRow="0" w:firstColumn="0" w:lastColumn="0" w:oddVBand="0" w:evenVBand="0" w:oddHBand="1" w:evenHBand="0" w:firstRowFirstColumn="0" w:firstRowLastColumn="0" w:lastRowFirstColumn="0" w:lastRowLastColumn="0"/>
              <w:rPr>
                <w:rFonts w:ascii="Montserrat" w:eastAsia="Times New Roman" w:hAnsi="Montserrat"/>
                <w:sz w:val="22"/>
                <w:szCs w:val="22"/>
                <w:lang w:eastAsia="es-MX" w:bidi="ar-SA"/>
              </w:rPr>
            </w:pPr>
          </w:p>
        </w:tc>
        <w:tc>
          <w:tcPr>
            <w:tcW w:w="4906" w:type="dxa"/>
            <w:vMerge/>
            <w:hideMark/>
          </w:tcPr>
          <w:p w14:paraId="51D85081" w14:textId="77777777" w:rsidR="000A28C2" w:rsidRPr="000068E5" w:rsidRDefault="000A28C2" w:rsidP="000068E5">
            <w:pPr>
              <w:spacing w:after="0" w:line="240" w:lineRule="auto"/>
              <w:cnfStyle w:val="000000100000" w:firstRow="0" w:lastRow="0" w:firstColumn="0" w:lastColumn="0" w:oddVBand="0" w:evenVBand="0" w:oddHBand="1" w:evenHBand="0" w:firstRowFirstColumn="0" w:firstRowLastColumn="0" w:lastRowFirstColumn="0" w:lastRowLastColumn="0"/>
              <w:rPr>
                <w:rFonts w:ascii="Montserrat" w:eastAsia="Times New Roman" w:hAnsi="Montserrat"/>
                <w:sz w:val="22"/>
                <w:szCs w:val="22"/>
                <w:lang w:eastAsia="es-MX" w:bidi="ar-SA"/>
              </w:rPr>
            </w:pPr>
          </w:p>
        </w:tc>
      </w:tr>
      <w:tr w:rsidR="000A28C2" w:rsidRPr="000068E5" w14:paraId="68521078" w14:textId="77777777" w:rsidTr="00B74398">
        <w:trPr>
          <w:trHeight w:val="300"/>
        </w:trPr>
        <w:tc>
          <w:tcPr>
            <w:cnfStyle w:val="001000000000" w:firstRow="0" w:lastRow="0" w:firstColumn="1" w:lastColumn="0" w:oddVBand="0" w:evenVBand="0" w:oddHBand="0" w:evenHBand="0" w:firstRowFirstColumn="0" w:firstRowLastColumn="0" w:lastRowFirstColumn="0" w:lastRowLastColumn="0"/>
            <w:tcW w:w="0" w:type="auto"/>
            <w:vMerge w:val="restart"/>
            <w:noWrap/>
            <w:hideMark/>
          </w:tcPr>
          <w:p w14:paraId="3A3169DE" w14:textId="77777777" w:rsidR="000A28C2" w:rsidRPr="00B74398" w:rsidRDefault="000A28C2" w:rsidP="000068E5">
            <w:pPr>
              <w:spacing w:after="0" w:line="240" w:lineRule="auto"/>
              <w:jc w:val="center"/>
              <w:rPr>
                <w:rFonts w:ascii="Montserrat" w:eastAsia="Times New Roman" w:hAnsi="Montserrat"/>
                <w:b w:val="0"/>
                <w:bCs w:val="0"/>
                <w:sz w:val="22"/>
                <w:szCs w:val="22"/>
                <w:lang w:eastAsia="es-MX" w:bidi="ar-SA"/>
              </w:rPr>
            </w:pPr>
            <w:r w:rsidRPr="00AF2E07">
              <w:rPr>
                <w:rFonts w:ascii="Montserrat" w:eastAsia="Times New Roman" w:hAnsi="Montserrat"/>
                <w:sz w:val="22"/>
                <w:szCs w:val="22"/>
                <w:lang w:eastAsia="es-MX" w:bidi="ar-SA"/>
              </w:rPr>
              <w:t>2</w:t>
            </w:r>
          </w:p>
        </w:tc>
        <w:tc>
          <w:tcPr>
            <w:tcW w:w="0" w:type="auto"/>
            <w:vMerge w:val="restart"/>
            <w:noWrap/>
            <w:hideMark/>
          </w:tcPr>
          <w:p w14:paraId="14B74883" w14:textId="77777777" w:rsidR="000A28C2" w:rsidRPr="000068E5" w:rsidRDefault="000A28C2" w:rsidP="000068E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ontserrat" w:eastAsia="Times New Roman" w:hAnsi="Montserrat"/>
                <w:sz w:val="22"/>
                <w:szCs w:val="22"/>
                <w:lang w:eastAsia="es-MX" w:bidi="ar-SA"/>
              </w:rPr>
            </w:pPr>
            <w:r w:rsidRPr="000068E5">
              <w:rPr>
                <w:rFonts w:ascii="Montserrat" w:eastAsia="Times New Roman" w:hAnsi="Montserrat"/>
                <w:sz w:val="22"/>
                <w:szCs w:val="22"/>
                <w:lang w:eastAsia="es-MX" w:bidi="ar-SA"/>
              </w:rPr>
              <w:t>5</w:t>
            </w:r>
          </w:p>
        </w:tc>
        <w:tc>
          <w:tcPr>
            <w:tcW w:w="2222" w:type="dxa"/>
            <w:vMerge w:val="restart"/>
            <w:noWrap/>
            <w:hideMark/>
          </w:tcPr>
          <w:p w14:paraId="56657B6B" w14:textId="77777777" w:rsidR="000A28C2" w:rsidRPr="000068E5" w:rsidRDefault="000A28C2" w:rsidP="000068E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ontserrat" w:eastAsia="Times New Roman" w:hAnsi="Montserrat"/>
                <w:sz w:val="22"/>
                <w:szCs w:val="22"/>
                <w:lang w:eastAsia="es-MX" w:bidi="ar-SA"/>
              </w:rPr>
            </w:pPr>
            <w:r w:rsidRPr="000068E5">
              <w:rPr>
                <w:rFonts w:ascii="Montserrat" w:eastAsia="Times New Roman" w:hAnsi="Montserrat"/>
                <w:sz w:val="22"/>
                <w:szCs w:val="22"/>
                <w:lang w:eastAsia="es-MX" w:bidi="ar-SA"/>
              </w:rPr>
              <w:t>Estudios y Proyectos de Inversión</w:t>
            </w:r>
          </w:p>
        </w:tc>
        <w:tc>
          <w:tcPr>
            <w:tcW w:w="4906" w:type="dxa"/>
            <w:vMerge w:val="restart"/>
            <w:hideMark/>
          </w:tcPr>
          <w:p w14:paraId="0E3C89B2" w14:textId="7473E5A5" w:rsidR="000A28C2" w:rsidRPr="000068E5" w:rsidRDefault="000A28C2" w:rsidP="000068E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Montserrat" w:eastAsia="Times New Roman" w:hAnsi="Montserrat"/>
                <w:sz w:val="22"/>
                <w:szCs w:val="22"/>
                <w:lang w:eastAsia="es-MX" w:bidi="ar-SA"/>
              </w:rPr>
            </w:pPr>
            <w:r w:rsidRPr="000068E5">
              <w:rPr>
                <w:rFonts w:ascii="Montserrat" w:eastAsia="Times New Roman" w:hAnsi="Montserrat"/>
                <w:sz w:val="22"/>
                <w:szCs w:val="22"/>
                <w:lang w:eastAsia="es-MX" w:bidi="ar-SA"/>
              </w:rPr>
              <w:t xml:space="preserve">Plan </w:t>
            </w:r>
            <w:r>
              <w:rPr>
                <w:rFonts w:ascii="Montserrat" w:eastAsia="Times New Roman" w:hAnsi="Montserrat"/>
                <w:sz w:val="22"/>
                <w:szCs w:val="22"/>
                <w:lang w:eastAsia="es-MX" w:bidi="ar-SA"/>
              </w:rPr>
              <w:t xml:space="preserve">al </w:t>
            </w:r>
            <w:r w:rsidRPr="000068E5">
              <w:rPr>
                <w:rFonts w:ascii="Montserrat" w:eastAsia="Times New Roman" w:hAnsi="Montserrat"/>
                <w:sz w:val="22"/>
                <w:szCs w:val="22"/>
                <w:lang w:eastAsia="es-MX" w:bidi="ar-SA"/>
              </w:rPr>
              <w:t>que se le asigna determinado monto de capital y se le proporcionan insumos de varios tipos (materiales, humanos y técnicos). Su objetivo es obtener un rendimiento en un plazo determinado e implicando inmovilizar recursos a largo plazo. Además, puede ser una alternativa para generar beneficios económicos en un futuro, a través de un período relativamente a largo plazo, a un estado.</w:t>
            </w:r>
          </w:p>
        </w:tc>
      </w:tr>
      <w:tr w:rsidR="000A28C2" w:rsidRPr="000068E5" w14:paraId="6ECC5568" w14:textId="77777777" w:rsidTr="00B74398">
        <w:trPr>
          <w:cnfStyle w:val="000000100000" w:firstRow="0" w:lastRow="0" w:firstColumn="0" w:lastColumn="0" w:oddVBand="0" w:evenVBand="0" w:oddHBand="1" w:evenHBand="0" w:firstRowFirstColumn="0" w:firstRowLastColumn="0" w:lastRowFirstColumn="0" w:lastRowLastColumn="0"/>
          <w:trHeight w:val="2914"/>
        </w:trPr>
        <w:tc>
          <w:tcPr>
            <w:cnfStyle w:val="001000000000" w:firstRow="0" w:lastRow="0" w:firstColumn="1" w:lastColumn="0" w:oddVBand="0" w:evenVBand="0" w:oddHBand="0" w:evenHBand="0" w:firstRowFirstColumn="0" w:firstRowLastColumn="0" w:lastRowFirstColumn="0" w:lastRowLastColumn="0"/>
            <w:tcW w:w="0" w:type="auto"/>
            <w:vMerge/>
            <w:hideMark/>
          </w:tcPr>
          <w:p w14:paraId="2F4EBE76" w14:textId="77777777" w:rsidR="000A28C2" w:rsidRPr="00B74398" w:rsidRDefault="000A28C2" w:rsidP="000068E5">
            <w:pPr>
              <w:spacing w:after="0" w:line="240" w:lineRule="auto"/>
              <w:rPr>
                <w:rFonts w:ascii="Montserrat" w:eastAsia="Times New Roman" w:hAnsi="Montserrat"/>
                <w:b w:val="0"/>
                <w:bCs w:val="0"/>
                <w:sz w:val="22"/>
                <w:szCs w:val="22"/>
                <w:lang w:eastAsia="es-MX" w:bidi="ar-SA"/>
              </w:rPr>
            </w:pPr>
          </w:p>
        </w:tc>
        <w:tc>
          <w:tcPr>
            <w:tcW w:w="0" w:type="auto"/>
            <w:vMerge/>
            <w:hideMark/>
          </w:tcPr>
          <w:p w14:paraId="7AED79CC" w14:textId="77777777" w:rsidR="000A28C2" w:rsidRPr="000068E5" w:rsidRDefault="000A28C2" w:rsidP="000068E5">
            <w:pPr>
              <w:spacing w:after="0" w:line="240" w:lineRule="auto"/>
              <w:cnfStyle w:val="000000100000" w:firstRow="0" w:lastRow="0" w:firstColumn="0" w:lastColumn="0" w:oddVBand="0" w:evenVBand="0" w:oddHBand="1" w:evenHBand="0" w:firstRowFirstColumn="0" w:firstRowLastColumn="0" w:lastRowFirstColumn="0" w:lastRowLastColumn="0"/>
              <w:rPr>
                <w:rFonts w:ascii="Montserrat" w:eastAsia="Times New Roman" w:hAnsi="Montserrat"/>
                <w:sz w:val="22"/>
                <w:szCs w:val="22"/>
                <w:lang w:eastAsia="es-MX" w:bidi="ar-SA"/>
              </w:rPr>
            </w:pPr>
          </w:p>
        </w:tc>
        <w:tc>
          <w:tcPr>
            <w:tcW w:w="2222" w:type="dxa"/>
            <w:vMerge/>
            <w:hideMark/>
          </w:tcPr>
          <w:p w14:paraId="03668B83" w14:textId="77777777" w:rsidR="000A28C2" w:rsidRPr="000068E5" w:rsidRDefault="000A28C2" w:rsidP="000068E5">
            <w:pPr>
              <w:spacing w:after="0" w:line="240" w:lineRule="auto"/>
              <w:cnfStyle w:val="000000100000" w:firstRow="0" w:lastRow="0" w:firstColumn="0" w:lastColumn="0" w:oddVBand="0" w:evenVBand="0" w:oddHBand="1" w:evenHBand="0" w:firstRowFirstColumn="0" w:firstRowLastColumn="0" w:lastRowFirstColumn="0" w:lastRowLastColumn="0"/>
              <w:rPr>
                <w:rFonts w:ascii="Montserrat" w:eastAsia="Times New Roman" w:hAnsi="Montserrat"/>
                <w:sz w:val="22"/>
                <w:szCs w:val="22"/>
                <w:lang w:eastAsia="es-MX" w:bidi="ar-SA"/>
              </w:rPr>
            </w:pPr>
          </w:p>
        </w:tc>
        <w:tc>
          <w:tcPr>
            <w:tcW w:w="4906" w:type="dxa"/>
            <w:vMerge/>
            <w:hideMark/>
          </w:tcPr>
          <w:p w14:paraId="1002D292" w14:textId="77777777" w:rsidR="000A28C2" w:rsidRPr="000068E5" w:rsidRDefault="000A28C2" w:rsidP="000068E5">
            <w:pPr>
              <w:spacing w:after="0" w:line="240" w:lineRule="auto"/>
              <w:cnfStyle w:val="000000100000" w:firstRow="0" w:lastRow="0" w:firstColumn="0" w:lastColumn="0" w:oddVBand="0" w:evenVBand="0" w:oddHBand="1" w:evenHBand="0" w:firstRowFirstColumn="0" w:firstRowLastColumn="0" w:lastRowFirstColumn="0" w:lastRowLastColumn="0"/>
              <w:rPr>
                <w:rFonts w:ascii="Montserrat" w:eastAsia="Times New Roman" w:hAnsi="Montserrat"/>
                <w:sz w:val="22"/>
                <w:szCs w:val="22"/>
                <w:lang w:eastAsia="es-MX" w:bidi="ar-SA"/>
              </w:rPr>
            </w:pPr>
          </w:p>
        </w:tc>
      </w:tr>
      <w:tr w:rsidR="000A28C2" w:rsidRPr="000068E5" w14:paraId="20F45AF1" w14:textId="77777777" w:rsidTr="000A28C2">
        <w:trPr>
          <w:trHeight w:val="945"/>
        </w:trPr>
        <w:tc>
          <w:tcPr>
            <w:cnfStyle w:val="001000000000" w:firstRow="0" w:lastRow="0" w:firstColumn="1" w:lastColumn="0" w:oddVBand="0" w:evenVBand="0" w:oddHBand="0" w:evenHBand="0" w:firstRowFirstColumn="0" w:firstRowLastColumn="0" w:lastRowFirstColumn="0" w:lastRowLastColumn="0"/>
            <w:tcW w:w="0" w:type="auto"/>
            <w:vMerge w:val="restart"/>
            <w:noWrap/>
            <w:hideMark/>
          </w:tcPr>
          <w:p w14:paraId="2FF563E1" w14:textId="77777777" w:rsidR="000A28C2" w:rsidRPr="00AF2E07" w:rsidRDefault="000A28C2" w:rsidP="000068E5">
            <w:pPr>
              <w:spacing w:after="0" w:line="240" w:lineRule="auto"/>
              <w:jc w:val="center"/>
              <w:rPr>
                <w:rFonts w:ascii="Montserrat" w:eastAsia="Times New Roman" w:hAnsi="Montserrat"/>
                <w:sz w:val="22"/>
                <w:szCs w:val="22"/>
                <w:lang w:eastAsia="es-MX" w:bidi="ar-SA"/>
              </w:rPr>
            </w:pPr>
            <w:r w:rsidRPr="00AF2E07">
              <w:rPr>
                <w:rFonts w:ascii="Montserrat" w:eastAsia="Times New Roman" w:hAnsi="Montserrat"/>
                <w:sz w:val="22"/>
                <w:szCs w:val="22"/>
                <w:lang w:eastAsia="es-MX" w:bidi="ar-SA"/>
              </w:rPr>
              <w:t>3</w:t>
            </w:r>
          </w:p>
        </w:tc>
        <w:tc>
          <w:tcPr>
            <w:tcW w:w="0" w:type="auto"/>
            <w:vMerge w:val="restart"/>
            <w:noWrap/>
            <w:hideMark/>
          </w:tcPr>
          <w:p w14:paraId="74057432" w14:textId="77777777" w:rsidR="000A28C2" w:rsidRPr="00B74398" w:rsidRDefault="000A28C2" w:rsidP="000068E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ontserrat" w:eastAsia="Times New Roman" w:hAnsi="Montserrat"/>
                <w:b/>
                <w:bCs/>
                <w:sz w:val="22"/>
                <w:szCs w:val="22"/>
                <w:lang w:eastAsia="es-MX" w:bidi="ar-SA"/>
              </w:rPr>
            </w:pPr>
            <w:r w:rsidRPr="00B74398">
              <w:rPr>
                <w:rFonts w:ascii="Montserrat" w:eastAsia="Times New Roman" w:hAnsi="Montserrat"/>
                <w:b/>
                <w:bCs/>
                <w:sz w:val="22"/>
                <w:szCs w:val="22"/>
                <w:lang w:eastAsia="es-MX" w:bidi="ar-SA"/>
              </w:rPr>
              <w:t>0</w:t>
            </w:r>
          </w:p>
        </w:tc>
        <w:tc>
          <w:tcPr>
            <w:tcW w:w="2222" w:type="dxa"/>
            <w:vMerge w:val="restart"/>
            <w:hideMark/>
          </w:tcPr>
          <w:p w14:paraId="10478A9E" w14:textId="77777777" w:rsidR="000A28C2" w:rsidRPr="00B74398" w:rsidRDefault="000A28C2" w:rsidP="000068E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ontserrat" w:eastAsia="Times New Roman" w:hAnsi="Montserrat"/>
                <w:b/>
                <w:bCs/>
                <w:sz w:val="22"/>
                <w:szCs w:val="22"/>
                <w:lang w:eastAsia="es-MX" w:bidi="ar-SA"/>
              </w:rPr>
            </w:pPr>
            <w:r w:rsidRPr="00B74398">
              <w:rPr>
                <w:rFonts w:ascii="Montserrat" w:eastAsia="Times New Roman" w:hAnsi="Montserrat"/>
                <w:b/>
                <w:bCs/>
                <w:sz w:val="22"/>
                <w:szCs w:val="22"/>
                <w:lang w:eastAsia="es-MX" w:bidi="ar-SA"/>
              </w:rPr>
              <w:t>Fortalecimiento Institucional</w:t>
            </w:r>
          </w:p>
        </w:tc>
        <w:tc>
          <w:tcPr>
            <w:tcW w:w="4906" w:type="dxa"/>
            <w:vMerge w:val="restart"/>
            <w:hideMark/>
          </w:tcPr>
          <w:p w14:paraId="239D8AF8" w14:textId="77777777" w:rsidR="000A28C2" w:rsidRPr="00B74398" w:rsidRDefault="000A28C2" w:rsidP="000068E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Montserrat" w:eastAsia="Times New Roman" w:hAnsi="Montserrat"/>
                <w:b/>
                <w:bCs/>
                <w:sz w:val="22"/>
                <w:szCs w:val="22"/>
                <w:lang w:eastAsia="es-MX" w:bidi="ar-SA"/>
              </w:rPr>
            </w:pPr>
            <w:r w:rsidRPr="00B74398">
              <w:rPr>
                <w:rFonts w:ascii="Montserrat" w:eastAsia="Times New Roman" w:hAnsi="Montserrat"/>
                <w:b/>
                <w:bCs/>
                <w:sz w:val="22"/>
                <w:szCs w:val="22"/>
                <w:lang w:eastAsia="es-MX" w:bidi="ar-SA"/>
              </w:rPr>
              <w:t>Acciones necesarias para mejorar las condiciones institucionales y laborales de los servidores públicos.</w:t>
            </w:r>
          </w:p>
        </w:tc>
      </w:tr>
      <w:tr w:rsidR="000A28C2" w:rsidRPr="000068E5" w14:paraId="69FE485E" w14:textId="77777777" w:rsidTr="00B74398">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0" w:type="auto"/>
            <w:vMerge/>
            <w:hideMark/>
          </w:tcPr>
          <w:p w14:paraId="59519FF3" w14:textId="77777777" w:rsidR="000A28C2" w:rsidRPr="00AF2E07" w:rsidRDefault="000A28C2" w:rsidP="000068E5">
            <w:pPr>
              <w:spacing w:after="0" w:line="240" w:lineRule="auto"/>
              <w:rPr>
                <w:rFonts w:ascii="Montserrat" w:eastAsia="Times New Roman" w:hAnsi="Montserrat"/>
                <w:b w:val="0"/>
                <w:bCs w:val="0"/>
                <w:sz w:val="22"/>
                <w:szCs w:val="22"/>
                <w:lang w:eastAsia="es-MX" w:bidi="ar-SA"/>
              </w:rPr>
            </w:pPr>
          </w:p>
        </w:tc>
        <w:tc>
          <w:tcPr>
            <w:tcW w:w="0" w:type="auto"/>
            <w:vMerge/>
            <w:hideMark/>
          </w:tcPr>
          <w:p w14:paraId="2B72034C" w14:textId="77777777" w:rsidR="000A28C2" w:rsidRPr="000068E5" w:rsidRDefault="000A28C2" w:rsidP="000068E5">
            <w:pPr>
              <w:spacing w:after="0" w:line="240" w:lineRule="auto"/>
              <w:cnfStyle w:val="000000100000" w:firstRow="0" w:lastRow="0" w:firstColumn="0" w:lastColumn="0" w:oddVBand="0" w:evenVBand="0" w:oddHBand="1" w:evenHBand="0" w:firstRowFirstColumn="0" w:firstRowLastColumn="0" w:lastRowFirstColumn="0" w:lastRowLastColumn="0"/>
              <w:rPr>
                <w:rFonts w:ascii="Montserrat" w:eastAsia="Times New Roman" w:hAnsi="Montserrat"/>
                <w:b/>
                <w:bCs/>
                <w:sz w:val="22"/>
                <w:szCs w:val="22"/>
                <w:lang w:eastAsia="es-MX" w:bidi="ar-SA"/>
              </w:rPr>
            </w:pPr>
          </w:p>
        </w:tc>
        <w:tc>
          <w:tcPr>
            <w:tcW w:w="0" w:type="dxa"/>
            <w:vMerge/>
            <w:hideMark/>
          </w:tcPr>
          <w:p w14:paraId="4FF5422A" w14:textId="77777777" w:rsidR="000A28C2" w:rsidRPr="000068E5" w:rsidRDefault="000A28C2" w:rsidP="000068E5">
            <w:pPr>
              <w:spacing w:after="0" w:line="240" w:lineRule="auto"/>
              <w:cnfStyle w:val="000000100000" w:firstRow="0" w:lastRow="0" w:firstColumn="0" w:lastColumn="0" w:oddVBand="0" w:evenVBand="0" w:oddHBand="1" w:evenHBand="0" w:firstRowFirstColumn="0" w:firstRowLastColumn="0" w:lastRowFirstColumn="0" w:lastRowLastColumn="0"/>
              <w:rPr>
                <w:rFonts w:ascii="Montserrat" w:eastAsia="Times New Roman" w:hAnsi="Montserrat"/>
                <w:b/>
                <w:bCs/>
                <w:sz w:val="22"/>
                <w:szCs w:val="22"/>
                <w:lang w:eastAsia="es-MX" w:bidi="ar-SA"/>
              </w:rPr>
            </w:pPr>
          </w:p>
        </w:tc>
        <w:tc>
          <w:tcPr>
            <w:tcW w:w="0" w:type="dxa"/>
            <w:vMerge/>
            <w:hideMark/>
          </w:tcPr>
          <w:p w14:paraId="0EF83102" w14:textId="77777777" w:rsidR="000A28C2" w:rsidRPr="000068E5" w:rsidRDefault="000A28C2" w:rsidP="000068E5">
            <w:pPr>
              <w:spacing w:after="0" w:line="240" w:lineRule="auto"/>
              <w:cnfStyle w:val="000000100000" w:firstRow="0" w:lastRow="0" w:firstColumn="0" w:lastColumn="0" w:oddVBand="0" w:evenVBand="0" w:oddHBand="1" w:evenHBand="0" w:firstRowFirstColumn="0" w:firstRowLastColumn="0" w:lastRowFirstColumn="0" w:lastRowLastColumn="0"/>
              <w:rPr>
                <w:rFonts w:ascii="Montserrat" w:eastAsia="Times New Roman" w:hAnsi="Montserrat"/>
                <w:sz w:val="22"/>
                <w:szCs w:val="22"/>
                <w:lang w:eastAsia="es-MX" w:bidi="ar-SA"/>
              </w:rPr>
            </w:pPr>
          </w:p>
        </w:tc>
      </w:tr>
      <w:tr w:rsidR="000A28C2" w:rsidRPr="000068E5" w14:paraId="47BEF4D4" w14:textId="77777777" w:rsidTr="000A28C2">
        <w:trPr>
          <w:trHeight w:val="690"/>
        </w:trPr>
        <w:tc>
          <w:tcPr>
            <w:cnfStyle w:val="001000000000" w:firstRow="0" w:lastRow="0" w:firstColumn="1" w:lastColumn="0" w:oddVBand="0" w:evenVBand="0" w:oddHBand="0" w:evenHBand="0" w:firstRowFirstColumn="0" w:firstRowLastColumn="0" w:lastRowFirstColumn="0" w:lastRowLastColumn="0"/>
            <w:tcW w:w="0" w:type="auto"/>
            <w:vMerge w:val="restart"/>
            <w:noWrap/>
            <w:hideMark/>
          </w:tcPr>
          <w:p w14:paraId="5B2B3F8C" w14:textId="77777777" w:rsidR="000A28C2" w:rsidRPr="00B74398" w:rsidRDefault="000A28C2" w:rsidP="000068E5">
            <w:pPr>
              <w:spacing w:after="0" w:line="240" w:lineRule="auto"/>
              <w:jc w:val="center"/>
              <w:rPr>
                <w:rFonts w:ascii="Montserrat" w:eastAsia="Times New Roman" w:hAnsi="Montserrat"/>
                <w:b w:val="0"/>
                <w:bCs w:val="0"/>
                <w:sz w:val="22"/>
                <w:szCs w:val="22"/>
                <w:lang w:eastAsia="es-MX" w:bidi="ar-SA"/>
              </w:rPr>
            </w:pPr>
            <w:r w:rsidRPr="00AF2E07">
              <w:rPr>
                <w:rFonts w:ascii="Montserrat" w:eastAsia="Times New Roman" w:hAnsi="Montserrat"/>
                <w:sz w:val="22"/>
                <w:szCs w:val="22"/>
                <w:lang w:eastAsia="es-MX" w:bidi="ar-SA"/>
              </w:rPr>
              <w:t>3</w:t>
            </w:r>
          </w:p>
        </w:tc>
        <w:tc>
          <w:tcPr>
            <w:tcW w:w="0" w:type="auto"/>
            <w:vMerge w:val="restart"/>
            <w:noWrap/>
            <w:hideMark/>
          </w:tcPr>
          <w:p w14:paraId="2531D24D" w14:textId="77777777" w:rsidR="000A28C2" w:rsidRPr="000068E5" w:rsidRDefault="000A28C2" w:rsidP="000068E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ontserrat" w:eastAsia="Times New Roman" w:hAnsi="Montserrat"/>
                <w:sz w:val="22"/>
                <w:szCs w:val="22"/>
                <w:lang w:eastAsia="es-MX" w:bidi="ar-SA"/>
              </w:rPr>
            </w:pPr>
            <w:r w:rsidRPr="000068E5">
              <w:rPr>
                <w:rFonts w:ascii="Montserrat" w:eastAsia="Times New Roman" w:hAnsi="Montserrat"/>
                <w:sz w:val="22"/>
                <w:szCs w:val="22"/>
                <w:lang w:eastAsia="es-MX" w:bidi="ar-SA"/>
              </w:rPr>
              <w:t>1</w:t>
            </w:r>
          </w:p>
        </w:tc>
        <w:tc>
          <w:tcPr>
            <w:tcW w:w="2222" w:type="dxa"/>
            <w:vMerge w:val="restart"/>
            <w:noWrap/>
            <w:hideMark/>
          </w:tcPr>
          <w:p w14:paraId="035D91CB" w14:textId="77777777" w:rsidR="000A28C2" w:rsidRPr="000068E5" w:rsidRDefault="000A28C2" w:rsidP="000068E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ontserrat" w:eastAsia="Times New Roman" w:hAnsi="Montserrat"/>
                <w:sz w:val="22"/>
                <w:szCs w:val="22"/>
                <w:lang w:eastAsia="es-MX" w:bidi="ar-SA"/>
              </w:rPr>
            </w:pPr>
            <w:r w:rsidRPr="000068E5">
              <w:rPr>
                <w:rFonts w:ascii="Montserrat" w:eastAsia="Times New Roman" w:hAnsi="Montserrat"/>
                <w:sz w:val="22"/>
                <w:szCs w:val="22"/>
                <w:lang w:eastAsia="es-MX" w:bidi="ar-SA"/>
              </w:rPr>
              <w:t>Necesidades institucionales</w:t>
            </w:r>
          </w:p>
        </w:tc>
        <w:tc>
          <w:tcPr>
            <w:tcW w:w="4906" w:type="dxa"/>
            <w:vMerge w:val="restart"/>
            <w:hideMark/>
          </w:tcPr>
          <w:p w14:paraId="37AEC69A" w14:textId="657D562B" w:rsidR="000A28C2" w:rsidRPr="000068E5" w:rsidRDefault="000A28C2" w:rsidP="000068E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Montserrat" w:eastAsia="Times New Roman" w:hAnsi="Montserrat"/>
                <w:sz w:val="22"/>
                <w:szCs w:val="22"/>
                <w:lang w:eastAsia="es-MX" w:bidi="ar-SA"/>
              </w:rPr>
            </w:pPr>
            <w:r w:rsidRPr="000068E5">
              <w:rPr>
                <w:rFonts w:ascii="Montserrat" w:eastAsia="Times New Roman" w:hAnsi="Montserrat"/>
                <w:sz w:val="22"/>
                <w:szCs w:val="22"/>
                <w:lang w:eastAsia="es-MX" w:bidi="ar-SA"/>
              </w:rPr>
              <w:t>Aquellos donde se erogan recursos para dotar de mejores condiciones materiales y financieras necesarias para la operación de las instituciones públicas, fuera de las operaciones sustantivas.</w:t>
            </w:r>
          </w:p>
        </w:tc>
      </w:tr>
      <w:tr w:rsidR="000A28C2" w:rsidRPr="000068E5" w14:paraId="21296354" w14:textId="77777777" w:rsidTr="00B74398">
        <w:trPr>
          <w:cnfStyle w:val="000000100000" w:firstRow="0" w:lastRow="0" w:firstColumn="0" w:lastColumn="0" w:oddVBand="0" w:evenVBand="0" w:oddHBand="1" w:evenHBand="0" w:firstRowFirstColumn="0" w:firstRowLastColumn="0" w:lastRowFirstColumn="0" w:lastRowLastColumn="0"/>
          <w:trHeight w:val="942"/>
        </w:trPr>
        <w:tc>
          <w:tcPr>
            <w:cnfStyle w:val="001000000000" w:firstRow="0" w:lastRow="0" w:firstColumn="1" w:lastColumn="0" w:oddVBand="0" w:evenVBand="0" w:oddHBand="0" w:evenHBand="0" w:firstRowFirstColumn="0" w:firstRowLastColumn="0" w:lastRowFirstColumn="0" w:lastRowLastColumn="0"/>
            <w:tcW w:w="0" w:type="auto"/>
            <w:vMerge/>
            <w:hideMark/>
          </w:tcPr>
          <w:p w14:paraId="03C34183" w14:textId="77777777" w:rsidR="000A28C2" w:rsidRPr="00B74398" w:rsidRDefault="000A28C2" w:rsidP="000068E5">
            <w:pPr>
              <w:spacing w:after="0" w:line="240" w:lineRule="auto"/>
              <w:rPr>
                <w:rFonts w:ascii="Montserrat" w:eastAsia="Times New Roman" w:hAnsi="Montserrat"/>
                <w:b w:val="0"/>
                <w:bCs w:val="0"/>
                <w:sz w:val="22"/>
                <w:szCs w:val="22"/>
                <w:lang w:eastAsia="es-MX" w:bidi="ar-SA"/>
              </w:rPr>
            </w:pPr>
          </w:p>
        </w:tc>
        <w:tc>
          <w:tcPr>
            <w:tcW w:w="0" w:type="auto"/>
            <w:vMerge/>
            <w:hideMark/>
          </w:tcPr>
          <w:p w14:paraId="74B4DF8E" w14:textId="77777777" w:rsidR="000A28C2" w:rsidRPr="000068E5" w:rsidRDefault="000A28C2" w:rsidP="000068E5">
            <w:pPr>
              <w:spacing w:after="0" w:line="240" w:lineRule="auto"/>
              <w:cnfStyle w:val="000000100000" w:firstRow="0" w:lastRow="0" w:firstColumn="0" w:lastColumn="0" w:oddVBand="0" w:evenVBand="0" w:oddHBand="1" w:evenHBand="0" w:firstRowFirstColumn="0" w:firstRowLastColumn="0" w:lastRowFirstColumn="0" w:lastRowLastColumn="0"/>
              <w:rPr>
                <w:rFonts w:ascii="Montserrat" w:eastAsia="Times New Roman" w:hAnsi="Montserrat"/>
                <w:sz w:val="22"/>
                <w:szCs w:val="22"/>
                <w:lang w:eastAsia="es-MX" w:bidi="ar-SA"/>
              </w:rPr>
            </w:pPr>
          </w:p>
        </w:tc>
        <w:tc>
          <w:tcPr>
            <w:tcW w:w="2222" w:type="dxa"/>
            <w:vMerge/>
            <w:hideMark/>
          </w:tcPr>
          <w:p w14:paraId="59F147CA" w14:textId="77777777" w:rsidR="000A28C2" w:rsidRPr="000068E5" w:rsidRDefault="000A28C2" w:rsidP="000068E5">
            <w:pPr>
              <w:spacing w:after="0" w:line="240" w:lineRule="auto"/>
              <w:cnfStyle w:val="000000100000" w:firstRow="0" w:lastRow="0" w:firstColumn="0" w:lastColumn="0" w:oddVBand="0" w:evenVBand="0" w:oddHBand="1" w:evenHBand="0" w:firstRowFirstColumn="0" w:firstRowLastColumn="0" w:lastRowFirstColumn="0" w:lastRowLastColumn="0"/>
              <w:rPr>
                <w:rFonts w:ascii="Montserrat" w:eastAsia="Times New Roman" w:hAnsi="Montserrat"/>
                <w:sz w:val="22"/>
                <w:szCs w:val="22"/>
                <w:lang w:eastAsia="es-MX" w:bidi="ar-SA"/>
              </w:rPr>
            </w:pPr>
          </w:p>
        </w:tc>
        <w:tc>
          <w:tcPr>
            <w:tcW w:w="4906" w:type="dxa"/>
            <w:vMerge/>
            <w:hideMark/>
          </w:tcPr>
          <w:p w14:paraId="185BFE4E" w14:textId="77777777" w:rsidR="000A28C2" w:rsidRPr="000068E5" w:rsidRDefault="000A28C2" w:rsidP="000068E5">
            <w:pPr>
              <w:spacing w:after="0" w:line="240" w:lineRule="auto"/>
              <w:cnfStyle w:val="000000100000" w:firstRow="0" w:lastRow="0" w:firstColumn="0" w:lastColumn="0" w:oddVBand="0" w:evenVBand="0" w:oddHBand="1" w:evenHBand="0" w:firstRowFirstColumn="0" w:firstRowLastColumn="0" w:lastRowFirstColumn="0" w:lastRowLastColumn="0"/>
              <w:rPr>
                <w:rFonts w:ascii="Montserrat" w:eastAsia="Times New Roman" w:hAnsi="Montserrat"/>
                <w:sz w:val="22"/>
                <w:szCs w:val="22"/>
                <w:lang w:eastAsia="es-MX" w:bidi="ar-SA"/>
              </w:rPr>
            </w:pPr>
          </w:p>
        </w:tc>
      </w:tr>
      <w:tr w:rsidR="000A28C2" w:rsidRPr="000068E5" w14:paraId="238ABC18" w14:textId="77777777" w:rsidTr="00B74398">
        <w:trPr>
          <w:trHeight w:val="855"/>
        </w:trPr>
        <w:tc>
          <w:tcPr>
            <w:cnfStyle w:val="001000000000" w:firstRow="0" w:lastRow="0" w:firstColumn="1" w:lastColumn="0" w:oddVBand="0" w:evenVBand="0" w:oddHBand="0" w:evenHBand="0" w:firstRowFirstColumn="0" w:firstRowLastColumn="0" w:lastRowFirstColumn="0" w:lastRowLastColumn="0"/>
            <w:tcW w:w="0" w:type="auto"/>
            <w:vMerge w:val="restart"/>
            <w:noWrap/>
            <w:hideMark/>
          </w:tcPr>
          <w:p w14:paraId="4BD44D0E" w14:textId="77777777" w:rsidR="000A28C2" w:rsidRPr="00B74398" w:rsidRDefault="000A28C2" w:rsidP="000068E5">
            <w:pPr>
              <w:spacing w:after="0" w:line="240" w:lineRule="auto"/>
              <w:jc w:val="center"/>
              <w:rPr>
                <w:rFonts w:ascii="Montserrat" w:eastAsia="Times New Roman" w:hAnsi="Montserrat"/>
                <w:b w:val="0"/>
                <w:bCs w:val="0"/>
                <w:sz w:val="22"/>
                <w:szCs w:val="22"/>
                <w:lang w:eastAsia="es-MX" w:bidi="ar-SA"/>
              </w:rPr>
            </w:pPr>
            <w:r w:rsidRPr="00AF2E07">
              <w:rPr>
                <w:rFonts w:ascii="Montserrat" w:eastAsia="Times New Roman" w:hAnsi="Montserrat"/>
                <w:sz w:val="22"/>
                <w:szCs w:val="22"/>
                <w:lang w:eastAsia="es-MX" w:bidi="ar-SA"/>
              </w:rPr>
              <w:t>3</w:t>
            </w:r>
          </w:p>
        </w:tc>
        <w:tc>
          <w:tcPr>
            <w:tcW w:w="0" w:type="auto"/>
            <w:vMerge w:val="restart"/>
            <w:noWrap/>
            <w:hideMark/>
          </w:tcPr>
          <w:p w14:paraId="2A9CED20" w14:textId="77777777" w:rsidR="000A28C2" w:rsidRPr="000068E5" w:rsidRDefault="000A28C2" w:rsidP="000068E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ontserrat" w:eastAsia="Times New Roman" w:hAnsi="Montserrat"/>
                <w:sz w:val="22"/>
                <w:szCs w:val="22"/>
                <w:lang w:eastAsia="es-MX" w:bidi="ar-SA"/>
              </w:rPr>
            </w:pPr>
            <w:r w:rsidRPr="000068E5">
              <w:rPr>
                <w:rFonts w:ascii="Montserrat" w:eastAsia="Times New Roman" w:hAnsi="Montserrat"/>
                <w:sz w:val="22"/>
                <w:szCs w:val="22"/>
                <w:lang w:eastAsia="es-MX" w:bidi="ar-SA"/>
              </w:rPr>
              <w:t>2</w:t>
            </w:r>
          </w:p>
        </w:tc>
        <w:tc>
          <w:tcPr>
            <w:tcW w:w="2222" w:type="dxa"/>
            <w:vMerge w:val="restart"/>
            <w:noWrap/>
            <w:hideMark/>
          </w:tcPr>
          <w:p w14:paraId="6141B2B3" w14:textId="77777777" w:rsidR="000A28C2" w:rsidRPr="000068E5" w:rsidRDefault="000A28C2" w:rsidP="000068E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ontserrat" w:eastAsia="Times New Roman" w:hAnsi="Montserrat"/>
                <w:sz w:val="22"/>
                <w:szCs w:val="22"/>
                <w:lang w:eastAsia="es-MX" w:bidi="ar-SA"/>
              </w:rPr>
            </w:pPr>
            <w:r w:rsidRPr="000068E5">
              <w:rPr>
                <w:rFonts w:ascii="Montserrat" w:eastAsia="Times New Roman" w:hAnsi="Montserrat"/>
                <w:sz w:val="22"/>
                <w:szCs w:val="22"/>
                <w:lang w:eastAsia="es-MX" w:bidi="ar-SA"/>
              </w:rPr>
              <w:t>Profesionalización y Capacitación</w:t>
            </w:r>
          </w:p>
        </w:tc>
        <w:tc>
          <w:tcPr>
            <w:tcW w:w="4906" w:type="dxa"/>
            <w:vMerge w:val="restart"/>
            <w:hideMark/>
          </w:tcPr>
          <w:p w14:paraId="30716135" w14:textId="77777777" w:rsidR="000A28C2" w:rsidRPr="000068E5" w:rsidRDefault="000A28C2" w:rsidP="000068E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Montserrat" w:eastAsia="Times New Roman" w:hAnsi="Montserrat"/>
                <w:sz w:val="22"/>
                <w:szCs w:val="22"/>
                <w:lang w:eastAsia="es-MX" w:bidi="ar-SA"/>
              </w:rPr>
            </w:pPr>
            <w:r w:rsidRPr="000068E5">
              <w:rPr>
                <w:rFonts w:ascii="Montserrat" w:eastAsia="Times New Roman" w:hAnsi="Montserrat"/>
                <w:sz w:val="22"/>
                <w:szCs w:val="22"/>
                <w:lang w:eastAsia="es-MX" w:bidi="ar-SA"/>
              </w:rPr>
              <w:t>Aquellos donde se erogan recursos para dotar de capacitación y profesionalización necesarias para la operación de las instituciones públicas, fuera de las operaciones sustantivas.</w:t>
            </w:r>
          </w:p>
        </w:tc>
      </w:tr>
      <w:tr w:rsidR="000A28C2" w:rsidRPr="000068E5" w14:paraId="3DDF9624" w14:textId="77777777" w:rsidTr="00B74398">
        <w:trPr>
          <w:cnfStyle w:val="000000100000" w:firstRow="0" w:lastRow="0" w:firstColumn="0" w:lastColumn="0" w:oddVBand="0" w:evenVBand="0" w:oddHBand="1" w:evenHBand="0" w:firstRowFirstColumn="0" w:firstRowLastColumn="0" w:lastRowFirstColumn="0" w:lastRowLastColumn="0"/>
          <w:trHeight w:val="657"/>
        </w:trPr>
        <w:tc>
          <w:tcPr>
            <w:cnfStyle w:val="001000000000" w:firstRow="0" w:lastRow="0" w:firstColumn="1" w:lastColumn="0" w:oddVBand="0" w:evenVBand="0" w:oddHBand="0" w:evenHBand="0" w:firstRowFirstColumn="0" w:firstRowLastColumn="0" w:lastRowFirstColumn="0" w:lastRowLastColumn="0"/>
            <w:tcW w:w="0" w:type="auto"/>
            <w:vMerge/>
            <w:hideMark/>
          </w:tcPr>
          <w:p w14:paraId="1C5E99EC" w14:textId="77777777" w:rsidR="000A28C2" w:rsidRPr="00B74398" w:rsidRDefault="000A28C2" w:rsidP="000068E5">
            <w:pPr>
              <w:spacing w:after="0" w:line="240" w:lineRule="auto"/>
              <w:rPr>
                <w:rFonts w:ascii="Montserrat" w:eastAsia="Times New Roman" w:hAnsi="Montserrat"/>
                <w:b w:val="0"/>
                <w:bCs w:val="0"/>
                <w:sz w:val="22"/>
                <w:szCs w:val="22"/>
                <w:lang w:eastAsia="es-MX" w:bidi="ar-SA"/>
              </w:rPr>
            </w:pPr>
          </w:p>
        </w:tc>
        <w:tc>
          <w:tcPr>
            <w:tcW w:w="0" w:type="auto"/>
            <w:vMerge/>
            <w:hideMark/>
          </w:tcPr>
          <w:p w14:paraId="7443A4DC" w14:textId="77777777" w:rsidR="000A28C2" w:rsidRPr="000068E5" w:rsidRDefault="000A28C2" w:rsidP="000068E5">
            <w:pPr>
              <w:spacing w:after="0" w:line="240" w:lineRule="auto"/>
              <w:cnfStyle w:val="000000100000" w:firstRow="0" w:lastRow="0" w:firstColumn="0" w:lastColumn="0" w:oddVBand="0" w:evenVBand="0" w:oddHBand="1" w:evenHBand="0" w:firstRowFirstColumn="0" w:firstRowLastColumn="0" w:lastRowFirstColumn="0" w:lastRowLastColumn="0"/>
              <w:rPr>
                <w:rFonts w:ascii="Montserrat" w:eastAsia="Times New Roman" w:hAnsi="Montserrat"/>
                <w:sz w:val="22"/>
                <w:szCs w:val="22"/>
                <w:lang w:eastAsia="es-MX" w:bidi="ar-SA"/>
              </w:rPr>
            </w:pPr>
          </w:p>
        </w:tc>
        <w:tc>
          <w:tcPr>
            <w:tcW w:w="2222" w:type="dxa"/>
            <w:vMerge/>
            <w:hideMark/>
          </w:tcPr>
          <w:p w14:paraId="6218799D" w14:textId="77777777" w:rsidR="000A28C2" w:rsidRPr="000068E5" w:rsidRDefault="000A28C2" w:rsidP="000068E5">
            <w:pPr>
              <w:spacing w:after="0" w:line="240" w:lineRule="auto"/>
              <w:cnfStyle w:val="000000100000" w:firstRow="0" w:lastRow="0" w:firstColumn="0" w:lastColumn="0" w:oddVBand="0" w:evenVBand="0" w:oddHBand="1" w:evenHBand="0" w:firstRowFirstColumn="0" w:firstRowLastColumn="0" w:lastRowFirstColumn="0" w:lastRowLastColumn="0"/>
              <w:rPr>
                <w:rFonts w:ascii="Montserrat" w:eastAsia="Times New Roman" w:hAnsi="Montserrat"/>
                <w:sz w:val="22"/>
                <w:szCs w:val="22"/>
                <w:lang w:eastAsia="es-MX" w:bidi="ar-SA"/>
              </w:rPr>
            </w:pPr>
          </w:p>
        </w:tc>
        <w:tc>
          <w:tcPr>
            <w:tcW w:w="4906" w:type="dxa"/>
            <w:vMerge/>
            <w:hideMark/>
          </w:tcPr>
          <w:p w14:paraId="5FFE793D" w14:textId="77777777" w:rsidR="000A28C2" w:rsidRPr="000068E5" w:rsidRDefault="000A28C2" w:rsidP="000068E5">
            <w:pPr>
              <w:spacing w:after="0" w:line="240" w:lineRule="auto"/>
              <w:cnfStyle w:val="000000100000" w:firstRow="0" w:lastRow="0" w:firstColumn="0" w:lastColumn="0" w:oddVBand="0" w:evenVBand="0" w:oddHBand="1" w:evenHBand="0" w:firstRowFirstColumn="0" w:firstRowLastColumn="0" w:lastRowFirstColumn="0" w:lastRowLastColumn="0"/>
              <w:rPr>
                <w:rFonts w:ascii="Montserrat" w:eastAsia="Times New Roman" w:hAnsi="Montserrat"/>
                <w:sz w:val="22"/>
                <w:szCs w:val="22"/>
                <w:lang w:eastAsia="es-MX" w:bidi="ar-SA"/>
              </w:rPr>
            </w:pPr>
          </w:p>
        </w:tc>
      </w:tr>
      <w:tr w:rsidR="000A28C2" w:rsidRPr="000068E5" w14:paraId="4B9B76E0" w14:textId="77777777" w:rsidTr="00B74398">
        <w:trPr>
          <w:trHeight w:val="965"/>
        </w:trPr>
        <w:tc>
          <w:tcPr>
            <w:cnfStyle w:val="001000000000" w:firstRow="0" w:lastRow="0" w:firstColumn="1" w:lastColumn="0" w:oddVBand="0" w:evenVBand="0" w:oddHBand="0" w:evenHBand="0" w:firstRowFirstColumn="0" w:firstRowLastColumn="0" w:lastRowFirstColumn="0" w:lastRowLastColumn="0"/>
            <w:tcW w:w="0" w:type="auto"/>
            <w:vMerge w:val="restart"/>
            <w:noWrap/>
            <w:hideMark/>
          </w:tcPr>
          <w:p w14:paraId="458FC8AE" w14:textId="77777777" w:rsidR="000A28C2" w:rsidRPr="00B74398" w:rsidRDefault="000A28C2" w:rsidP="000068E5">
            <w:pPr>
              <w:spacing w:after="0" w:line="240" w:lineRule="auto"/>
              <w:jc w:val="center"/>
              <w:rPr>
                <w:rFonts w:ascii="Montserrat" w:eastAsia="Times New Roman" w:hAnsi="Montserrat"/>
                <w:b w:val="0"/>
                <w:bCs w:val="0"/>
                <w:sz w:val="22"/>
                <w:szCs w:val="22"/>
                <w:lang w:eastAsia="es-MX" w:bidi="ar-SA"/>
              </w:rPr>
            </w:pPr>
            <w:r w:rsidRPr="00AF2E07">
              <w:rPr>
                <w:rFonts w:ascii="Montserrat" w:eastAsia="Times New Roman" w:hAnsi="Montserrat"/>
                <w:sz w:val="22"/>
                <w:szCs w:val="22"/>
                <w:lang w:eastAsia="es-MX" w:bidi="ar-SA"/>
              </w:rPr>
              <w:t>3</w:t>
            </w:r>
          </w:p>
        </w:tc>
        <w:tc>
          <w:tcPr>
            <w:tcW w:w="0" w:type="auto"/>
            <w:vMerge w:val="restart"/>
            <w:noWrap/>
            <w:hideMark/>
          </w:tcPr>
          <w:p w14:paraId="3812A0BD" w14:textId="77777777" w:rsidR="000A28C2" w:rsidRPr="000068E5" w:rsidRDefault="000A28C2" w:rsidP="000068E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ontserrat" w:eastAsia="Times New Roman" w:hAnsi="Montserrat"/>
                <w:sz w:val="22"/>
                <w:szCs w:val="22"/>
                <w:lang w:eastAsia="es-MX" w:bidi="ar-SA"/>
              </w:rPr>
            </w:pPr>
            <w:r w:rsidRPr="000068E5">
              <w:rPr>
                <w:rFonts w:ascii="Montserrat" w:eastAsia="Times New Roman" w:hAnsi="Montserrat"/>
                <w:sz w:val="22"/>
                <w:szCs w:val="22"/>
                <w:lang w:eastAsia="es-MX" w:bidi="ar-SA"/>
              </w:rPr>
              <w:t>3</w:t>
            </w:r>
          </w:p>
        </w:tc>
        <w:tc>
          <w:tcPr>
            <w:tcW w:w="2222" w:type="dxa"/>
            <w:vMerge w:val="restart"/>
            <w:noWrap/>
            <w:hideMark/>
          </w:tcPr>
          <w:p w14:paraId="3DAD5138" w14:textId="77777777" w:rsidR="000A28C2" w:rsidRPr="000068E5" w:rsidRDefault="000A28C2" w:rsidP="000068E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ontserrat" w:eastAsia="Times New Roman" w:hAnsi="Montserrat"/>
                <w:sz w:val="22"/>
                <w:szCs w:val="22"/>
                <w:lang w:eastAsia="es-MX" w:bidi="ar-SA"/>
              </w:rPr>
            </w:pPr>
            <w:r w:rsidRPr="000068E5">
              <w:rPr>
                <w:rFonts w:ascii="Montserrat" w:eastAsia="Times New Roman" w:hAnsi="Montserrat"/>
                <w:sz w:val="22"/>
                <w:szCs w:val="22"/>
                <w:lang w:eastAsia="es-MX" w:bidi="ar-SA"/>
              </w:rPr>
              <w:t>Técnicas y Tecnológicas</w:t>
            </w:r>
          </w:p>
        </w:tc>
        <w:tc>
          <w:tcPr>
            <w:tcW w:w="4906" w:type="dxa"/>
            <w:vMerge w:val="restart"/>
            <w:hideMark/>
          </w:tcPr>
          <w:p w14:paraId="3D11B406" w14:textId="77777777" w:rsidR="000A28C2" w:rsidRPr="000068E5" w:rsidRDefault="000A28C2" w:rsidP="000068E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Montserrat" w:eastAsia="Times New Roman" w:hAnsi="Montserrat"/>
                <w:sz w:val="22"/>
                <w:szCs w:val="22"/>
                <w:lang w:eastAsia="es-MX" w:bidi="ar-SA"/>
              </w:rPr>
            </w:pPr>
            <w:r w:rsidRPr="000068E5">
              <w:rPr>
                <w:rFonts w:ascii="Montserrat" w:eastAsia="Times New Roman" w:hAnsi="Montserrat"/>
                <w:sz w:val="22"/>
                <w:szCs w:val="22"/>
                <w:lang w:eastAsia="es-MX" w:bidi="ar-SA"/>
              </w:rPr>
              <w:t xml:space="preserve">Aquellos donde se erogan recursos para dotar de nuevas técnicas y mejores tecnologías necesarias para la operación </w:t>
            </w:r>
            <w:r w:rsidRPr="000068E5">
              <w:rPr>
                <w:rFonts w:ascii="Montserrat" w:eastAsia="Times New Roman" w:hAnsi="Montserrat"/>
                <w:sz w:val="22"/>
                <w:szCs w:val="22"/>
                <w:lang w:eastAsia="es-MX" w:bidi="ar-SA"/>
              </w:rPr>
              <w:lastRenderedPageBreak/>
              <w:t>de las instituciones públicas, fuera de las operaciones sustantivas.</w:t>
            </w:r>
          </w:p>
        </w:tc>
      </w:tr>
      <w:tr w:rsidR="000A28C2" w:rsidRPr="000068E5" w14:paraId="76264408" w14:textId="77777777" w:rsidTr="00B74398">
        <w:trPr>
          <w:cnfStyle w:val="000000100000" w:firstRow="0" w:lastRow="0" w:firstColumn="0" w:lastColumn="0" w:oddVBand="0" w:evenVBand="0" w:oddHBand="1" w:evenHBand="0" w:firstRowFirstColumn="0" w:firstRowLastColumn="0" w:lastRowFirstColumn="0" w:lastRowLastColumn="0"/>
          <w:trHeight w:val="1658"/>
        </w:trPr>
        <w:tc>
          <w:tcPr>
            <w:cnfStyle w:val="001000000000" w:firstRow="0" w:lastRow="0" w:firstColumn="1" w:lastColumn="0" w:oddVBand="0" w:evenVBand="0" w:oddHBand="0" w:evenHBand="0" w:firstRowFirstColumn="0" w:firstRowLastColumn="0" w:lastRowFirstColumn="0" w:lastRowLastColumn="0"/>
            <w:tcW w:w="0" w:type="auto"/>
            <w:vMerge/>
            <w:hideMark/>
          </w:tcPr>
          <w:p w14:paraId="262C4385" w14:textId="77777777" w:rsidR="000A28C2" w:rsidRPr="00B74398" w:rsidRDefault="000A28C2" w:rsidP="000068E5">
            <w:pPr>
              <w:spacing w:after="0" w:line="240" w:lineRule="auto"/>
              <w:rPr>
                <w:rFonts w:ascii="Montserrat" w:eastAsia="Times New Roman" w:hAnsi="Montserrat"/>
                <w:b w:val="0"/>
                <w:bCs w:val="0"/>
                <w:sz w:val="22"/>
                <w:szCs w:val="22"/>
                <w:lang w:eastAsia="es-MX" w:bidi="ar-SA"/>
              </w:rPr>
            </w:pPr>
          </w:p>
        </w:tc>
        <w:tc>
          <w:tcPr>
            <w:tcW w:w="0" w:type="auto"/>
            <w:vMerge/>
            <w:hideMark/>
          </w:tcPr>
          <w:p w14:paraId="0B271E7C" w14:textId="77777777" w:rsidR="000A28C2" w:rsidRPr="000068E5" w:rsidRDefault="000A28C2" w:rsidP="000068E5">
            <w:pPr>
              <w:spacing w:after="0" w:line="240" w:lineRule="auto"/>
              <w:cnfStyle w:val="000000100000" w:firstRow="0" w:lastRow="0" w:firstColumn="0" w:lastColumn="0" w:oddVBand="0" w:evenVBand="0" w:oddHBand="1" w:evenHBand="0" w:firstRowFirstColumn="0" w:firstRowLastColumn="0" w:lastRowFirstColumn="0" w:lastRowLastColumn="0"/>
              <w:rPr>
                <w:rFonts w:ascii="Montserrat" w:eastAsia="Times New Roman" w:hAnsi="Montserrat"/>
                <w:sz w:val="22"/>
                <w:szCs w:val="22"/>
                <w:lang w:eastAsia="es-MX" w:bidi="ar-SA"/>
              </w:rPr>
            </w:pPr>
          </w:p>
        </w:tc>
        <w:tc>
          <w:tcPr>
            <w:tcW w:w="2222" w:type="dxa"/>
            <w:vMerge/>
            <w:hideMark/>
          </w:tcPr>
          <w:p w14:paraId="76C9345D" w14:textId="77777777" w:rsidR="000A28C2" w:rsidRPr="000068E5" w:rsidRDefault="000A28C2" w:rsidP="000068E5">
            <w:pPr>
              <w:spacing w:after="0" w:line="240" w:lineRule="auto"/>
              <w:cnfStyle w:val="000000100000" w:firstRow="0" w:lastRow="0" w:firstColumn="0" w:lastColumn="0" w:oddVBand="0" w:evenVBand="0" w:oddHBand="1" w:evenHBand="0" w:firstRowFirstColumn="0" w:firstRowLastColumn="0" w:lastRowFirstColumn="0" w:lastRowLastColumn="0"/>
              <w:rPr>
                <w:rFonts w:ascii="Montserrat" w:eastAsia="Times New Roman" w:hAnsi="Montserrat"/>
                <w:sz w:val="22"/>
                <w:szCs w:val="22"/>
                <w:lang w:eastAsia="es-MX" w:bidi="ar-SA"/>
              </w:rPr>
            </w:pPr>
          </w:p>
        </w:tc>
        <w:tc>
          <w:tcPr>
            <w:tcW w:w="4906" w:type="dxa"/>
            <w:vMerge/>
            <w:hideMark/>
          </w:tcPr>
          <w:p w14:paraId="1FEAD244" w14:textId="77777777" w:rsidR="000A28C2" w:rsidRPr="000068E5" w:rsidRDefault="000A28C2" w:rsidP="000068E5">
            <w:pPr>
              <w:spacing w:after="0" w:line="240" w:lineRule="auto"/>
              <w:cnfStyle w:val="000000100000" w:firstRow="0" w:lastRow="0" w:firstColumn="0" w:lastColumn="0" w:oddVBand="0" w:evenVBand="0" w:oddHBand="1" w:evenHBand="0" w:firstRowFirstColumn="0" w:firstRowLastColumn="0" w:lastRowFirstColumn="0" w:lastRowLastColumn="0"/>
              <w:rPr>
                <w:rFonts w:ascii="Montserrat" w:eastAsia="Times New Roman" w:hAnsi="Montserrat"/>
                <w:sz w:val="22"/>
                <w:szCs w:val="22"/>
                <w:lang w:eastAsia="es-MX" w:bidi="ar-SA"/>
              </w:rPr>
            </w:pPr>
          </w:p>
        </w:tc>
      </w:tr>
      <w:tr w:rsidR="000A28C2" w:rsidRPr="000068E5" w14:paraId="4FD4C08E" w14:textId="77777777" w:rsidTr="00B74398">
        <w:trPr>
          <w:trHeight w:val="300"/>
        </w:trPr>
        <w:tc>
          <w:tcPr>
            <w:cnfStyle w:val="001000000000" w:firstRow="0" w:lastRow="0" w:firstColumn="1" w:lastColumn="0" w:oddVBand="0" w:evenVBand="0" w:oddHBand="0" w:evenHBand="0" w:firstRowFirstColumn="0" w:firstRowLastColumn="0" w:lastRowFirstColumn="0" w:lastRowLastColumn="0"/>
            <w:tcW w:w="0" w:type="auto"/>
            <w:vMerge w:val="restart"/>
            <w:noWrap/>
            <w:hideMark/>
          </w:tcPr>
          <w:p w14:paraId="350CD2E1" w14:textId="77777777" w:rsidR="000A28C2" w:rsidRPr="00B74398" w:rsidRDefault="000A28C2" w:rsidP="000068E5">
            <w:pPr>
              <w:spacing w:after="0" w:line="240" w:lineRule="auto"/>
              <w:jc w:val="center"/>
              <w:rPr>
                <w:rFonts w:ascii="Montserrat" w:eastAsia="Times New Roman" w:hAnsi="Montserrat"/>
                <w:sz w:val="22"/>
                <w:szCs w:val="22"/>
                <w:lang w:eastAsia="es-MX" w:bidi="ar-SA"/>
              </w:rPr>
            </w:pPr>
            <w:r w:rsidRPr="00AF2E07">
              <w:rPr>
                <w:rFonts w:ascii="Montserrat" w:eastAsia="Times New Roman" w:hAnsi="Montserrat"/>
                <w:sz w:val="22"/>
                <w:szCs w:val="22"/>
                <w:lang w:eastAsia="es-MX" w:bidi="ar-SA"/>
              </w:rPr>
              <w:t>4</w:t>
            </w:r>
          </w:p>
        </w:tc>
        <w:tc>
          <w:tcPr>
            <w:tcW w:w="0" w:type="auto"/>
            <w:vMerge w:val="restart"/>
            <w:noWrap/>
            <w:hideMark/>
          </w:tcPr>
          <w:p w14:paraId="4802D1D6" w14:textId="77777777" w:rsidR="000A28C2" w:rsidRPr="00AF2E07" w:rsidRDefault="000A28C2" w:rsidP="000068E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ontserrat" w:eastAsia="Times New Roman" w:hAnsi="Montserrat"/>
                <w:b/>
                <w:bCs/>
                <w:sz w:val="22"/>
                <w:szCs w:val="22"/>
                <w:lang w:eastAsia="es-MX" w:bidi="ar-SA"/>
              </w:rPr>
            </w:pPr>
            <w:r w:rsidRPr="00AF2E07">
              <w:rPr>
                <w:rFonts w:ascii="Montserrat" w:eastAsia="Times New Roman" w:hAnsi="Montserrat"/>
                <w:b/>
                <w:bCs/>
                <w:sz w:val="22"/>
                <w:szCs w:val="22"/>
                <w:lang w:eastAsia="es-MX" w:bidi="ar-SA"/>
              </w:rPr>
              <w:t>0</w:t>
            </w:r>
          </w:p>
        </w:tc>
        <w:tc>
          <w:tcPr>
            <w:tcW w:w="2222" w:type="dxa"/>
            <w:vMerge w:val="restart"/>
            <w:noWrap/>
            <w:hideMark/>
          </w:tcPr>
          <w:p w14:paraId="2F38DF40" w14:textId="77777777" w:rsidR="000A28C2" w:rsidRPr="00AF2E07" w:rsidRDefault="000A28C2" w:rsidP="000068E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ontserrat" w:eastAsia="Times New Roman" w:hAnsi="Montserrat"/>
                <w:b/>
                <w:bCs/>
                <w:sz w:val="22"/>
                <w:szCs w:val="22"/>
                <w:lang w:eastAsia="es-MX" w:bidi="ar-SA"/>
              </w:rPr>
            </w:pPr>
            <w:r w:rsidRPr="00AF2E07">
              <w:rPr>
                <w:rFonts w:ascii="Montserrat" w:eastAsia="Times New Roman" w:hAnsi="Montserrat"/>
                <w:b/>
                <w:bCs/>
                <w:sz w:val="22"/>
                <w:szCs w:val="22"/>
                <w:lang w:eastAsia="es-MX" w:bidi="ar-SA"/>
              </w:rPr>
              <w:t xml:space="preserve">Convenios </w:t>
            </w:r>
          </w:p>
        </w:tc>
        <w:tc>
          <w:tcPr>
            <w:tcW w:w="4906" w:type="dxa"/>
            <w:vMerge w:val="restart"/>
            <w:hideMark/>
          </w:tcPr>
          <w:p w14:paraId="33D9724B" w14:textId="77777777" w:rsidR="000A28C2" w:rsidRPr="00AF2E07" w:rsidRDefault="000A28C2" w:rsidP="000068E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Montserrat" w:eastAsia="Times New Roman" w:hAnsi="Montserrat"/>
                <w:b/>
                <w:bCs/>
                <w:sz w:val="22"/>
                <w:szCs w:val="22"/>
                <w:lang w:eastAsia="es-MX" w:bidi="ar-SA"/>
              </w:rPr>
            </w:pPr>
            <w:r w:rsidRPr="00AF2E07">
              <w:rPr>
                <w:rFonts w:ascii="Montserrat" w:eastAsia="Times New Roman" w:hAnsi="Montserrat"/>
                <w:b/>
                <w:bCs/>
                <w:sz w:val="22"/>
                <w:szCs w:val="22"/>
                <w:lang w:eastAsia="es-MX" w:bidi="ar-SA"/>
              </w:rPr>
              <w:t>Convenios celebrados con participación federal, que tienen objetivos y metas suscritas en estos y que pueden contar con un convenio marco, anexos técnicos o de ejecución, apartados u otros documentos normativos aplicables.</w:t>
            </w:r>
          </w:p>
        </w:tc>
      </w:tr>
      <w:tr w:rsidR="000A28C2" w:rsidRPr="000068E5" w14:paraId="6009A3BD" w14:textId="77777777" w:rsidTr="00B74398">
        <w:trPr>
          <w:cnfStyle w:val="000000100000" w:firstRow="0" w:lastRow="0" w:firstColumn="0" w:lastColumn="0" w:oddVBand="0" w:evenVBand="0" w:oddHBand="1" w:evenHBand="0" w:firstRowFirstColumn="0" w:firstRowLastColumn="0" w:lastRowFirstColumn="0" w:lastRowLastColumn="0"/>
          <w:trHeight w:val="1503"/>
        </w:trPr>
        <w:tc>
          <w:tcPr>
            <w:cnfStyle w:val="001000000000" w:firstRow="0" w:lastRow="0" w:firstColumn="1" w:lastColumn="0" w:oddVBand="0" w:evenVBand="0" w:oddHBand="0" w:evenHBand="0" w:firstRowFirstColumn="0" w:firstRowLastColumn="0" w:lastRowFirstColumn="0" w:lastRowLastColumn="0"/>
            <w:tcW w:w="0" w:type="auto"/>
            <w:vMerge/>
            <w:hideMark/>
          </w:tcPr>
          <w:p w14:paraId="2FEBF32F" w14:textId="77777777" w:rsidR="000A28C2" w:rsidRPr="00AF2E07" w:rsidRDefault="000A28C2" w:rsidP="000068E5">
            <w:pPr>
              <w:spacing w:after="0" w:line="240" w:lineRule="auto"/>
              <w:rPr>
                <w:rFonts w:ascii="Montserrat" w:eastAsia="Times New Roman" w:hAnsi="Montserrat"/>
                <w:b w:val="0"/>
                <w:bCs w:val="0"/>
                <w:sz w:val="22"/>
                <w:szCs w:val="22"/>
                <w:lang w:eastAsia="es-MX" w:bidi="ar-SA"/>
              </w:rPr>
            </w:pPr>
          </w:p>
        </w:tc>
        <w:tc>
          <w:tcPr>
            <w:tcW w:w="0" w:type="auto"/>
            <w:vMerge/>
            <w:hideMark/>
          </w:tcPr>
          <w:p w14:paraId="09DD259F" w14:textId="77777777" w:rsidR="000A28C2" w:rsidRPr="000068E5" w:rsidRDefault="000A28C2" w:rsidP="000068E5">
            <w:pPr>
              <w:spacing w:after="0" w:line="240" w:lineRule="auto"/>
              <w:cnfStyle w:val="000000100000" w:firstRow="0" w:lastRow="0" w:firstColumn="0" w:lastColumn="0" w:oddVBand="0" w:evenVBand="0" w:oddHBand="1" w:evenHBand="0" w:firstRowFirstColumn="0" w:firstRowLastColumn="0" w:lastRowFirstColumn="0" w:lastRowLastColumn="0"/>
              <w:rPr>
                <w:rFonts w:ascii="Montserrat" w:eastAsia="Times New Roman" w:hAnsi="Montserrat"/>
                <w:b/>
                <w:bCs/>
                <w:sz w:val="22"/>
                <w:szCs w:val="22"/>
                <w:lang w:eastAsia="es-MX" w:bidi="ar-SA"/>
              </w:rPr>
            </w:pPr>
          </w:p>
        </w:tc>
        <w:tc>
          <w:tcPr>
            <w:tcW w:w="2222" w:type="dxa"/>
            <w:vMerge/>
            <w:hideMark/>
          </w:tcPr>
          <w:p w14:paraId="03F90C8C" w14:textId="77777777" w:rsidR="000A28C2" w:rsidRPr="000068E5" w:rsidRDefault="000A28C2" w:rsidP="000068E5">
            <w:pPr>
              <w:spacing w:after="0" w:line="240" w:lineRule="auto"/>
              <w:cnfStyle w:val="000000100000" w:firstRow="0" w:lastRow="0" w:firstColumn="0" w:lastColumn="0" w:oddVBand="0" w:evenVBand="0" w:oddHBand="1" w:evenHBand="0" w:firstRowFirstColumn="0" w:firstRowLastColumn="0" w:lastRowFirstColumn="0" w:lastRowLastColumn="0"/>
              <w:rPr>
                <w:rFonts w:ascii="Montserrat" w:eastAsia="Times New Roman" w:hAnsi="Montserrat"/>
                <w:b/>
                <w:bCs/>
                <w:sz w:val="22"/>
                <w:szCs w:val="22"/>
                <w:lang w:eastAsia="es-MX" w:bidi="ar-SA"/>
              </w:rPr>
            </w:pPr>
          </w:p>
        </w:tc>
        <w:tc>
          <w:tcPr>
            <w:tcW w:w="4906" w:type="dxa"/>
            <w:vMerge/>
            <w:hideMark/>
          </w:tcPr>
          <w:p w14:paraId="04630ACA" w14:textId="77777777" w:rsidR="000A28C2" w:rsidRPr="000068E5" w:rsidRDefault="000A28C2" w:rsidP="000068E5">
            <w:pPr>
              <w:spacing w:after="0" w:line="240" w:lineRule="auto"/>
              <w:cnfStyle w:val="000000100000" w:firstRow="0" w:lastRow="0" w:firstColumn="0" w:lastColumn="0" w:oddVBand="0" w:evenVBand="0" w:oddHBand="1" w:evenHBand="0" w:firstRowFirstColumn="0" w:firstRowLastColumn="0" w:lastRowFirstColumn="0" w:lastRowLastColumn="0"/>
              <w:rPr>
                <w:rFonts w:ascii="Montserrat" w:eastAsia="Times New Roman" w:hAnsi="Montserrat"/>
                <w:b/>
                <w:bCs/>
                <w:sz w:val="22"/>
                <w:szCs w:val="22"/>
                <w:lang w:eastAsia="es-MX" w:bidi="ar-SA"/>
              </w:rPr>
            </w:pPr>
          </w:p>
        </w:tc>
      </w:tr>
      <w:tr w:rsidR="000A28C2" w:rsidRPr="000068E5" w14:paraId="586C8780" w14:textId="77777777" w:rsidTr="00B74398">
        <w:trPr>
          <w:trHeight w:val="300"/>
        </w:trPr>
        <w:tc>
          <w:tcPr>
            <w:cnfStyle w:val="001000000000" w:firstRow="0" w:lastRow="0" w:firstColumn="1" w:lastColumn="0" w:oddVBand="0" w:evenVBand="0" w:oddHBand="0" w:evenHBand="0" w:firstRowFirstColumn="0" w:firstRowLastColumn="0" w:lastRowFirstColumn="0" w:lastRowLastColumn="0"/>
            <w:tcW w:w="0" w:type="auto"/>
            <w:vMerge w:val="restart"/>
            <w:noWrap/>
            <w:hideMark/>
          </w:tcPr>
          <w:p w14:paraId="6CDB807E" w14:textId="77777777" w:rsidR="000A28C2" w:rsidRPr="00B74398" w:rsidRDefault="000A28C2" w:rsidP="000068E5">
            <w:pPr>
              <w:spacing w:after="0" w:line="240" w:lineRule="auto"/>
              <w:jc w:val="center"/>
              <w:rPr>
                <w:rFonts w:ascii="Montserrat" w:eastAsia="Times New Roman" w:hAnsi="Montserrat"/>
                <w:b w:val="0"/>
                <w:bCs w:val="0"/>
                <w:sz w:val="22"/>
                <w:szCs w:val="22"/>
                <w:lang w:eastAsia="es-MX" w:bidi="ar-SA"/>
              </w:rPr>
            </w:pPr>
            <w:r w:rsidRPr="00AF2E07">
              <w:rPr>
                <w:rFonts w:ascii="Montserrat" w:eastAsia="Times New Roman" w:hAnsi="Montserrat"/>
                <w:sz w:val="22"/>
                <w:szCs w:val="22"/>
                <w:lang w:eastAsia="es-MX" w:bidi="ar-SA"/>
              </w:rPr>
              <w:t>4</w:t>
            </w:r>
          </w:p>
        </w:tc>
        <w:tc>
          <w:tcPr>
            <w:tcW w:w="0" w:type="auto"/>
            <w:vMerge w:val="restart"/>
            <w:noWrap/>
            <w:hideMark/>
          </w:tcPr>
          <w:p w14:paraId="3BDD6520" w14:textId="77777777" w:rsidR="000A28C2" w:rsidRPr="000068E5" w:rsidRDefault="000A28C2" w:rsidP="000068E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ontserrat" w:eastAsia="Times New Roman" w:hAnsi="Montserrat"/>
                <w:sz w:val="22"/>
                <w:szCs w:val="22"/>
                <w:lang w:eastAsia="es-MX" w:bidi="ar-SA"/>
              </w:rPr>
            </w:pPr>
            <w:r w:rsidRPr="000068E5">
              <w:rPr>
                <w:rFonts w:ascii="Montserrat" w:eastAsia="Times New Roman" w:hAnsi="Montserrat"/>
                <w:sz w:val="22"/>
                <w:szCs w:val="22"/>
                <w:lang w:eastAsia="es-MX" w:bidi="ar-SA"/>
              </w:rPr>
              <w:t>1</w:t>
            </w:r>
          </w:p>
        </w:tc>
        <w:tc>
          <w:tcPr>
            <w:tcW w:w="2222" w:type="dxa"/>
            <w:vMerge w:val="restart"/>
            <w:noWrap/>
            <w:hideMark/>
          </w:tcPr>
          <w:p w14:paraId="377D4023" w14:textId="77777777" w:rsidR="000A28C2" w:rsidRPr="000068E5" w:rsidRDefault="000A28C2" w:rsidP="000068E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ontserrat" w:eastAsia="Times New Roman" w:hAnsi="Montserrat"/>
                <w:sz w:val="22"/>
                <w:szCs w:val="22"/>
                <w:lang w:eastAsia="es-MX" w:bidi="ar-SA"/>
              </w:rPr>
            </w:pPr>
            <w:r w:rsidRPr="000068E5">
              <w:rPr>
                <w:rFonts w:ascii="Montserrat" w:eastAsia="Times New Roman" w:hAnsi="Montserrat"/>
                <w:sz w:val="22"/>
                <w:szCs w:val="22"/>
                <w:lang w:eastAsia="es-MX" w:bidi="ar-SA"/>
              </w:rPr>
              <w:t>Recurrentes</w:t>
            </w:r>
          </w:p>
        </w:tc>
        <w:tc>
          <w:tcPr>
            <w:tcW w:w="4906" w:type="dxa"/>
            <w:vMerge w:val="restart"/>
            <w:hideMark/>
          </w:tcPr>
          <w:p w14:paraId="5B124B71" w14:textId="77777777" w:rsidR="000A28C2" w:rsidRPr="000068E5" w:rsidRDefault="000A28C2" w:rsidP="000068E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Montserrat" w:eastAsia="Times New Roman" w:hAnsi="Montserrat"/>
                <w:sz w:val="22"/>
                <w:szCs w:val="22"/>
                <w:lang w:eastAsia="es-MX" w:bidi="ar-SA"/>
              </w:rPr>
            </w:pPr>
            <w:r w:rsidRPr="000068E5">
              <w:rPr>
                <w:rFonts w:ascii="Montserrat" w:eastAsia="Times New Roman" w:hAnsi="Montserrat"/>
                <w:sz w:val="22"/>
                <w:szCs w:val="22"/>
                <w:lang w:eastAsia="es-MX" w:bidi="ar-SA"/>
              </w:rPr>
              <w:t xml:space="preserve">Aquéllos que son necesarios para la operatividad ordinaria de los Ejecutores de Gasto, los cuales han mantenido su vigencia y que a su vez se alinean a la naturaleza del Ente. Por ello, deben ser considerados en el Presupuesto de Egresos de cada uno. </w:t>
            </w:r>
          </w:p>
        </w:tc>
      </w:tr>
      <w:tr w:rsidR="000A28C2" w:rsidRPr="000068E5" w14:paraId="716F9926" w14:textId="77777777" w:rsidTr="00B7439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vMerge/>
            <w:hideMark/>
          </w:tcPr>
          <w:p w14:paraId="569712E3" w14:textId="77777777" w:rsidR="000A28C2" w:rsidRPr="00B74398" w:rsidRDefault="000A28C2" w:rsidP="000068E5">
            <w:pPr>
              <w:spacing w:after="0" w:line="240" w:lineRule="auto"/>
              <w:rPr>
                <w:rFonts w:ascii="Montserrat" w:eastAsia="Times New Roman" w:hAnsi="Montserrat"/>
                <w:b w:val="0"/>
                <w:bCs w:val="0"/>
                <w:sz w:val="22"/>
                <w:szCs w:val="22"/>
                <w:lang w:eastAsia="es-MX" w:bidi="ar-SA"/>
              </w:rPr>
            </w:pPr>
          </w:p>
        </w:tc>
        <w:tc>
          <w:tcPr>
            <w:tcW w:w="0" w:type="auto"/>
            <w:vMerge/>
            <w:hideMark/>
          </w:tcPr>
          <w:p w14:paraId="7CBC830D" w14:textId="77777777" w:rsidR="000A28C2" w:rsidRPr="000068E5" w:rsidRDefault="000A28C2" w:rsidP="000068E5">
            <w:pPr>
              <w:spacing w:after="0" w:line="240" w:lineRule="auto"/>
              <w:cnfStyle w:val="000000100000" w:firstRow="0" w:lastRow="0" w:firstColumn="0" w:lastColumn="0" w:oddVBand="0" w:evenVBand="0" w:oddHBand="1" w:evenHBand="0" w:firstRowFirstColumn="0" w:firstRowLastColumn="0" w:lastRowFirstColumn="0" w:lastRowLastColumn="0"/>
              <w:rPr>
                <w:rFonts w:ascii="Montserrat" w:eastAsia="Times New Roman" w:hAnsi="Montserrat"/>
                <w:sz w:val="22"/>
                <w:szCs w:val="22"/>
                <w:lang w:eastAsia="es-MX" w:bidi="ar-SA"/>
              </w:rPr>
            </w:pPr>
          </w:p>
        </w:tc>
        <w:tc>
          <w:tcPr>
            <w:tcW w:w="2222" w:type="dxa"/>
            <w:vMerge/>
            <w:hideMark/>
          </w:tcPr>
          <w:p w14:paraId="66FC7BD6" w14:textId="77777777" w:rsidR="000A28C2" w:rsidRPr="000068E5" w:rsidRDefault="000A28C2" w:rsidP="000068E5">
            <w:pPr>
              <w:spacing w:after="0" w:line="240" w:lineRule="auto"/>
              <w:cnfStyle w:val="000000100000" w:firstRow="0" w:lastRow="0" w:firstColumn="0" w:lastColumn="0" w:oddVBand="0" w:evenVBand="0" w:oddHBand="1" w:evenHBand="0" w:firstRowFirstColumn="0" w:firstRowLastColumn="0" w:lastRowFirstColumn="0" w:lastRowLastColumn="0"/>
              <w:rPr>
                <w:rFonts w:ascii="Montserrat" w:eastAsia="Times New Roman" w:hAnsi="Montserrat"/>
                <w:sz w:val="22"/>
                <w:szCs w:val="22"/>
                <w:lang w:eastAsia="es-MX" w:bidi="ar-SA"/>
              </w:rPr>
            </w:pPr>
          </w:p>
        </w:tc>
        <w:tc>
          <w:tcPr>
            <w:tcW w:w="4906" w:type="dxa"/>
            <w:vMerge/>
            <w:hideMark/>
          </w:tcPr>
          <w:p w14:paraId="7F27B327" w14:textId="77777777" w:rsidR="000A28C2" w:rsidRPr="000068E5" w:rsidRDefault="000A28C2" w:rsidP="000068E5">
            <w:pPr>
              <w:spacing w:after="0" w:line="240" w:lineRule="auto"/>
              <w:cnfStyle w:val="000000100000" w:firstRow="0" w:lastRow="0" w:firstColumn="0" w:lastColumn="0" w:oddVBand="0" w:evenVBand="0" w:oddHBand="1" w:evenHBand="0" w:firstRowFirstColumn="0" w:firstRowLastColumn="0" w:lastRowFirstColumn="0" w:lastRowLastColumn="0"/>
              <w:rPr>
                <w:rFonts w:ascii="Montserrat" w:eastAsia="Times New Roman" w:hAnsi="Montserrat"/>
                <w:sz w:val="22"/>
                <w:szCs w:val="22"/>
                <w:lang w:eastAsia="es-MX" w:bidi="ar-SA"/>
              </w:rPr>
            </w:pPr>
          </w:p>
        </w:tc>
      </w:tr>
      <w:tr w:rsidR="000A28C2" w:rsidRPr="000068E5" w14:paraId="539F50DD" w14:textId="77777777" w:rsidTr="00B74398">
        <w:trPr>
          <w:trHeight w:val="300"/>
        </w:trPr>
        <w:tc>
          <w:tcPr>
            <w:cnfStyle w:val="001000000000" w:firstRow="0" w:lastRow="0" w:firstColumn="1" w:lastColumn="0" w:oddVBand="0" w:evenVBand="0" w:oddHBand="0" w:evenHBand="0" w:firstRowFirstColumn="0" w:firstRowLastColumn="0" w:lastRowFirstColumn="0" w:lastRowLastColumn="0"/>
            <w:tcW w:w="0" w:type="auto"/>
            <w:vMerge w:val="restart"/>
            <w:noWrap/>
            <w:hideMark/>
          </w:tcPr>
          <w:p w14:paraId="61532AC2" w14:textId="77777777" w:rsidR="000A28C2" w:rsidRPr="00B74398" w:rsidRDefault="000A28C2" w:rsidP="000068E5">
            <w:pPr>
              <w:spacing w:after="0" w:line="240" w:lineRule="auto"/>
              <w:jc w:val="center"/>
              <w:rPr>
                <w:rFonts w:ascii="Montserrat" w:eastAsia="Times New Roman" w:hAnsi="Montserrat"/>
                <w:b w:val="0"/>
                <w:bCs w:val="0"/>
                <w:sz w:val="22"/>
                <w:szCs w:val="22"/>
                <w:lang w:eastAsia="es-MX" w:bidi="ar-SA"/>
              </w:rPr>
            </w:pPr>
            <w:r w:rsidRPr="00AF2E07">
              <w:rPr>
                <w:rFonts w:ascii="Montserrat" w:eastAsia="Times New Roman" w:hAnsi="Montserrat"/>
                <w:sz w:val="22"/>
                <w:szCs w:val="22"/>
                <w:lang w:eastAsia="es-MX" w:bidi="ar-SA"/>
              </w:rPr>
              <w:t>4</w:t>
            </w:r>
          </w:p>
        </w:tc>
        <w:tc>
          <w:tcPr>
            <w:tcW w:w="0" w:type="auto"/>
            <w:vMerge w:val="restart"/>
            <w:noWrap/>
            <w:hideMark/>
          </w:tcPr>
          <w:p w14:paraId="4E9C3A4E" w14:textId="77777777" w:rsidR="000A28C2" w:rsidRPr="000068E5" w:rsidRDefault="000A28C2" w:rsidP="000068E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ontserrat" w:eastAsia="Times New Roman" w:hAnsi="Montserrat"/>
                <w:sz w:val="22"/>
                <w:szCs w:val="22"/>
                <w:lang w:eastAsia="es-MX" w:bidi="ar-SA"/>
              </w:rPr>
            </w:pPr>
            <w:r w:rsidRPr="000068E5">
              <w:rPr>
                <w:rFonts w:ascii="Montserrat" w:eastAsia="Times New Roman" w:hAnsi="Montserrat"/>
                <w:sz w:val="22"/>
                <w:szCs w:val="22"/>
                <w:lang w:eastAsia="es-MX" w:bidi="ar-SA"/>
              </w:rPr>
              <w:t>2</w:t>
            </w:r>
          </w:p>
        </w:tc>
        <w:tc>
          <w:tcPr>
            <w:tcW w:w="2222" w:type="dxa"/>
            <w:vMerge w:val="restart"/>
            <w:noWrap/>
            <w:hideMark/>
          </w:tcPr>
          <w:p w14:paraId="5A759667" w14:textId="77777777" w:rsidR="000A28C2" w:rsidRPr="000068E5" w:rsidRDefault="000A28C2" w:rsidP="000068E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ontserrat" w:eastAsia="Times New Roman" w:hAnsi="Montserrat"/>
                <w:sz w:val="22"/>
                <w:szCs w:val="22"/>
                <w:lang w:eastAsia="es-MX" w:bidi="ar-SA"/>
              </w:rPr>
            </w:pPr>
            <w:r w:rsidRPr="000068E5">
              <w:rPr>
                <w:rFonts w:ascii="Montserrat" w:eastAsia="Times New Roman" w:hAnsi="Montserrat"/>
                <w:sz w:val="22"/>
                <w:szCs w:val="22"/>
                <w:lang w:eastAsia="es-MX" w:bidi="ar-SA"/>
              </w:rPr>
              <w:t>No Recurrentes</w:t>
            </w:r>
          </w:p>
        </w:tc>
        <w:tc>
          <w:tcPr>
            <w:tcW w:w="4906" w:type="dxa"/>
            <w:vMerge w:val="restart"/>
            <w:hideMark/>
          </w:tcPr>
          <w:p w14:paraId="6C17E5FA" w14:textId="77777777" w:rsidR="000A28C2" w:rsidRPr="000068E5" w:rsidRDefault="000A28C2" w:rsidP="000068E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Montserrat" w:eastAsia="Times New Roman" w:hAnsi="Montserrat"/>
                <w:sz w:val="22"/>
                <w:szCs w:val="22"/>
                <w:lang w:eastAsia="es-MX" w:bidi="ar-SA"/>
              </w:rPr>
            </w:pPr>
            <w:r w:rsidRPr="000068E5">
              <w:rPr>
                <w:rFonts w:ascii="Montserrat" w:eastAsia="Times New Roman" w:hAnsi="Montserrat"/>
                <w:sz w:val="22"/>
                <w:szCs w:val="22"/>
                <w:lang w:eastAsia="es-MX" w:bidi="ar-SA"/>
              </w:rPr>
              <w:t xml:space="preserve">Aquéllos con un fin específico que complementa la operatividad de los Ejecutores de Gasto, pero que su permanencia en el tiempo no se garantiza. Por ello, son aprobados durante el Ejercicio Fiscal. </w:t>
            </w:r>
          </w:p>
        </w:tc>
      </w:tr>
      <w:tr w:rsidR="000A28C2" w:rsidRPr="000068E5" w14:paraId="0A3F10F4" w14:textId="77777777" w:rsidTr="000A28C2">
        <w:tblPrEx>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Change w:id="1" w:author="Impactos Presupuestales" w:date="2025-09-05T13:46:00Z" w16du:dateUtc="2025-09-05T18:46:00Z">
            <w:tblPrEx>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blPrExChange>
        </w:tblPrEx>
        <w:trPr>
          <w:cnfStyle w:val="000000100000" w:firstRow="0" w:lastRow="0" w:firstColumn="0" w:lastColumn="0" w:oddVBand="0" w:evenVBand="0" w:oddHBand="1" w:evenHBand="0" w:firstRowFirstColumn="0" w:firstRowLastColumn="0" w:lastRowFirstColumn="0" w:lastRowLastColumn="0"/>
          <w:trHeight w:val="315"/>
          <w:trPrChange w:id="2" w:author="Impactos Presupuestales" w:date="2025-09-05T13:46:00Z" w16du:dateUtc="2025-09-05T18:46:00Z">
            <w:trPr>
              <w:trHeight w:val="315"/>
            </w:trPr>
          </w:trPrChange>
        </w:trPr>
        <w:tc>
          <w:tcPr>
            <w:cnfStyle w:val="001000000000" w:firstRow="0" w:lastRow="0" w:firstColumn="1" w:lastColumn="0" w:oddVBand="0" w:evenVBand="0" w:oddHBand="0" w:evenHBand="0" w:firstRowFirstColumn="0" w:firstRowLastColumn="0" w:lastRowFirstColumn="0" w:lastRowLastColumn="0"/>
            <w:tcW w:w="0" w:type="auto"/>
            <w:vMerge/>
            <w:hideMark/>
            <w:tcPrChange w:id="3" w:author="Impactos Presupuestales" w:date="2025-09-05T13:46:00Z" w16du:dateUtc="2025-09-05T18:46:00Z">
              <w:tcPr>
                <w:tcW w:w="0" w:type="auto"/>
                <w:vMerge/>
                <w:hideMark/>
              </w:tcPr>
            </w:tcPrChange>
          </w:tcPr>
          <w:p w14:paraId="21EE231A" w14:textId="77777777" w:rsidR="000A28C2" w:rsidRPr="000068E5" w:rsidRDefault="000A28C2" w:rsidP="000068E5">
            <w:pPr>
              <w:spacing w:after="0" w:line="240" w:lineRule="auto"/>
              <w:cnfStyle w:val="001000100000" w:firstRow="0" w:lastRow="0" w:firstColumn="1" w:lastColumn="0" w:oddVBand="0" w:evenVBand="0" w:oddHBand="1" w:evenHBand="0" w:firstRowFirstColumn="0" w:firstRowLastColumn="0" w:lastRowFirstColumn="0" w:lastRowLastColumn="0"/>
              <w:rPr>
                <w:rFonts w:ascii="Montserrat" w:eastAsia="Times New Roman" w:hAnsi="Montserrat"/>
                <w:sz w:val="22"/>
                <w:szCs w:val="22"/>
                <w:lang w:eastAsia="es-MX" w:bidi="ar-SA"/>
              </w:rPr>
            </w:pPr>
          </w:p>
        </w:tc>
        <w:tc>
          <w:tcPr>
            <w:tcW w:w="0" w:type="auto"/>
            <w:vMerge/>
            <w:hideMark/>
            <w:tcPrChange w:id="4" w:author="Impactos Presupuestales" w:date="2025-09-05T13:46:00Z" w16du:dateUtc="2025-09-05T18:46:00Z">
              <w:tcPr>
                <w:tcW w:w="0" w:type="auto"/>
                <w:vMerge/>
                <w:hideMark/>
              </w:tcPr>
            </w:tcPrChange>
          </w:tcPr>
          <w:p w14:paraId="47C556BD" w14:textId="77777777" w:rsidR="000A28C2" w:rsidRPr="000068E5" w:rsidRDefault="000A28C2" w:rsidP="000068E5">
            <w:pPr>
              <w:spacing w:after="0" w:line="240" w:lineRule="auto"/>
              <w:cnfStyle w:val="000000100000" w:firstRow="0" w:lastRow="0" w:firstColumn="0" w:lastColumn="0" w:oddVBand="0" w:evenVBand="0" w:oddHBand="1" w:evenHBand="0" w:firstRowFirstColumn="0" w:firstRowLastColumn="0" w:lastRowFirstColumn="0" w:lastRowLastColumn="0"/>
              <w:rPr>
                <w:rFonts w:ascii="Montserrat" w:eastAsia="Times New Roman" w:hAnsi="Montserrat"/>
                <w:sz w:val="22"/>
                <w:szCs w:val="22"/>
                <w:lang w:eastAsia="es-MX" w:bidi="ar-SA"/>
              </w:rPr>
            </w:pPr>
          </w:p>
        </w:tc>
        <w:tc>
          <w:tcPr>
            <w:tcW w:w="2222" w:type="dxa"/>
            <w:vMerge/>
            <w:hideMark/>
            <w:tcPrChange w:id="5" w:author="Impactos Presupuestales" w:date="2025-09-05T13:46:00Z" w16du:dateUtc="2025-09-05T18:46:00Z">
              <w:tcPr>
                <w:tcW w:w="2146" w:type="dxa"/>
                <w:vMerge/>
                <w:hideMark/>
              </w:tcPr>
            </w:tcPrChange>
          </w:tcPr>
          <w:p w14:paraId="789D76A2" w14:textId="77777777" w:rsidR="000A28C2" w:rsidRPr="000068E5" w:rsidRDefault="000A28C2" w:rsidP="000068E5">
            <w:pPr>
              <w:spacing w:after="0" w:line="240" w:lineRule="auto"/>
              <w:cnfStyle w:val="000000100000" w:firstRow="0" w:lastRow="0" w:firstColumn="0" w:lastColumn="0" w:oddVBand="0" w:evenVBand="0" w:oddHBand="1" w:evenHBand="0" w:firstRowFirstColumn="0" w:firstRowLastColumn="0" w:lastRowFirstColumn="0" w:lastRowLastColumn="0"/>
              <w:rPr>
                <w:rFonts w:ascii="Montserrat" w:eastAsia="Times New Roman" w:hAnsi="Montserrat"/>
                <w:sz w:val="22"/>
                <w:szCs w:val="22"/>
                <w:lang w:eastAsia="es-MX" w:bidi="ar-SA"/>
              </w:rPr>
            </w:pPr>
          </w:p>
        </w:tc>
        <w:tc>
          <w:tcPr>
            <w:tcW w:w="4906" w:type="dxa"/>
            <w:vMerge/>
            <w:hideMark/>
            <w:tcPrChange w:id="6" w:author="Impactos Presupuestales" w:date="2025-09-05T13:46:00Z" w16du:dateUtc="2025-09-05T18:46:00Z">
              <w:tcPr>
                <w:tcW w:w="5220" w:type="dxa"/>
                <w:vMerge/>
                <w:hideMark/>
              </w:tcPr>
            </w:tcPrChange>
          </w:tcPr>
          <w:p w14:paraId="4BDD2D38" w14:textId="77777777" w:rsidR="000A28C2" w:rsidRPr="000068E5" w:rsidRDefault="000A28C2" w:rsidP="000068E5">
            <w:pPr>
              <w:spacing w:after="0" w:line="240" w:lineRule="auto"/>
              <w:cnfStyle w:val="000000100000" w:firstRow="0" w:lastRow="0" w:firstColumn="0" w:lastColumn="0" w:oddVBand="0" w:evenVBand="0" w:oddHBand="1" w:evenHBand="0" w:firstRowFirstColumn="0" w:firstRowLastColumn="0" w:lastRowFirstColumn="0" w:lastRowLastColumn="0"/>
              <w:rPr>
                <w:rFonts w:ascii="Montserrat" w:eastAsia="Times New Roman" w:hAnsi="Montserrat"/>
                <w:sz w:val="22"/>
                <w:szCs w:val="22"/>
                <w:lang w:eastAsia="es-MX" w:bidi="ar-SA"/>
              </w:rPr>
            </w:pPr>
          </w:p>
        </w:tc>
      </w:tr>
    </w:tbl>
    <w:p w14:paraId="5AA76557" w14:textId="77777777" w:rsidR="00C433D7" w:rsidRPr="000068E5" w:rsidRDefault="00C433D7" w:rsidP="00C433D7">
      <w:pPr>
        <w:autoSpaceDE w:val="0"/>
        <w:autoSpaceDN w:val="0"/>
        <w:adjustRightInd w:val="0"/>
        <w:spacing w:after="240"/>
        <w:jc w:val="center"/>
        <w:rPr>
          <w:rFonts w:ascii="Montserrat" w:hAnsi="Montserrat" w:cs="Tahoma"/>
          <w:b/>
          <w:color w:val="000000" w:themeColor="text1"/>
          <w:spacing w:val="14"/>
          <w:sz w:val="22"/>
          <w:szCs w:val="22"/>
          <w:lang w:val="es-ES_tradnl" w:eastAsia="es-MX"/>
        </w:rPr>
      </w:pPr>
    </w:p>
    <w:p w14:paraId="7E027F60" w14:textId="4009FFCE" w:rsidR="00C433D7" w:rsidRPr="00655577" w:rsidRDefault="00C433D7" w:rsidP="00C433D7">
      <w:pPr>
        <w:autoSpaceDE w:val="0"/>
        <w:autoSpaceDN w:val="0"/>
        <w:adjustRightInd w:val="0"/>
        <w:spacing w:after="240"/>
        <w:jc w:val="center"/>
        <w:rPr>
          <w:rFonts w:ascii="Montserrat" w:hAnsi="Montserrat" w:cs="Tahoma"/>
          <w:b/>
          <w:color w:val="000000" w:themeColor="text1"/>
          <w:spacing w:val="14"/>
          <w:sz w:val="22"/>
          <w:szCs w:val="22"/>
          <w:lang w:eastAsia="es-MX"/>
        </w:rPr>
      </w:pPr>
      <w:r w:rsidRPr="00655577">
        <w:rPr>
          <w:rFonts w:ascii="Montserrat" w:hAnsi="Montserrat" w:cs="Tahoma"/>
          <w:b/>
          <w:color w:val="000000" w:themeColor="text1"/>
          <w:spacing w:val="14"/>
          <w:sz w:val="22"/>
          <w:szCs w:val="22"/>
          <w:lang w:eastAsia="es-MX"/>
        </w:rPr>
        <w:t>CONSIDERACIONES FINALES</w:t>
      </w:r>
    </w:p>
    <w:p w14:paraId="40DD8ACC" w14:textId="524087AA" w:rsidR="00C433D7" w:rsidRPr="00655577" w:rsidRDefault="00C433D7" w:rsidP="00C433D7">
      <w:pPr>
        <w:autoSpaceDE w:val="0"/>
        <w:autoSpaceDN w:val="0"/>
        <w:adjustRightInd w:val="0"/>
        <w:spacing w:after="240"/>
        <w:jc w:val="both"/>
        <w:rPr>
          <w:rFonts w:ascii="Montserrat" w:hAnsi="Montserrat" w:cs="Tahoma"/>
          <w:color w:val="000000" w:themeColor="text1"/>
          <w:spacing w:val="14"/>
          <w:sz w:val="22"/>
          <w:szCs w:val="22"/>
          <w:lang w:eastAsia="es-MX"/>
        </w:rPr>
      </w:pPr>
      <w:r w:rsidRPr="00655577">
        <w:rPr>
          <w:rFonts w:ascii="Montserrat" w:hAnsi="Montserrat" w:cs="Tahoma"/>
          <w:color w:val="000000" w:themeColor="text1"/>
          <w:spacing w:val="14"/>
          <w:sz w:val="22"/>
          <w:szCs w:val="22"/>
          <w:lang w:eastAsia="es-MX"/>
        </w:rPr>
        <w:t xml:space="preserve">La Secretaría de Finanzas y Planeación emite </w:t>
      </w:r>
      <w:r w:rsidR="000D1866">
        <w:rPr>
          <w:rFonts w:ascii="Montserrat" w:hAnsi="Montserrat" w:cs="Tahoma"/>
          <w:color w:val="000000" w:themeColor="text1"/>
          <w:spacing w:val="14"/>
          <w:sz w:val="22"/>
          <w:szCs w:val="22"/>
          <w:lang w:eastAsia="es-MX"/>
        </w:rPr>
        <w:t xml:space="preserve">la </w:t>
      </w:r>
      <w:r w:rsidR="000D1866" w:rsidRPr="000D1866">
        <w:rPr>
          <w:rFonts w:ascii="Montserrat" w:hAnsi="Montserrat" w:cs="Tahoma"/>
          <w:color w:val="000000" w:themeColor="text1"/>
          <w:spacing w:val="14"/>
          <w:sz w:val="22"/>
          <w:szCs w:val="22"/>
          <w:lang w:eastAsia="es-MX"/>
        </w:rPr>
        <w:t>Clasificación de Proyectos y Convenios</w:t>
      </w:r>
      <w:r w:rsidR="00A26F9B">
        <w:rPr>
          <w:rFonts w:ascii="Montserrat" w:hAnsi="Montserrat" w:cs="Tahoma"/>
          <w:color w:val="000000" w:themeColor="text1"/>
          <w:spacing w:val="14"/>
          <w:sz w:val="22"/>
          <w:szCs w:val="22"/>
          <w:lang w:eastAsia="es-MX"/>
        </w:rPr>
        <w:t>,</w:t>
      </w:r>
      <w:r w:rsidR="000D1866">
        <w:rPr>
          <w:rFonts w:ascii="Montserrat" w:hAnsi="Montserrat" w:cs="Tahoma"/>
          <w:color w:val="000000" w:themeColor="text1"/>
          <w:spacing w:val="14"/>
          <w:sz w:val="22"/>
          <w:szCs w:val="22"/>
          <w:lang w:eastAsia="es-MX"/>
        </w:rPr>
        <w:t xml:space="preserve"> </w:t>
      </w:r>
      <w:r w:rsidRPr="00655577">
        <w:rPr>
          <w:rFonts w:ascii="Montserrat" w:hAnsi="Montserrat" w:cs="Tahoma"/>
          <w:color w:val="000000" w:themeColor="text1"/>
          <w:spacing w:val="14"/>
          <w:sz w:val="22"/>
          <w:szCs w:val="22"/>
          <w:lang w:eastAsia="es-MX"/>
        </w:rPr>
        <w:t>que apoyará los trabajos de integración del Presupuesto de Egresos del Gobierno del Estado de Quintana Roo para el ejercicio fiscal 202</w:t>
      </w:r>
      <w:r w:rsidR="00C251EA" w:rsidRPr="00655577">
        <w:rPr>
          <w:rFonts w:ascii="Montserrat" w:hAnsi="Montserrat" w:cs="Tahoma"/>
          <w:color w:val="000000" w:themeColor="text1"/>
          <w:spacing w:val="14"/>
          <w:sz w:val="22"/>
          <w:szCs w:val="22"/>
          <w:lang w:eastAsia="es-MX"/>
        </w:rPr>
        <w:t>6</w:t>
      </w:r>
      <w:r w:rsidRPr="00655577">
        <w:rPr>
          <w:rFonts w:ascii="Montserrat" w:hAnsi="Montserrat" w:cs="Tahoma"/>
          <w:color w:val="000000" w:themeColor="text1"/>
          <w:spacing w:val="14"/>
          <w:sz w:val="22"/>
          <w:szCs w:val="22"/>
          <w:lang w:eastAsia="es-MX"/>
        </w:rPr>
        <w:t>, así como en la ejecución de este, el cual permanecerá vigente a partir de la fecha de su publicación y hasta en tanto no se cancele, suspenda o sustituya.</w:t>
      </w:r>
    </w:p>
    <w:p w14:paraId="0E2296F1" w14:textId="77777777" w:rsidR="00C433D7" w:rsidRPr="00655577" w:rsidRDefault="00C433D7" w:rsidP="00C433D7">
      <w:pPr>
        <w:pStyle w:val="Sangra2detindependiente"/>
        <w:spacing w:after="0" w:line="276" w:lineRule="auto"/>
        <w:ind w:left="0"/>
        <w:jc w:val="both"/>
        <w:rPr>
          <w:rFonts w:ascii="Montserrat" w:hAnsi="Montserrat" w:cs="Arial"/>
          <w:b/>
          <w:sz w:val="22"/>
          <w:szCs w:val="22"/>
          <w:lang w:val="es-ES_tradnl"/>
        </w:rPr>
      </w:pPr>
      <w:r w:rsidRPr="00655577">
        <w:rPr>
          <w:rFonts w:ascii="Montserrat" w:eastAsia="Calibri" w:hAnsi="Montserrat" w:cs="Arial"/>
          <w:b/>
          <w:sz w:val="22"/>
          <w:szCs w:val="22"/>
          <w:lang w:val="es-ES_tradnl" w:eastAsia="en-US" w:bidi="th-TH"/>
        </w:rPr>
        <w:t>DADO EN LAS OFICINAS QUE OCUPA LA SECRETARÍA DE FINANZAS Y PLANEACIÓN EN LA CIUDAD DE CHETUMAL, CAPITAL DEL ESTADO DE QUINTANA ROO.</w:t>
      </w:r>
    </w:p>
    <w:p w14:paraId="2D783479" w14:textId="3CD3D281" w:rsidR="00EB786E" w:rsidRPr="00655577" w:rsidRDefault="00C433D7" w:rsidP="00B74398">
      <w:pPr>
        <w:tabs>
          <w:tab w:val="left" w:pos="2014"/>
        </w:tabs>
        <w:jc w:val="both"/>
        <w:rPr>
          <w:rFonts w:ascii="Montserrat" w:hAnsi="Montserrat"/>
          <w:lang w:val="es-ES_tradnl"/>
        </w:rPr>
      </w:pPr>
      <w:r w:rsidRPr="00655577">
        <w:rPr>
          <w:rFonts w:ascii="Montserrat" w:hAnsi="Montserrat" w:cs="Arial"/>
          <w:b/>
          <w:noProof/>
          <w:lang w:eastAsia="es-MX"/>
        </w:rPr>
        <mc:AlternateContent>
          <mc:Choice Requires="wps">
            <w:drawing>
              <wp:anchor distT="0" distB="0" distL="114300" distR="114300" simplePos="0" relativeHeight="251659264" behindDoc="0" locked="0" layoutInCell="1" allowOverlap="1" wp14:anchorId="4A110A8C" wp14:editId="151ADD28">
                <wp:simplePos x="0" y="0"/>
                <wp:positionH relativeFrom="column">
                  <wp:posOffset>1142668</wp:posOffset>
                </wp:positionH>
                <wp:positionV relativeFrom="paragraph">
                  <wp:posOffset>197319</wp:posOffset>
                </wp:positionV>
                <wp:extent cx="3529330" cy="1192695"/>
                <wp:effectExtent l="0" t="0" r="0" b="762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9330" cy="1192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ACE055" w14:textId="77777777" w:rsidR="00C433D7" w:rsidRPr="00A46833" w:rsidRDefault="00C433D7" w:rsidP="00C433D7">
                            <w:pPr>
                              <w:jc w:val="center"/>
                              <w:rPr>
                                <w:rFonts w:ascii="Futura Std Medium" w:hAnsi="Futura Std Medium"/>
                                <w:b/>
                                <w:szCs w:val="24"/>
                              </w:rPr>
                            </w:pPr>
                            <w:r>
                              <w:rPr>
                                <w:rFonts w:ascii="Futura Std Medium" w:hAnsi="Futura Std Medium"/>
                                <w:b/>
                                <w:szCs w:val="24"/>
                              </w:rPr>
                              <w:t xml:space="preserve">LA </w:t>
                            </w:r>
                            <w:r w:rsidRPr="00A46833">
                              <w:rPr>
                                <w:rFonts w:ascii="Futura Std Medium" w:hAnsi="Futura Std Medium"/>
                                <w:b/>
                                <w:szCs w:val="24"/>
                              </w:rPr>
                              <w:t>SECRETARI</w:t>
                            </w:r>
                            <w:r>
                              <w:rPr>
                                <w:rFonts w:ascii="Futura Std Medium" w:hAnsi="Futura Std Medium"/>
                                <w:b/>
                                <w:szCs w:val="24"/>
                              </w:rPr>
                              <w:t>A</w:t>
                            </w:r>
                            <w:r w:rsidRPr="00A46833">
                              <w:rPr>
                                <w:rFonts w:ascii="Futura Std Medium" w:hAnsi="Futura Std Medium"/>
                                <w:b/>
                                <w:szCs w:val="24"/>
                              </w:rPr>
                              <w:t xml:space="preserve"> DE FINANZAS Y PLANEACIÓN</w:t>
                            </w:r>
                          </w:p>
                          <w:p w14:paraId="3FFAE0D1" w14:textId="77777777" w:rsidR="00DB7291" w:rsidRDefault="00DB7291" w:rsidP="00C433D7">
                            <w:pPr>
                              <w:jc w:val="center"/>
                              <w:rPr>
                                <w:rFonts w:ascii="Futura Std Medium" w:hAnsi="Futura Std Medium"/>
                                <w:b/>
                                <w:szCs w:val="24"/>
                              </w:rPr>
                            </w:pPr>
                          </w:p>
                          <w:p w14:paraId="21776FA3" w14:textId="77777777" w:rsidR="00C433D7" w:rsidRPr="00823F5F" w:rsidRDefault="00C433D7" w:rsidP="00C433D7">
                            <w:pPr>
                              <w:jc w:val="center"/>
                              <w:rPr>
                                <w:rFonts w:ascii="Futura Std Medium" w:hAnsi="Futura Std Medium"/>
                                <w:b/>
                                <w:color w:val="auto"/>
                                <w:sz w:val="22"/>
                                <w:szCs w:val="22"/>
                              </w:rPr>
                            </w:pPr>
                            <w:r>
                              <w:rPr>
                                <w:rFonts w:ascii="Futura Std Medium" w:hAnsi="Futura Std Medium"/>
                                <w:b/>
                                <w:szCs w:val="24"/>
                              </w:rPr>
                              <w:t>LIC. MARTHA PARROQUÍN PÉREZ</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110A8C" id="_x0000_t202" coordsize="21600,21600" o:spt="202" path="m,l,21600r21600,l21600,xe">
                <v:stroke joinstyle="miter"/>
                <v:path gradientshapeok="t" o:connecttype="rect"/>
              </v:shapetype>
              <v:shape id="Cuadro de texto 2" o:spid="_x0000_s1026" type="#_x0000_t202" style="position:absolute;left:0;text-align:left;margin-left:89.95pt;margin-top:15.55pt;width:277.9pt;height:9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" stroked="f">
                <v:textbox>
                  <w:txbxContent>
                    <w:p w14:paraId="5FACE055" w14:textId="77777777" w:rsidR="00C433D7" w:rsidRPr="00A46833" w:rsidRDefault="00C433D7" w:rsidP="00C433D7">
                      <w:pPr>
                        <w:jc w:val="center"/>
                        <w:rPr>
                          <w:rFonts w:ascii="Futura Std Medium" w:hAnsi="Futura Std Medium"/>
                          <w:b/>
                          <w:szCs w:val="24"/>
                        </w:rPr>
                      </w:pPr>
                      <w:r>
                        <w:rPr>
                          <w:rFonts w:ascii="Futura Std Medium" w:hAnsi="Futura Std Medium"/>
                          <w:b/>
                          <w:szCs w:val="24"/>
                        </w:rPr>
                        <w:t xml:space="preserve">LA </w:t>
                      </w:r>
                      <w:r w:rsidRPr="00A46833">
                        <w:rPr>
                          <w:rFonts w:ascii="Futura Std Medium" w:hAnsi="Futura Std Medium"/>
                          <w:b/>
                          <w:szCs w:val="24"/>
                        </w:rPr>
                        <w:t>SECRETARI</w:t>
                      </w:r>
                      <w:r>
                        <w:rPr>
                          <w:rFonts w:ascii="Futura Std Medium" w:hAnsi="Futura Std Medium"/>
                          <w:b/>
                          <w:szCs w:val="24"/>
                        </w:rPr>
                        <w:t>A</w:t>
                      </w:r>
                      <w:r w:rsidRPr="00A46833">
                        <w:rPr>
                          <w:rFonts w:ascii="Futura Std Medium" w:hAnsi="Futura Std Medium"/>
                          <w:b/>
                          <w:szCs w:val="24"/>
                        </w:rPr>
                        <w:t xml:space="preserve"> DE FINANZAS Y PLANEACIÓN</w:t>
                      </w:r>
                    </w:p>
                    <w:p w14:paraId="3FFAE0D1" w14:textId="77777777" w:rsidR="00DB7291" w:rsidRDefault="00DB7291" w:rsidP="00C433D7">
                      <w:pPr>
                        <w:jc w:val="center"/>
                        <w:rPr>
                          <w:rFonts w:ascii="Futura Std Medium" w:hAnsi="Futura Std Medium"/>
                          <w:b/>
                          <w:szCs w:val="24"/>
                        </w:rPr>
                      </w:pPr>
                    </w:p>
                    <w:p w14:paraId="21776FA3" w14:textId="77777777" w:rsidR="00C433D7" w:rsidRPr="00823F5F" w:rsidRDefault="00C433D7" w:rsidP="00C433D7">
                      <w:pPr>
                        <w:jc w:val="center"/>
                        <w:rPr>
                          <w:rFonts w:ascii="Futura Std Medium" w:hAnsi="Futura Std Medium"/>
                          <w:b/>
                          <w:color w:val="auto"/>
                          <w:sz w:val="22"/>
                          <w:szCs w:val="22"/>
                        </w:rPr>
                      </w:pPr>
                      <w:r>
                        <w:rPr>
                          <w:rFonts w:ascii="Futura Std Medium" w:hAnsi="Futura Std Medium"/>
                          <w:b/>
                          <w:szCs w:val="24"/>
                        </w:rPr>
                        <w:t>LIC. MARTHA PARROQUÍN PÉREZ</w:t>
                      </w:r>
                    </w:p>
                  </w:txbxContent>
                </v:textbox>
              </v:shape>
            </w:pict>
          </mc:Fallback>
        </mc:AlternateContent>
      </w:r>
    </w:p>
    <w:sectPr w:rsidR="00EB786E" w:rsidRPr="00655577" w:rsidSect="00E41BE8">
      <w:headerReference w:type="default" r:id="rId8"/>
      <w:footerReference w:type="default" r:id="rId9"/>
      <w:footerReference w:type="first" r:id="rId10"/>
      <w:pgSz w:w="12240" w:h="15840" w:code="1"/>
      <w:pgMar w:top="1843" w:right="1418" w:bottom="1985" w:left="1418"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4E6BF" w14:textId="77777777" w:rsidR="00A0630B" w:rsidRDefault="00A0630B" w:rsidP="00B8669F">
      <w:pPr>
        <w:spacing w:after="0" w:line="240" w:lineRule="auto"/>
      </w:pPr>
      <w:r>
        <w:separator/>
      </w:r>
    </w:p>
  </w:endnote>
  <w:endnote w:type="continuationSeparator" w:id="0">
    <w:p w14:paraId="7659350E" w14:textId="77777777" w:rsidR="00A0630B" w:rsidRDefault="00A0630B" w:rsidP="00B8669F">
      <w:pPr>
        <w:spacing w:after="0" w:line="240" w:lineRule="auto"/>
      </w:pPr>
      <w:r>
        <w:continuationSeparator/>
      </w:r>
    </w:p>
  </w:endnote>
  <w:endnote w:type="continuationNotice" w:id="1">
    <w:p w14:paraId="7E6A722A" w14:textId="77777777" w:rsidR="00A0630B" w:rsidRDefault="00A063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Lt BT">
    <w:altName w:val="Arial"/>
    <w:charset w:val="00"/>
    <w:family w:val="swiss"/>
    <w:pitch w:val="variable"/>
    <w:sig w:usb0="00000087" w:usb1="1000204A" w:usb2="00000000" w:usb3="00000000" w:csb0="0000001B"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Montserrat">
    <w:charset w:val="00"/>
    <w:family w:val="auto"/>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Futura Std Medium">
    <w:altName w:val="Times New Roman"/>
    <w:panose1 w:val="00000000000000000000"/>
    <w:charset w:val="00"/>
    <w:family w:val="swiss"/>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EACD8" w14:textId="4C13A66C" w:rsidR="000D615D" w:rsidRDefault="000D615D" w:rsidP="00930A61">
    <w:pPr>
      <w:pStyle w:val="Encabezado"/>
      <w:tabs>
        <w:tab w:val="clear" w:pos="4252"/>
        <w:tab w:val="clear" w:pos="8504"/>
        <w:tab w:val="center" w:pos="4819"/>
        <w:tab w:val="right" w:pos="9639"/>
      </w:tabs>
      <w:rPr>
        <w:rFonts w:ascii="Calibri" w:hAnsi="Calibri"/>
        <w:color w:val="462300"/>
      </w:rPr>
    </w:pPr>
  </w:p>
  <w:p w14:paraId="13B9A241" w14:textId="77777777" w:rsidR="000D615D" w:rsidRDefault="000D615D" w:rsidP="00930A61">
    <w:pPr>
      <w:pStyle w:val="Encabezado"/>
      <w:tabs>
        <w:tab w:val="clear" w:pos="4252"/>
        <w:tab w:val="clear" w:pos="8504"/>
        <w:tab w:val="center" w:pos="4819"/>
        <w:tab w:val="right" w:pos="9639"/>
      </w:tabs>
      <w:rPr>
        <w:rFonts w:ascii="Calibri" w:hAnsi="Calibri"/>
        <w:color w:val="462300"/>
      </w:rPr>
    </w:pPr>
  </w:p>
  <w:p w14:paraId="53924B8A" w14:textId="77777777" w:rsidR="000D615D" w:rsidRDefault="000D615D" w:rsidP="00930A61">
    <w:pPr>
      <w:pStyle w:val="Encabezado"/>
      <w:tabs>
        <w:tab w:val="clear" w:pos="4252"/>
        <w:tab w:val="clear" w:pos="8504"/>
        <w:tab w:val="center" w:pos="4819"/>
        <w:tab w:val="right" w:pos="9639"/>
      </w:tabs>
      <w:rPr>
        <w:rFonts w:ascii="Calibri" w:hAnsi="Calibri"/>
        <w:color w:val="462300"/>
      </w:rPr>
    </w:pPr>
  </w:p>
  <w:p w14:paraId="2E68C241" w14:textId="77777777" w:rsidR="000D615D" w:rsidRPr="00DE5F1E" w:rsidRDefault="000D615D" w:rsidP="00DE5F1E">
    <w:pPr>
      <w:pStyle w:val="Encabezado"/>
      <w:tabs>
        <w:tab w:val="clear" w:pos="4252"/>
        <w:tab w:val="clear" w:pos="8504"/>
        <w:tab w:val="center" w:pos="4819"/>
        <w:tab w:val="right" w:pos="9639"/>
      </w:tabs>
      <w:spacing w:line="600" w:lineRule="auto"/>
      <w:rPr>
        <w:color w:val="4623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18C44" w14:textId="77777777" w:rsidR="000D615D" w:rsidRDefault="000D615D">
    <w:pPr>
      <w:pStyle w:val="Piedepgina"/>
    </w:pPr>
  </w:p>
  <w:p w14:paraId="751EE9B0" w14:textId="77777777" w:rsidR="000D615D" w:rsidRDefault="000D615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426E8" w14:textId="77777777" w:rsidR="00A0630B" w:rsidRDefault="00A0630B" w:rsidP="00B8669F">
      <w:pPr>
        <w:spacing w:after="0" w:line="240" w:lineRule="auto"/>
      </w:pPr>
      <w:r>
        <w:separator/>
      </w:r>
    </w:p>
  </w:footnote>
  <w:footnote w:type="continuationSeparator" w:id="0">
    <w:p w14:paraId="6F6B4F8D" w14:textId="77777777" w:rsidR="00A0630B" w:rsidRDefault="00A0630B" w:rsidP="00B8669F">
      <w:pPr>
        <w:spacing w:after="0" w:line="240" w:lineRule="auto"/>
      </w:pPr>
      <w:r>
        <w:continuationSeparator/>
      </w:r>
    </w:p>
  </w:footnote>
  <w:footnote w:type="continuationNotice" w:id="1">
    <w:p w14:paraId="2D1CCA00" w14:textId="77777777" w:rsidR="00A0630B" w:rsidRDefault="00A063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2F63D" w14:textId="478F59F1" w:rsidR="008762E7" w:rsidRPr="008A1990" w:rsidRDefault="008A1990" w:rsidP="008A1990">
    <w:pPr>
      <w:pStyle w:val="Encabezado"/>
      <w:tabs>
        <w:tab w:val="clear" w:pos="4252"/>
        <w:tab w:val="clear" w:pos="8504"/>
        <w:tab w:val="center" w:pos="4961"/>
      </w:tabs>
      <w:rPr>
        <w:rFonts w:ascii="Futura Std Medium" w:hAnsi="Futura Std Medium"/>
        <w:b/>
        <w:color w:val="422100"/>
        <w:sz w:val="16"/>
        <w:szCs w:val="8"/>
      </w:rPr>
    </w:pPr>
    <w:r w:rsidRPr="008762E7">
      <w:rPr>
        <w:rFonts w:ascii="Futura Std Medium" w:hAnsi="Futura Std Medium"/>
        <w:b/>
        <w:noProof/>
        <w:color w:val="422100"/>
        <w:sz w:val="22"/>
        <w:szCs w:val="14"/>
      </w:rPr>
      <mc:AlternateContent>
        <mc:Choice Requires="wps">
          <w:drawing>
            <wp:anchor distT="45720" distB="45720" distL="114300" distR="114300" simplePos="0" relativeHeight="251660288" behindDoc="0" locked="0" layoutInCell="1" allowOverlap="1" wp14:anchorId="27A0CB5F" wp14:editId="5C6CDF04">
              <wp:simplePos x="0" y="0"/>
              <wp:positionH relativeFrom="column">
                <wp:posOffset>3424748</wp:posOffset>
              </wp:positionH>
              <wp:positionV relativeFrom="paragraph">
                <wp:posOffset>118717</wp:posOffset>
              </wp:positionV>
              <wp:extent cx="2654300" cy="71501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715010"/>
                      </a:xfrm>
                      <a:prstGeom prst="rect">
                        <a:avLst/>
                      </a:prstGeom>
                      <a:noFill/>
                      <a:ln w="9525">
                        <a:noFill/>
                        <a:miter lim="800000"/>
                        <a:headEnd/>
                        <a:tailEnd/>
                      </a:ln>
                    </wps:spPr>
                    <wps:txbx>
                      <w:txbxContent>
                        <w:p w14:paraId="048A400C" w14:textId="19516D7D" w:rsidR="008762E7" w:rsidRPr="000D1866" w:rsidRDefault="008762E7" w:rsidP="002E2478">
                          <w:pPr>
                            <w:pStyle w:val="Encabezado"/>
                            <w:tabs>
                              <w:tab w:val="clear" w:pos="4252"/>
                              <w:tab w:val="clear" w:pos="8504"/>
                              <w:tab w:val="center" w:pos="4961"/>
                            </w:tabs>
                            <w:spacing w:line="276" w:lineRule="auto"/>
                            <w:jc w:val="right"/>
                            <w:rPr>
                              <w:rFonts w:ascii="Montserrat" w:hAnsi="Montserrat"/>
                              <w:b/>
                              <w:color w:val="767171" w:themeColor="background2" w:themeShade="80"/>
                              <w:sz w:val="22"/>
                              <w:szCs w:val="22"/>
                            </w:rPr>
                          </w:pPr>
                          <w:r w:rsidRPr="005E30E2">
                            <w:rPr>
                              <w:rFonts w:ascii="Montserrat" w:hAnsi="Montserrat"/>
                              <w:b/>
                              <w:color w:val="767171" w:themeColor="background2" w:themeShade="80"/>
                              <w:sz w:val="22"/>
                              <w:szCs w:val="22"/>
                            </w:rPr>
                            <w:t>Anexo I</w:t>
                          </w:r>
                          <w:r w:rsidR="00675D2E" w:rsidRPr="005E30E2">
                            <w:rPr>
                              <w:rFonts w:ascii="Montserrat" w:hAnsi="Montserrat"/>
                              <w:b/>
                              <w:color w:val="767171" w:themeColor="background2" w:themeShade="80"/>
                              <w:sz w:val="22"/>
                              <w:szCs w:val="22"/>
                            </w:rPr>
                            <w:t>II</w:t>
                          </w:r>
                          <w:r w:rsidRPr="005E30E2">
                            <w:rPr>
                              <w:rFonts w:ascii="Montserrat" w:hAnsi="Montserrat"/>
                              <w:b/>
                              <w:color w:val="767171" w:themeColor="background2" w:themeShade="80"/>
                              <w:sz w:val="22"/>
                              <w:szCs w:val="22"/>
                            </w:rPr>
                            <w:t>.</w:t>
                          </w:r>
                          <w:r w:rsidRPr="000D1866">
                            <w:rPr>
                              <w:rFonts w:ascii="Montserrat" w:hAnsi="Montserrat"/>
                              <w:b/>
                              <w:color w:val="767171" w:themeColor="background2" w:themeShade="80"/>
                              <w:sz w:val="22"/>
                              <w:szCs w:val="22"/>
                            </w:rPr>
                            <w:t xml:space="preserve"> </w:t>
                          </w:r>
                          <w:bookmarkStart w:id="7" w:name="_Hlk198811208"/>
                          <w:r w:rsidR="002E2478" w:rsidRPr="000D1866">
                            <w:rPr>
                              <w:rFonts w:ascii="Montserrat" w:hAnsi="Montserrat"/>
                              <w:b/>
                              <w:color w:val="767171" w:themeColor="background2" w:themeShade="80"/>
                              <w:sz w:val="22"/>
                              <w:szCs w:val="22"/>
                            </w:rPr>
                            <w:t>Clasifica</w:t>
                          </w:r>
                          <w:r w:rsidR="00093B73" w:rsidRPr="000D1866">
                            <w:rPr>
                              <w:rFonts w:ascii="Montserrat" w:hAnsi="Montserrat"/>
                              <w:b/>
                              <w:color w:val="767171" w:themeColor="background2" w:themeShade="80"/>
                              <w:sz w:val="22"/>
                              <w:szCs w:val="22"/>
                            </w:rPr>
                            <w:t>ción</w:t>
                          </w:r>
                          <w:r w:rsidR="002E2478" w:rsidRPr="000D1866">
                            <w:rPr>
                              <w:rFonts w:ascii="Montserrat" w:hAnsi="Montserrat"/>
                              <w:b/>
                              <w:color w:val="767171" w:themeColor="background2" w:themeShade="80"/>
                              <w:sz w:val="22"/>
                              <w:szCs w:val="22"/>
                            </w:rPr>
                            <w:t xml:space="preserve"> de Proyectos</w:t>
                          </w:r>
                          <w:r w:rsidR="00093B73" w:rsidRPr="000D1866">
                            <w:rPr>
                              <w:rFonts w:ascii="Montserrat" w:hAnsi="Montserrat"/>
                              <w:b/>
                              <w:color w:val="767171" w:themeColor="background2" w:themeShade="80"/>
                              <w:sz w:val="22"/>
                              <w:szCs w:val="22"/>
                            </w:rPr>
                            <w:t xml:space="preserve"> y</w:t>
                          </w:r>
                          <w:r w:rsidR="002E2478" w:rsidRPr="000D1866">
                            <w:rPr>
                              <w:rFonts w:ascii="Montserrat" w:hAnsi="Montserrat"/>
                              <w:b/>
                              <w:color w:val="767171" w:themeColor="background2" w:themeShade="80"/>
                              <w:sz w:val="22"/>
                              <w:szCs w:val="22"/>
                            </w:rPr>
                            <w:t xml:space="preserve"> </w:t>
                          </w:r>
                          <w:r w:rsidR="0019350E" w:rsidRPr="000D1866">
                            <w:rPr>
                              <w:rFonts w:ascii="Montserrat" w:hAnsi="Montserrat"/>
                              <w:b/>
                              <w:color w:val="767171" w:themeColor="background2" w:themeShade="80"/>
                              <w:sz w:val="22"/>
                              <w:szCs w:val="22"/>
                            </w:rPr>
                            <w:t>Convenios</w:t>
                          </w:r>
                          <w:r w:rsidR="005F4E63" w:rsidRPr="000D1866">
                            <w:rPr>
                              <w:rFonts w:ascii="Montserrat" w:hAnsi="Montserrat"/>
                              <w:b/>
                              <w:color w:val="767171" w:themeColor="background2" w:themeShade="80"/>
                              <w:sz w:val="22"/>
                              <w:szCs w:val="22"/>
                            </w:rPr>
                            <w:t xml:space="preserve"> </w:t>
                          </w:r>
                          <w:r w:rsidR="0054364B" w:rsidRPr="000D1866">
                            <w:rPr>
                              <w:rFonts w:ascii="Montserrat" w:hAnsi="Montserrat"/>
                              <w:b/>
                              <w:color w:val="767171" w:themeColor="background2" w:themeShade="80"/>
                              <w:sz w:val="22"/>
                              <w:szCs w:val="22"/>
                            </w:rPr>
                            <w:t xml:space="preserve">para el Ejercicio Fiscal </w:t>
                          </w:r>
                          <w:r w:rsidR="005F4E63" w:rsidRPr="000D1866">
                            <w:rPr>
                              <w:rFonts w:ascii="Montserrat" w:hAnsi="Montserrat"/>
                              <w:b/>
                              <w:color w:val="767171" w:themeColor="background2" w:themeShade="80"/>
                              <w:sz w:val="22"/>
                              <w:szCs w:val="22"/>
                            </w:rPr>
                            <w:t>202</w:t>
                          </w:r>
                          <w:r w:rsidR="00C251EA" w:rsidRPr="000D1866">
                            <w:rPr>
                              <w:rFonts w:ascii="Montserrat" w:hAnsi="Montserrat"/>
                              <w:b/>
                              <w:color w:val="767171" w:themeColor="background2" w:themeShade="80"/>
                              <w:sz w:val="22"/>
                              <w:szCs w:val="22"/>
                            </w:rPr>
                            <w:t>6</w:t>
                          </w:r>
                          <w:r w:rsidR="00093B73" w:rsidRPr="000D1866">
                            <w:rPr>
                              <w:rFonts w:ascii="Montserrat" w:hAnsi="Montserrat"/>
                              <w:b/>
                              <w:color w:val="767171" w:themeColor="background2" w:themeShade="80"/>
                              <w:sz w:val="22"/>
                              <w:szCs w:val="22"/>
                            </w:rPr>
                            <w:t>.</w:t>
                          </w:r>
                          <w:bookmarkEnd w:id="7"/>
                        </w:p>
                        <w:p w14:paraId="6DFF2679" w14:textId="1E0E4DCA" w:rsidR="008762E7" w:rsidRPr="002E2478" w:rsidRDefault="008762E7" w:rsidP="002E2478">
                          <w:pPr>
                            <w:rPr>
                              <w:rFonts w:ascii="Futura Std Medium" w:hAnsi="Futura Std Medium"/>
                              <w:b/>
                              <w:color w:val="767171" w:themeColor="background2" w:themeShade="80"/>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A0CB5F" id="_x0000_t202" coordsize="21600,21600" o:spt="202" path="m,l,21600r21600,l21600,xe">
              <v:stroke joinstyle="miter"/>
              <v:path gradientshapeok="t" o:connecttype="rect"/>
            </v:shapetype>
            <v:shape id="_x0000_s1027" type="#_x0000_t202" style="position:absolute;margin-left:269.65pt;margin-top:9.35pt;width:209pt;height:56.3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" filled="f" stroked="f">
              <v:textbox>
                <w:txbxContent>
                  <w:p w14:paraId="048A400C" w14:textId="19516D7D" w:rsidR="008762E7" w:rsidRPr="000D1866" w:rsidRDefault="008762E7" w:rsidP="002E2478">
                    <w:pPr>
                      <w:pStyle w:val="Encabezado"/>
                      <w:tabs>
                        <w:tab w:val="clear" w:pos="4252"/>
                        <w:tab w:val="clear" w:pos="8504"/>
                        <w:tab w:val="center" w:pos="4961"/>
                      </w:tabs>
                      <w:spacing w:line="276" w:lineRule="auto"/>
                      <w:jc w:val="right"/>
                      <w:rPr>
                        <w:rFonts w:ascii="Montserrat" w:hAnsi="Montserrat"/>
                        <w:b/>
                        <w:color w:val="767171" w:themeColor="background2" w:themeShade="80"/>
                        <w:sz w:val="22"/>
                        <w:szCs w:val="22"/>
                      </w:rPr>
                    </w:pPr>
                    <w:r w:rsidRPr="005E30E2">
                      <w:rPr>
                        <w:rFonts w:ascii="Montserrat" w:hAnsi="Montserrat"/>
                        <w:b/>
                        <w:color w:val="767171" w:themeColor="background2" w:themeShade="80"/>
                        <w:sz w:val="22"/>
                        <w:szCs w:val="22"/>
                      </w:rPr>
                      <w:t>Anexo I</w:t>
                    </w:r>
                    <w:r w:rsidR="00675D2E" w:rsidRPr="005E30E2">
                      <w:rPr>
                        <w:rFonts w:ascii="Montserrat" w:hAnsi="Montserrat"/>
                        <w:b/>
                        <w:color w:val="767171" w:themeColor="background2" w:themeShade="80"/>
                        <w:sz w:val="22"/>
                        <w:szCs w:val="22"/>
                      </w:rPr>
                      <w:t>II</w:t>
                    </w:r>
                    <w:r w:rsidRPr="005E30E2">
                      <w:rPr>
                        <w:rFonts w:ascii="Montserrat" w:hAnsi="Montserrat"/>
                        <w:b/>
                        <w:color w:val="767171" w:themeColor="background2" w:themeShade="80"/>
                        <w:sz w:val="22"/>
                        <w:szCs w:val="22"/>
                      </w:rPr>
                      <w:t>.</w:t>
                    </w:r>
                    <w:r w:rsidRPr="000D1866">
                      <w:rPr>
                        <w:rFonts w:ascii="Montserrat" w:hAnsi="Montserrat"/>
                        <w:b/>
                        <w:color w:val="767171" w:themeColor="background2" w:themeShade="80"/>
                        <w:sz w:val="22"/>
                        <w:szCs w:val="22"/>
                      </w:rPr>
                      <w:t xml:space="preserve"> </w:t>
                    </w:r>
                    <w:bookmarkStart w:id="231" w:name="_Hlk198811208"/>
                    <w:r w:rsidR="002E2478" w:rsidRPr="000D1866">
                      <w:rPr>
                        <w:rFonts w:ascii="Montserrat" w:hAnsi="Montserrat"/>
                        <w:b/>
                        <w:color w:val="767171" w:themeColor="background2" w:themeShade="80"/>
                        <w:sz w:val="22"/>
                        <w:szCs w:val="22"/>
                      </w:rPr>
                      <w:t>Clasifica</w:t>
                    </w:r>
                    <w:r w:rsidR="00093B73" w:rsidRPr="000D1866">
                      <w:rPr>
                        <w:rFonts w:ascii="Montserrat" w:hAnsi="Montserrat"/>
                        <w:b/>
                        <w:color w:val="767171" w:themeColor="background2" w:themeShade="80"/>
                        <w:sz w:val="22"/>
                        <w:szCs w:val="22"/>
                      </w:rPr>
                      <w:t>ción</w:t>
                    </w:r>
                    <w:r w:rsidR="002E2478" w:rsidRPr="000D1866">
                      <w:rPr>
                        <w:rFonts w:ascii="Montserrat" w:hAnsi="Montserrat"/>
                        <w:b/>
                        <w:color w:val="767171" w:themeColor="background2" w:themeShade="80"/>
                        <w:sz w:val="22"/>
                        <w:szCs w:val="22"/>
                      </w:rPr>
                      <w:t xml:space="preserve"> de Proyectos</w:t>
                    </w:r>
                    <w:r w:rsidR="00093B73" w:rsidRPr="000D1866">
                      <w:rPr>
                        <w:rFonts w:ascii="Montserrat" w:hAnsi="Montserrat"/>
                        <w:b/>
                        <w:color w:val="767171" w:themeColor="background2" w:themeShade="80"/>
                        <w:sz w:val="22"/>
                        <w:szCs w:val="22"/>
                      </w:rPr>
                      <w:t xml:space="preserve"> y</w:t>
                    </w:r>
                    <w:r w:rsidR="002E2478" w:rsidRPr="000D1866">
                      <w:rPr>
                        <w:rFonts w:ascii="Montserrat" w:hAnsi="Montserrat"/>
                        <w:b/>
                        <w:color w:val="767171" w:themeColor="background2" w:themeShade="80"/>
                        <w:sz w:val="22"/>
                        <w:szCs w:val="22"/>
                      </w:rPr>
                      <w:t xml:space="preserve"> </w:t>
                    </w:r>
                    <w:r w:rsidR="0019350E" w:rsidRPr="000D1866">
                      <w:rPr>
                        <w:rFonts w:ascii="Montserrat" w:hAnsi="Montserrat"/>
                        <w:b/>
                        <w:color w:val="767171" w:themeColor="background2" w:themeShade="80"/>
                        <w:sz w:val="22"/>
                        <w:szCs w:val="22"/>
                      </w:rPr>
                      <w:t>Convenios</w:t>
                    </w:r>
                    <w:r w:rsidR="005F4E63" w:rsidRPr="000D1866">
                      <w:rPr>
                        <w:rFonts w:ascii="Montserrat" w:hAnsi="Montserrat"/>
                        <w:b/>
                        <w:color w:val="767171" w:themeColor="background2" w:themeShade="80"/>
                        <w:sz w:val="22"/>
                        <w:szCs w:val="22"/>
                      </w:rPr>
                      <w:t xml:space="preserve"> </w:t>
                    </w:r>
                    <w:r w:rsidR="0054364B" w:rsidRPr="000D1866">
                      <w:rPr>
                        <w:rFonts w:ascii="Montserrat" w:hAnsi="Montserrat"/>
                        <w:b/>
                        <w:color w:val="767171" w:themeColor="background2" w:themeShade="80"/>
                        <w:sz w:val="22"/>
                        <w:szCs w:val="22"/>
                      </w:rPr>
                      <w:t xml:space="preserve">para el Ejercicio Fiscal </w:t>
                    </w:r>
                    <w:r w:rsidR="005F4E63" w:rsidRPr="000D1866">
                      <w:rPr>
                        <w:rFonts w:ascii="Montserrat" w:hAnsi="Montserrat"/>
                        <w:b/>
                        <w:color w:val="767171" w:themeColor="background2" w:themeShade="80"/>
                        <w:sz w:val="22"/>
                        <w:szCs w:val="22"/>
                      </w:rPr>
                      <w:t>202</w:t>
                    </w:r>
                    <w:r w:rsidR="00C251EA" w:rsidRPr="000D1866">
                      <w:rPr>
                        <w:rFonts w:ascii="Montserrat" w:hAnsi="Montserrat"/>
                        <w:b/>
                        <w:color w:val="767171" w:themeColor="background2" w:themeShade="80"/>
                        <w:sz w:val="22"/>
                        <w:szCs w:val="22"/>
                      </w:rPr>
                      <w:t>6</w:t>
                    </w:r>
                    <w:r w:rsidR="00093B73" w:rsidRPr="000D1866">
                      <w:rPr>
                        <w:rFonts w:ascii="Montserrat" w:hAnsi="Montserrat"/>
                        <w:b/>
                        <w:color w:val="767171" w:themeColor="background2" w:themeShade="80"/>
                        <w:sz w:val="22"/>
                        <w:szCs w:val="22"/>
                      </w:rPr>
                      <w:t>.</w:t>
                    </w:r>
                    <w:bookmarkEnd w:id="231"/>
                  </w:p>
                  <w:p w14:paraId="6DFF2679" w14:textId="1E0E4DCA" w:rsidR="008762E7" w:rsidRPr="002E2478" w:rsidRDefault="008762E7" w:rsidP="002E2478">
                    <w:pPr>
                      <w:rPr>
                        <w:rFonts w:ascii="Futura Std Medium" w:hAnsi="Futura Std Medium"/>
                        <w:b/>
                        <w:color w:val="767171" w:themeColor="background2" w:themeShade="80"/>
                        <w:sz w:val="18"/>
                        <w:szCs w:val="18"/>
                      </w:rPr>
                    </w:pPr>
                  </w:p>
                </w:txbxContent>
              </v:textbox>
              <w10:wrap type="square"/>
            </v:shape>
          </w:pict>
        </mc:Fallback>
      </mc:AlternateContent>
    </w:r>
    <w:r>
      <w:rPr>
        <w:noProof/>
      </w:rPr>
      <mc:AlternateContent>
        <mc:Choice Requires="wps">
          <w:drawing>
            <wp:anchor distT="45720" distB="45720" distL="114300" distR="114300" simplePos="0" relativeHeight="251656192" behindDoc="0" locked="0" layoutInCell="1" allowOverlap="1" wp14:anchorId="2FDD6773" wp14:editId="247852FA">
              <wp:simplePos x="0" y="0"/>
              <wp:positionH relativeFrom="column">
                <wp:posOffset>1310005</wp:posOffset>
              </wp:positionH>
              <wp:positionV relativeFrom="paragraph">
                <wp:posOffset>201930</wp:posOffset>
              </wp:positionV>
              <wp:extent cx="2064385" cy="624205"/>
              <wp:effectExtent l="2540" t="0" r="0" b="0"/>
              <wp:wrapSquare wrapText="bothSides"/>
              <wp:docPr id="46209853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4385" cy="624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57FB7E" w14:textId="77777777" w:rsidR="008A1990" w:rsidRDefault="008762E7" w:rsidP="008A1990">
                          <w:pPr>
                            <w:spacing w:after="0"/>
                            <w:rPr>
                              <w:rFonts w:ascii="Futura Std Medium" w:hAnsi="Futura Std Medium"/>
                              <w:b/>
                              <w:color w:val="767171" w:themeColor="background2" w:themeShade="80"/>
                              <w:sz w:val="22"/>
                              <w:szCs w:val="14"/>
                            </w:rPr>
                          </w:pPr>
                          <w:r w:rsidRPr="008762E7">
                            <w:rPr>
                              <w:rFonts w:ascii="Futura Std Medium" w:hAnsi="Futura Std Medium"/>
                              <w:b/>
                              <w:color w:val="767171" w:themeColor="background2" w:themeShade="80"/>
                              <w:sz w:val="22"/>
                              <w:szCs w:val="14"/>
                            </w:rPr>
                            <w:t>SECRETARÍA DE FINANZAS</w:t>
                          </w:r>
                          <w:r w:rsidR="008A1990">
                            <w:rPr>
                              <w:rFonts w:ascii="Futura Std Medium" w:hAnsi="Futura Std Medium"/>
                              <w:b/>
                              <w:color w:val="767171" w:themeColor="background2" w:themeShade="80"/>
                              <w:sz w:val="22"/>
                              <w:szCs w:val="14"/>
                            </w:rPr>
                            <w:t xml:space="preserve"> </w:t>
                          </w:r>
                        </w:p>
                        <w:p w14:paraId="4B200C77" w14:textId="5D76E5BA" w:rsidR="008762E7" w:rsidRPr="008762E7" w:rsidRDefault="008A1990" w:rsidP="008A1990">
                          <w:pPr>
                            <w:spacing w:after="0"/>
                            <w:rPr>
                              <w:color w:val="767171" w:themeColor="background2" w:themeShade="80"/>
                            </w:rPr>
                          </w:pPr>
                          <w:r>
                            <w:rPr>
                              <w:rFonts w:ascii="Futura Std Medium" w:hAnsi="Futura Std Medium"/>
                              <w:b/>
                              <w:color w:val="767171" w:themeColor="background2" w:themeShade="80"/>
                              <w:sz w:val="22"/>
                              <w:szCs w:val="14"/>
                            </w:rPr>
                            <w:t>Y</w:t>
                          </w:r>
                          <w:r w:rsidRPr="008762E7">
                            <w:rPr>
                              <w:rFonts w:ascii="Futura Std Medium" w:hAnsi="Futura Std Medium"/>
                              <w:b/>
                              <w:color w:val="767171" w:themeColor="background2" w:themeShade="80"/>
                              <w:sz w:val="22"/>
                              <w:szCs w:val="14"/>
                            </w:rPr>
                            <w:t xml:space="preserve"> PLANEACIÓN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FDD6773" id="_x0000_s1028" type="#_x0000_t202" style="position:absolute;margin-left:103.15pt;margin-top:15.9pt;width:162.55pt;height:49.15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" stroked="f">
              <v:textbox style="mso-fit-shape-to-text:t">
                <w:txbxContent>
                  <w:p w14:paraId="3557FB7E" w14:textId="77777777" w:rsidR="008A1990" w:rsidRDefault="008762E7" w:rsidP="008A1990">
                    <w:pPr>
                      <w:spacing w:after="0"/>
                      <w:rPr>
                        <w:rFonts w:ascii="Futura Std Medium" w:hAnsi="Futura Std Medium"/>
                        <w:b/>
                        <w:color w:val="767171" w:themeColor="background2" w:themeShade="80"/>
                        <w:sz w:val="22"/>
                        <w:szCs w:val="14"/>
                      </w:rPr>
                    </w:pPr>
                    <w:r w:rsidRPr="008762E7">
                      <w:rPr>
                        <w:rFonts w:ascii="Futura Std Medium" w:hAnsi="Futura Std Medium"/>
                        <w:b/>
                        <w:color w:val="767171" w:themeColor="background2" w:themeShade="80"/>
                        <w:sz w:val="22"/>
                        <w:szCs w:val="14"/>
                      </w:rPr>
                      <w:t>SECRETARÍA DE FINANZAS</w:t>
                    </w:r>
                    <w:r w:rsidR="008A1990">
                      <w:rPr>
                        <w:rFonts w:ascii="Futura Std Medium" w:hAnsi="Futura Std Medium"/>
                        <w:b/>
                        <w:color w:val="767171" w:themeColor="background2" w:themeShade="80"/>
                        <w:sz w:val="22"/>
                        <w:szCs w:val="14"/>
                      </w:rPr>
                      <w:t xml:space="preserve"> </w:t>
                    </w:r>
                  </w:p>
                  <w:p w14:paraId="4B200C77" w14:textId="5D76E5BA" w:rsidR="008762E7" w:rsidRPr="008762E7" w:rsidRDefault="008A1990" w:rsidP="008A1990">
                    <w:pPr>
                      <w:spacing w:after="0"/>
                      <w:rPr>
                        <w:color w:val="767171" w:themeColor="background2" w:themeShade="80"/>
                      </w:rPr>
                    </w:pPr>
                    <w:r>
                      <w:rPr>
                        <w:rFonts w:ascii="Futura Std Medium" w:hAnsi="Futura Std Medium"/>
                        <w:b/>
                        <w:color w:val="767171" w:themeColor="background2" w:themeShade="80"/>
                        <w:sz w:val="22"/>
                        <w:szCs w:val="14"/>
                      </w:rPr>
                      <w:t>Y</w:t>
                    </w:r>
                    <w:r w:rsidRPr="008762E7">
                      <w:rPr>
                        <w:rFonts w:ascii="Futura Std Medium" w:hAnsi="Futura Std Medium"/>
                        <w:b/>
                        <w:color w:val="767171" w:themeColor="background2" w:themeShade="80"/>
                        <w:sz w:val="22"/>
                        <w:szCs w:val="14"/>
                      </w:rPr>
                      <w:t xml:space="preserve"> PLANEACIÓN</w:t>
                    </w:r>
                  </w:p>
                </w:txbxContent>
              </v:textbox>
              <w10:wrap type="square"/>
            </v:shape>
          </w:pict>
        </mc:Fallback>
      </mc:AlternateContent>
    </w:r>
    <w:r>
      <w:rPr>
        <w:noProof/>
      </w:rPr>
      <w:drawing>
        <wp:anchor distT="0" distB="0" distL="114300" distR="114300" simplePos="0" relativeHeight="251655168" behindDoc="1" locked="0" layoutInCell="1" allowOverlap="1" wp14:anchorId="5BD66651" wp14:editId="4862D3D9">
          <wp:simplePos x="0" y="0"/>
          <wp:positionH relativeFrom="column">
            <wp:posOffset>-280642</wp:posOffset>
          </wp:positionH>
          <wp:positionV relativeFrom="paragraph">
            <wp:posOffset>121091</wp:posOffset>
          </wp:positionV>
          <wp:extent cx="1533525" cy="541655"/>
          <wp:effectExtent l="0" t="0" r="9525" b="0"/>
          <wp:wrapTight wrapText="bothSides">
            <wp:wrapPolygon edited="0">
              <wp:start x="0" y="0"/>
              <wp:lineTo x="0" y="20511"/>
              <wp:lineTo x="21466" y="20511"/>
              <wp:lineTo x="21466" y="0"/>
              <wp:lineTo x="0" y="0"/>
            </wp:wrapPolygon>
          </wp:wrapTight>
          <wp:docPr id="500570784" name="Imagen 500570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5416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pt;height:14pt;visibility:visible;mso-wrap-style:square" o:bullet="t">
        <v:imagedata r:id="rId1" o:title=""/>
      </v:shape>
    </w:pict>
  </w:numPicBullet>
  <w:abstractNum w:abstractNumId="0" w15:restartNumberingAfterBreak="0">
    <w:nsid w:val="01A40EC0"/>
    <w:multiLevelType w:val="multilevel"/>
    <w:tmpl w:val="88C2DFEA"/>
    <w:lvl w:ilvl="0">
      <w:start w:val="1"/>
      <w:numFmt w:val="decimal"/>
      <w:lvlText w:val="%1."/>
      <w:lvlJc w:val="left"/>
      <w:pPr>
        <w:tabs>
          <w:tab w:val="num" w:pos="0"/>
        </w:tabs>
        <w:ind w:left="0" w:firstLine="0"/>
      </w:pPr>
      <w:rPr>
        <w:rFonts w:ascii="Arial" w:hAnsi="Arial"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40"/>
        </w:tabs>
        <w:ind w:left="340" w:hanging="340"/>
      </w:pPr>
      <w:rPr>
        <w:rFonts w:hint="default"/>
      </w:rPr>
    </w:lvl>
    <w:lvl w:ilvl="2">
      <w:start w:val="1"/>
      <w:numFmt w:val="decimal"/>
      <w:lvlText w:val="%1.%2.%3."/>
      <w:lvlJc w:val="left"/>
      <w:pPr>
        <w:tabs>
          <w:tab w:val="num" w:pos="720"/>
        </w:tabs>
        <w:ind w:left="2268" w:hanging="2268"/>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4641C80"/>
    <w:multiLevelType w:val="singleLevel"/>
    <w:tmpl w:val="B65C8F7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8308BC"/>
    <w:multiLevelType w:val="singleLevel"/>
    <w:tmpl w:val="2DC2C42A"/>
    <w:lvl w:ilvl="0">
      <w:start w:val="1"/>
      <w:numFmt w:val="bullet"/>
      <w:lvlText w:val=""/>
      <w:lvlJc w:val="left"/>
      <w:pPr>
        <w:tabs>
          <w:tab w:val="num" w:pos="360"/>
        </w:tabs>
        <w:ind w:left="340" w:hanging="340"/>
      </w:pPr>
      <w:rPr>
        <w:rFonts w:ascii="Symbol" w:hAnsi="Symbol" w:hint="default"/>
      </w:rPr>
    </w:lvl>
  </w:abstractNum>
  <w:abstractNum w:abstractNumId="3" w15:restartNumberingAfterBreak="0">
    <w:nsid w:val="0CC508A8"/>
    <w:multiLevelType w:val="hybridMultilevel"/>
    <w:tmpl w:val="1474012E"/>
    <w:lvl w:ilvl="0" w:tplc="0C0A0007">
      <w:start w:val="1"/>
      <w:numFmt w:val="bullet"/>
      <w:lvlText w:val=""/>
      <w:lvlPicBulletId w:val="0"/>
      <w:lvlJc w:val="left"/>
      <w:pPr>
        <w:ind w:left="2234" w:hanging="360"/>
      </w:pPr>
      <w:rPr>
        <w:rFonts w:ascii="Symbol" w:hAnsi="Symbol" w:hint="default"/>
        <w:color w:val="auto"/>
      </w:rPr>
    </w:lvl>
    <w:lvl w:ilvl="1" w:tplc="080A0003" w:tentative="1">
      <w:start w:val="1"/>
      <w:numFmt w:val="bullet"/>
      <w:lvlText w:val="o"/>
      <w:lvlJc w:val="left"/>
      <w:pPr>
        <w:ind w:left="2954" w:hanging="360"/>
      </w:pPr>
      <w:rPr>
        <w:rFonts w:ascii="Courier New" w:hAnsi="Courier New" w:cs="Courier New" w:hint="default"/>
      </w:rPr>
    </w:lvl>
    <w:lvl w:ilvl="2" w:tplc="080A0005" w:tentative="1">
      <w:start w:val="1"/>
      <w:numFmt w:val="bullet"/>
      <w:lvlText w:val=""/>
      <w:lvlJc w:val="left"/>
      <w:pPr>
        <w:ind w:left="3674" w:hanging="360"/>
      </w:pPr>
      <w:rPr>
        <w:rFonts w:ascii="Wingdings" w:hAnsi="Wingdings" w:hint="default"/>
      </w:rPr>
    </w:lvl>
    <w:lvl w:ilvl="3" w:tplc="080A0001" w:tentative="1">
      <w:start w:val="1"/>
      <w:numFmt w:val="bullet"/>
      <w:lvlText w:val=""/>
      <w:lvlJc w:val="left"/>
      <w:pPr>
        <w:ind w:left="4394" w:hanging="360"/>
      </w:pPr>
      <w:rPr>
        <w:rFonts w:ascii="Symbol" w:hAnsi="Symbol" w:hint="default"/>
      </w:rPr>
    </w:lvl>
    <w:lvl w:ilvl="4" w:tplc="080A0003" w:tentative="1">
      <w:start w:val="1"/>
      <w:numFmt w:val="bullet"/>
      <w:lvlText w:val="o"/>
      <w:lvlJc w:val="left"/>
      <w:pPr>
        <w:ind w:left="5114" w:hanging="360"/>
      </w:pPr>
      <w:rPr>
        <w:rFonts w:ascii="Courier New" w:hAnsi="Courier New" w:cs="Courier New" w:hint="default"/>
      </w:rPr>
    </w:lvl>
    <w:lvl w:ilvl="5" w:tplc="080A0005" w:tentative="1">
      <w:start w:val="1"/>
      <w:numFmt w:val="bullet"/>
      <w:lvlText w:val=""/>
      <w:lvlJc w:val="left"/>
      <w:pPr>
        <w:ind w:left="5834" w:hanging="360"/>
      </w:pPr>
      <w:rPr>
        <w:rFonts w:ascii="Wingdings" w:hAnsi="Wingdings" w:hint="default"/>
      </w:rPr>
    </w:lvl>
    <w:lvl w:ilvl="6" w:tplc="080A0001" w:tentative="1">
      <w:start w:val="1"/>
      <w:numFmt w:val="bullet"/>
      <w:lvlText w:val=""/>
      <w:lvlJc w:val="left"/>
      <w:pPr>
        <w:ind w:left="6554" w:hanging="360"/>
      </w:pPr>
      <w:rPr>
        <w:rFonts w:ascii="Symbol" w:hAnsi="Symbol" w:hint="default"/>
      </w:rPr>
    </w:lvl>
    <w:lvl w:ilvl="7" w:tplc="080A0003" w:tentative="1">
      <w:start w:val="1"/>
      <w:numFmt w:val="bullet"/>
      <w:lvlText w:val="o"/>
      <w:lvlJc w:val="left"/>
      <w:pPr>
        <w:ind w:left="7274" w:hanging="360"/>
      </w:pPr>
      <w:rPr>
        <w:rFonts w:ascii="Courier New" w:hAnsi="Courier New" w:cs="Courier New" w:hint="default"/>
      </w:rPr>
    </w:lvl>
    <w:lvl w:ilvl="8" w:tplc="080A0005" w:tentative="1">
      <w:start w:val="1"/>
      <w:numFmt w:val="bullet"/>
      <w:lvlText w:val=""/>
      <w:lvlJc w:val="left"/>
      <w:pPr>
        <w:ind w:left="7994" w:hanging="360"/>
      </w:pPr>
      <w:rPr>
        <w:rFonts w:ascii="Wingdings" w:hAnsi="Wingdings" w:hint="default"/>
      </w:rPr>
    </w:lvl>
  </w:abstractNum>
  <w:abstractNum w:abstractNumId="4" w15:restartNumberingAfterBreak="0">
    <w:nsid w:val="0DFF2511"/>
    <w:multiLevelType w:val="multilevel"/>
    <w:tmpl w:val="88C2DFEA"/>
    <w:lvl w:ilvl="0">
      <w:start w:val="1"/>
      <w:numFmt w:val="decimal"/>
      <w:lvlText w:val="%1."/>
      <w:lvlJc w:val="left"/>
      <w:pPr>
        <w:tabs>
          <w:tab w:val="num" w:pos="0"/>
        </w:tabs>
        <w:ind w:left="0" w:firstLine="0"/>
      </w:pPr>
      <w:rPr>
        <w:rFonts w:ascii="Arial" w:hAnsi="Arial"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40"/>
        </w:tabs>
        <w:ind w:left="340" w:hanging="340"/>
      </w:pPr>
      <w:rPr>
        <w:rFonts w:hint="default"/>
      </w:rPr>
    </w:lvl>
    <w:lvl w:ilvl="2">
      <w:start w:val="1"/>
      <w:numFmt w:val="decimal"/>
      <w:lvlText w:val="%1.%2.%3."/>
      <w:lvlJc w:val="left"/>
      <w:pPr>
        <w:tabs>
          <w:tab w:val="num" w:pos="720"/>
        </w:tabs>
        <w:ind w:left="2268" w:hanging="2268"/>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1079235A"/>
    <w:multiLevelType w:val="hybridMultilevel"/>
    <w:tmpl w:val="E4F2AB8E"/>
    <w:lvl w:ilvl="0" w:tplc="0C0A0007">
      <w:start w:val="1"/>
      <w:numFmt w:val="bullet"/>
      <w:lvlText w:val=""/>
      <w:lvlPicBulletId w:val="0"/>
      <w:lvlJc w:val="left"/>
      <w:pPr>
        <w:ind w:left="1069" w:hanging="360"/>
      </w:pPr>
      <w:rPr>
        <w:rFonts w:ascii="Symbol" w:hAnsi="Symbol" w:hint="default"/>
        <w:color w:val="auto"/>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6" w15:restartNumberingAfterBreak="0">
    <w:nsid w:val="10A65C6F"/>
    <w:multiLevelType w:val="multilevel"/>
    <w:tmpl w:val="EE2A7270"/>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63F2067"/>
    <w:multiLevelType w:val="singleLevel"/>
    <w:tmpl w:val="F0D0F86A"/>
    <w:lvl w:ilvl="0">
      <w:start w:val="1"/>
      <w:numFmt w:val="none"/>
      <w:lvlText w:val=""/>
      <w:legacy w:legacy="1" w:legacySpace="0" w:legacyIndent="737"/>
      <w:lvlJc w:val="left"/>
      <w:pPr>
        <w:ind w:left="737" w:hanging="737"/>
      </w:pPr>
    </w:lvl>
  </w:abstractNum>
  <w:abstractNum w:abstractNumId="8" w15:restartNumberingAfterBreak="0">
    <w:nsid w:val="1B3A4633"/>
    <w:multiLevelType w:val="hybridMultilevel"/>
    <w:tmpl w:val="8D7AF70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E001857"/>
    <w:multiLevelType w:val="hybridMultilevel"/>
    <w:tmpl w:val="EE6C3D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42A26DD"/>
    <w:multiLevelType w:val="hybridMultilevel"/>
    <w:tmpl w:val="50822562"/>
    <w:lvl w:ilvl="0" w:tplc="0C0A0001">
      <w:start w:val="1"/>
      <w:numFmt w:val="bullet"/>
      <w:lvlText w:val=""/>
      <w:lvlJc w:val="left"/>
      <w:pPr>
        <w:tabs>
          <w:tab w:val="num" w:pos="1069"/>
        </w:tabs>
        <w:ind w:left="1069" w:hanging="360"/>
      </w:pPr>
      <w:rPr>
        <w:rFonts w:ascii="Symbol" w:hAnsi="Symbol" w:hint="default"/>
      </w:rPr>
    </w:lvl>
    <w:lvl w:ilvl="1" w:tplc="0C0A0003" w:tentative="1">
      <w:start w:val="1"/>
      <w:numFmt w:val="bullet"/>
      <w:lvlText w:val="o"/>
      <w:lvlJc w:val="left"/>
      <w:pPr>
        <w:tabs>
          <w:tab w:val="num" w:pos="1789"/>
        </w:tabs>
        <w:ind w:left="1789" w:hanging="360"/>
      </w:pPr>
      <w:rPr>
        <w:rFonts w:ascii="Courier New" w:hAnsi="Courier New" w:cs="Courier New" w:hint="default"/>
      </w:rPr>
    </w:lvl>
    <w:lvl w:ilvl="2" w:tplc="0C0A0005" w:tentative="1">
      <w:start w:val="1"/>
      <w:numFmt w:val="bullet"/>
      <w:lvlText w:val=""/>
      <w:lvlJc w:val="left"/>
      <w:pPr>
        <w:tabs>
          <w:tab w:val="num" w:pos="2509"/>
        </w:tabs>
        <w:ind w:left="2509" w:hanging="360"/>
      </w:pPr>
      <w:rPr>
        <w:rFonts w:ascii="Wingdings" w:hAnsi="Wingdings" w:hint="default"/>
      </w:rPr>
    </w:lvl>
    <w:lvl w:ilvl="3" w:tplc="0C0A0001" w:tentative="1">
      <w:start w:val="1"/>
      <w:numFmt w:val="bullet"/>
      <w:lvlText w:val=""/>
      <w:lvlJc w:val="left"/>
      <w:pPr>
        <w:tabs>
          <w:tab w:val="num" w:pos="3229"/>
        </w:tabs>
        <w:ind w:left="3229" w:hanging="360"/>
      </w:pPr>
      <w:rPr>
        <w:rFonts w:ascii="Symbol" w:hAnsi="Symbol" w:hint="default"/>
      </w:rPr>
    </w:lvl>
    <w:lvl w:ilvl="4" w:tplc="0C0A0003" w:tentative="1">
      <w:start w:val="1"/>
      <w:numFmt w:val="bullet"/>
      <w:lvlText w:val="o"/>
      <w:lvlJc w:val="left"/>
      <w:pPr>
        <w:tabs>
          <w:tab w:val="num" w:pos="3949"/>
        </w:tabs>
        <w:ind w:left="3949" w:hanging="360"/>
      </w:pPr>
      <w:rPr>
        <w:rFonts w:ascii="Courier New" w:hAnsi="Courier New" w:cs="Courier New" w:hint="default"/>
      </w:rPr>
    </w:lvl>
    <w:lvl w:ilvl="5" w:tplc="0C0A0005" w:tentative="1">
      <w:start w:val="1"/>
      <w:numFmt w:val="bullet"/>
      <w:lvlText w:val=""/>
      <w:lvlJc w:val="left"/>
      <w:pPr>
        <w:tabs>
          <w:tab w:val="num" w:pos="4669"/>
        </w:tabs>
        <w:ind w:left="4669" w:hanging="360"/>
      </w:pPr>
      <w:rPr>
        <w:rFonts w:ascii="Wingdings" w:hAnsi="Wingdings" w:hint="default"/>
      </w:rPr>
    </w:lvl>
    <w:lvl w:ilvl="6" w:tplc="0C0A0001" w:tentative="1">
      <w:start w:val="1"/>
      <w:numFmt w:val="bullet"/>
      <w:lvlText w:val=""/>
      <w:lvlJc w:val="left"/>
      <w:pPr>
        <w:tabs>
          <w:tab w:val="num" w:pos="5389"/>
        </w:tabs>
        <w:ind w:left="5389" w:hanging="360"/>
      </w:pPr>
      <w:rPr>
        <w:rFonts w:ascii="Symbol" w:hAnsi="Symbol" w:hint="default"/>
      </w:rPr>
    </w:lvl>
    <w:lvl w:ilvl="7" w:tplc="0C0A0003" w:tentative="1">
      <w:start w:val="1"/>
      <w:numFmt w:val="bullet"/>
      <w:lvlText w:val="o"/>
      <w:lvlJc w:val="left"/>
      <w:pPr>
        <w:tabs>
          <w:tab w:val="num" w:pos="6109"/>
        </w:tabs>
        <w:ind w:left="6109" w:hanging="360"/>
      </w:pPr>
      <w:rPr>
        <w:rFonts w:ascii="Courier New" w:hAnsi="Courier New" w:cs="Courier New" w:hint="default"/>
      </w:rPr>
    </w:lvl>
    <w:lvl w:ilvl="8" w:tplc="0C0A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24EC1B50"/>
    <w:multiLevelType w:val="hybridMultilevel"/>
    <w:tmpl w:val="181641B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B0F1C14"/>
    <w:multiLevelType w:val="hybridMultilevel"/>
    <w:tmpl w:val="9F7A7F0C"/>
    <w:lvl w:ilvl="0" w:tplc="0C0A0007">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433B4A"/>
    <w:multiLevelType w:val="hybridMultilevel"/>
    <w:tmpl w:val="7F844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DE57656"/>
    <w:multiLevelType w:val="hybridMultilevel"/>
    <w:tmpl w:val="27B0EB90"/>
    <w:lvl w:ilvl="0" w:tplc="0C0A0001">
      <w:start w:val="1"/>
      <w:numFmt w:val="bullet"/>
      <w:lvlText w:val=""/>
      <w:lvlJc w:val="left"/>
      <w:pPr>
        <w:ind w:left="1353"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5" w15:restartNumberingAfterBreak="0">
    <w:nsid w:val="2FE77672"/>
    <w:multiLevelType w:val="hybridMultilevel"/>
    <w:tmpl w:val="A89E24D6"/>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317D3707"/>
    <w:multiLevelType w:val="multilevel"/>
    <w:tmpl w:val="9B28D3AC"/>
    <w:lvl w:ilvl="0">
      <w:start w:val="5"/>
      <w:numFmt w:val="decimal"/>
      <w:lvlText w:val="%1"/>
      <w:lvlJc w:val="left"/>
      <w:pPr>
        <w:ind w:left="600" w:hanging="600"/>
      </w:pPr>
      <w:rPr>
        <w:rFonts w:hint="default"/>
      </w:rPr>
    </w:lvl>
    <w:lvl w:ilvl="1">
      <w:start w:val="2"/>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570" w:hanging="180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5352" w:hanging="2520"/>
      </w:pPr>
      <w:rPr>
        <w:rFonts w:hint="default"/>
      </w:rPr>
    </w:lvl>
  </w:abstractNum>
  <w:abstractNum w:abstractNumId="17" w15:restartNumberingAfterBreak="0">
    <w:nsid w:val="321932B9"/>
    <w:multiLevelType w:val="hybridMultilevel"/>
    <w:tmpl w:val="2272ED80"/>
    <w:lvl w:ilvl="0" w:tplc="9A2E65DC">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34C22720"/>
    <w:multiLevelType w:val="hybridMultilevel"/>
    <w:tmpl w:val="AA5871F4"/>
    <w:lvl w:ilvl="0" w:tplc="9F3C5DCA">
      <w:start w:val="9000"/>
      <w:numFmt w:val="decimal"/>
      <w:lvlText w:val="%1"/>
      <w:lvlJc w:val="left"/>
      <w:pPr>
        <w:ind w:left="1958" w:hanging="540"/>
      </w:pPr>
      <w:rPr>
        <w:rFonts w:hint="default"/>
      </w:rPr>
    </w:lvl>
    <w:lvl w:ilvl="1" w:tplc="080A0019">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19" w15:restartNumberingAfterBreak="0">
    <w:nsid w:val="38890CF4"/>
    <w:multiLevelType w:val="hybridMultilevel"/>
    <w:tmpl w:val="3514B53C"/>
    <w:lvl w:ilvl="0" w:tplc="097E6036">
      <w:start w:val="1"/>
      <w:numFmt w:val="upperLetter"/>
      <w:lvlText w:val="%1."/>
      <w:lvlJc w:val="left"/>
      <w:pPr>
        <w:tabs>
          <w:tab w:val="num" w:pos="720"/>
        </w:tabs>
        <w:ind w:left="720" w:hanging="360"/>
      </w:pPr>
      <w:rPr>
        <w:rFonts w:ascii="Futura Lt BT" w:hAnsi="Futura Lt BT"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3C1A719C"/>
    <w:multiLevelType w:val="singleLevel"/>
    <w:tmpl w:val="F0D0F86A"/>
    <w:lvl w:ilvl="0">
      <w:start w:val="1"/>
      <w:numFmt w:val="none"/>
      <w:lvlText w:val=""/>
      <w:legacy w:legacy="1" w:legacySpace="0" w:legacyIndent="737"/>
      <w:lvlJc w:val="left"/>
      <w:pPr>
        <w:ind w:left="737" w:hanging="737"/>
      </w:pPr>
    </w:lvl>
  </w:abstractNum>
  <w:abstractNum w:abstractNumId="21" w15:restartNumberingAfterBreak="0">
    <w:nsid w:val="40181235"/>
    <w:multiLevelType w:val="hybridMultilevel"/>
    <w:tmpl w:val="77846A4E"/>
    <w:lvl w:ilvl="0" w:tplc="0C0A0007">
      <w:start w:val="1"/>
      <w:numFmt w:val="bullet"/>
      <w:lvlText w:val=""/>
      <w:lvlPicBulletId w:val="0"/>
      <w:lvlJc w:val="left"/>
      <w:pPr>
        <w:ind w:left="1516" w:hanging="360"/>
      </w:pPr>
      <w:rPr>
        <w:rFonts w:ascii="Symbol" w:hAnsi="Symbol" w:hint="default"/>
        <w:color w:val="auto"/>
      </w:rPr>
    </w:lvl>
    <w:lvl w:ilvl="1" w:tplc="080A0003" w:tentative="1">
      <w:start w:val="1"/>
      <w:numFmt w:val="bullet"/>
      <w:lvlText w:val="o"/>
      <w:lvlJc w:val="left"/>
      <w:pPr>
        <w:ind w:left="2236" w:hanging="360"/>
      </w:pPr>
      <w:rPr>
        <w:rFonts w:ascii="Courier New" w:hAnsi="Courier New" w:cs="Courier New" w:hint="default"/>
      </w:rPr>
    </w:lvl>
    <w:lvl w:ilvl="2" w:tplc="080A0005" w:tentative="1">
      <w:start w:val="1"/>
      <w:numFmt w:val="bullet"/>
      <w:lvlText w:val=""/>
      <w:lvlJc w:val="left"/>
      <w:pPr>
        <w:ind w:left="2956" w:hanging="360"/>
      </w:pPr>
      <w:rPr>
        <w:rFonts w:ascii="Wingdings" w:hAnsi="Wingdings" w:hint="default"/>
      </w:rPr>
    </w:lvl>
    <w:lvl w:ilvl="3" w:tplc="080A0001" w:tentative="1">
      <w:start w:val="1"/>
      <w:numFmt w:val="bullet"/>
      <w:lvlText w:val=""/>
      <w:lvlJc w:val="left"/>
      <w:pPr>
        <w:ind w:left="3676" w:hanging="360"/>
      </w:pPr>
      <w:rPr>
        <w:rFonts w:ascii="Symbol" w:hAnsi="Symbol" w:hint="default"/>
      </w:rPr>
    </w:lvl>
    <w:lvl w:ilvl="4" w:tplc="080A0003" w:tentative="1">
      <w:start w:val="1"/>
      <w:numFmt w:val="bullet"/>
      <w:lvlText w:val="o"/>
      <w:lvlJc w:val="left"/>
      <w:pPr>
        <w:ind w:left="4396" w:hanging="360"/>
      </w:pPr>
      <w:rPr>
        <w:rFonts w:ascii="Courier New" w:hAnsi="Courier New" w:cs="Courier New" w:hint="default"/>
      </w:rPr>
    </w:lvl>
    <w:lvl w:ilvl="5" w:tplc="080A0005" w:tentative="1">
      <w:start w:val="1"/>
      <w:numFmt w:val="bullet"/>
      <w:lvlText w:val=""/>
      <w:lvlJc w:val="left"/>
      <w:pPr>
        <w:ind w:left="5116" w:hanging="360"/>
      </w:pPr>
      <w:rPr>
        <w:rFonts w:ascii="Wingdings" w:hAnsi="Wingdings" w:hint="default"/>
      </w:rPr>
    </w:lvl>
    <w:lvl w:ilvl="6" w:tplc="080A0001" w:tentative="1">
      <w:start w:val="1"/>
      <w:numFmt w:val="bullet"/>
      <w:lvlText w:val=""/>
      <w:lvlJc w:val="left"/>
      <w:pPr>
        <w:ind w:left="5836" w:hanging="360"/>
      </w:pPr>
      <w:rPr>
        <w:rFonts w:ascii="Symbol" w:hAnsi="Symbol" w:hint="default"/>
      </w:rPr>
    </w:lvl>
    <w:lvl w:ilvl="7" w:tplc="080A0003" w:tentative="1">
      <w:start w:val="1"/>
      <w:numFmt w:val="bullet"/>
      <w:lvlText w:val="o"/>
      <w:lvlJc w:val="left"/>
      <w:pPr>
        <w:ind w:left="6556" w:hanging="360"/>
      </w:pPr>
      <w:rPr>
        <w:rFonts w:ascii="Courier New" w:hAnsi="Courier New" w:cs="Courier New" w:hint="default"/>
      </w:rPr>
    </w:lvl>
    <w:lvl w:ilvl="8" w:tplc="080A0005" w:tentative="1">
      <w:start w:val="1"/>
      <w:numFmt w:val="bullet"/>
      <w:lvlText w:val=""/>
      <w:lvlJc w:val="left"/>
      <w:pPr>
        <w:ind w:left="7276" w:hanging="360"/>
      </w:pPr>
      <w:rPr>
        <w:rFonts w:ascii="Wingdings" w:hAnsi="Wingdings" w:hint="default"/>
      </w:rPr>
    </w:lvl>
  </w:abstractNum>
  <w:abstractNum w:abstractNumId="22" w15:restartNumberingAfterBreak="0">
    <w:nsid w:val="417C6450"/>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A270777"/>
    <w:multiLevelType w:val="singleLevel"/>
    <w:tmpl w:val="F0D0F86A"/>
    <w:lvl w:ilvl="0">
      <w:start w:val="1"/>
      <w:numFmt w:val="none"/>
      <w:lvlText w:val=""/>
      <w:legacy w:legacy="1" w:legacySpace="0" w:legacyIndent="737"/>
      <w:lvlJc w:val="left"/>
      <w:pPr>
        <w:ind w:left="737" w:hanging="737"/>
      </w:pPr>
    </w:lvl>
  </w:abstractNum>
  <w:abstractNum w:abstractNumId="24" w15:restartNumberingAfterBreak="0">
    <w:nsid w:val="4B6E7773"/>
    <w:multiLevelType w:val="multilevel"/>
    <w:tmpl w:val="EE2A7270"/>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E23526B"/>
    <w:multiLevelType w:val="hybridMultilevel"/>
    <w:tmpl w:val="210C55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E240DD3"/>
    <w:multiLevelType w:val="multilevel"/>
    <w:tmpl w:val="1C8ED080"/>
    <w:lvl w:ilvl="0">
      <w:start w:val="5"/>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5238799F"/>
    <w:multiLevelType w:val="hybridMultilevel"/>
    <w:tmpl w:val="27CC317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32C1471"/>
    <w:multiLevelType w:val="multilevel"/>
    <w:tmpl w:val="88C2DFEA"/>
    <w:lvl w:ilvl="0">
      <w:start w:val="1"/>
      <w:numFmt w:val="decimal"/>
      <w:lvlText w:val="%1."/>
      <w:lvlJc w:val="left"/>
      <w:pPr>
        <w:tabs>
          <w:tab w:val="num" w:pos="0"/>
        </w:tabs>
        <w:ind w:left="0" w:firstLine="0"/>
      </w:pPr>
      <w:rPr>
        <w:rFonts w:ascii="Arial" w:hAnsi="Arial"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82"/>
        </w:tabs>
        <w:ind w:left="482" w:hanging="340"/>
      </w:pPr>
      <w:rPr>
        <w:rFonts w:hint="default"/>
      </w:rPr>
    </w:lvl>
    <w:lvl w:ilvl="2">
      <w:start w:val="1"/>
      <w:numFmt w:val="decimal"/>
      <w:lvlText w:val="%1.%2.%3."/>
      <w:lvlJc w:val="left"/>
      <w:pPr>
        <w:tabs>
          <w:tab w:val="num" w:pos="720"/>
        </w:tabs>
        <w:ind w:left="2268" w:hanging="2268"/>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15:restartNumberingAfterBreak="0">
    <w:nsid w:val="5C1C66F0"/>
    <w:multiLevelType w:val="hybridMultilevel"/>
    <w:tmpl w:val="B0B476F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C7A097F"/>
    <w:multiLevelType w:val="multilevel"/>
    <w:tmpl w:val="16FC3806"/>
    <w:lvl w:ilvl="0">
      <w:start w:val="6"/>
      <w:numFmt w:val="decimal"/>
      <w:lvlText w:val="%1"/>
      <w:lvlJc w:val="left"/>
      <w:pPr>
        <w:tabs>
          <w:tab w:val="num" w:pos="660"/>
        </w:tabs>
        <w:ind w:left="660" w:hanging="66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506"/>
        </w:tabs>
        <w:ind w:left="1506" w:hanging="1080"/>
      </w:pPr>
      <w:rPr>
        <w:rFonts w:hint="default"/>
      </w:rPr>
    </w:lvl>
    <w:lvl w:ilvl="3">
      <w:start w:val="1"/>
      <w:numFmt w:val="decimal"/>
      <w:lvlText w:val="%1.%2.%3.%4"/>
      <w:lvlJc w:val="left"/>
      <w:pPr>
        <w:tabs>
          <w:tab w:val="num" w:pos="2520"/>
        </w:tabs>
        <w:ind w:left="2520" w:hanging="144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5040"/>
        </w:tabs>
        <w:ind w:left="5040" w:hanging="2520"/>
      </w:pPr>
      <w:rPr>
        <w:rFonts w:hint="default"/>
      </w:rPr>
    </w:lvl>
    <w:lvl w:ilvl="8">
      <w:start w:val="1"/>
      <w:numFmt w:val="decimal"/>
      <w:lvlText w:val="%1.%2.%3.%4.%5.%6.%7.%8.%9"/>
      <w:lvlJc w:val="left"/>
      <w:pPr>
        <w:tabs>
          <w:tab w:val="num" w:pos="5760"/>
        </w:tabs>
        <w:ind w:left="5760" w:hanging="2880"/>
      </w:pPr>
      <w:rPr>
        <w:rFonts w:hint="default"/>
      </w:rPr>
    </w:lvl>
  </w:abstractNum>
  <w:abstractNum w:abstractNumId="31" w15:restartNumberingAfterBreak="0">
    <w:nsid w:val="63E75BA6"/>
    <w:multiLevelType w:val="singleLevel"/>
    <w:tmpl w:val="F0D0F86A"/>
    <w:lvl w:ilvl="0">
      <w:start w:val="1"/>
      <w:numFmt w:val="none"/>
      <w:lvlText w:val=""/>
      <w:legacy w:legacy="1" w:legacySpace="0" w:legacyIndent="737"/>
      <w:lvlJc w:val="left"/>
      <w:pPr>
        <w:ind w:left="737" w:hanging="737"/>
      </w:pPr>
    </w:lvl>
  </w:abstractNum>
  <w:abstractNum w:abstractNumId="32" w15:restartNumberingAfterBreak="0">
    <w:nsid w:val="646B2817"/>
    <w:multiLevelType w:val="multilevel"/>
    <w:tmpl w:val="16FC3806"/>
    <w:lvl w:ilvl="0">
      <w:start w:val="6"/>
      <w:numFmt w:val="decimal"/>
      <w:lvlText w:val="%1"/>
      <w:lvlJc w:val="left"/>
      <w:pPr>
        <w:tabs>
          <w:tab w:val="num" w:pos="1227"/>
        </w:tabs>
        <w:ind w:left="1227" w:hanging="660"/>
      </w:pPr>
      <w:rPr>
        <w:rFonts w:hint="default"/>
      </w:rPr>
    </w:lvl>
    <w:lvl w:ilvl="1">
      <w:start w:val="2"/>
      <w:numFmt w:val="decimal"/>
      <w:lvlText w:val="%1.%2"/>
      <w:lvlJc w:val="left"/>
      <w:pPr>
        <w:tabs>
          <w:tab w:val="num" w:pos="1647"/>
        </w:tabs>
        <w:ind w:left="1647" w:hanging="720"/>
      </w:pPr>
      <w:rPr>
        <w:rFonts w:hint="default"/>
      </w:rPr>
    </w:lvl>
    <w:lvl w:ilvl="2">
      <w:start w:val="1"/>
      <w:numFmt w:val="decimal"/>
      <w:lvlText w:val="%1.%2.%3"/>
      <w:lvlJc w:val="left"/>
      <w:pPr>
        <w:tabs>
          <w:tab w:val="num" w:pos="2073"/>
        </w:tabs>
        <w:ind w:left="2073" w:hanging="1080"/>
      </w:pPr>
      <w:rPr>
        <w:rFonts w:hint="default"/>
      </w:rPr>
    </w:lvl>
    <w:lvl w:ilvl="3">
      <w:start w:val="1"/>
      <w:numFmt w:val="decimal"/>
      <w:lvlText w:val="%1.%2.%3.%4"/>
      <w:lvlJc w:val="left"/>
      <w:pPr>
        <w:tabs>
          <w:tab w:val="num" w:pos="3087"/>
        </w:tabs>
        <w:ind w:left="3087" w:hanging="1440"/>
      </w:pPr>
      <w:rPr>
        <w:rFonts w:hint="default"/>
      </w:rPr>
    </w:lvl>
    <w:lvl w:ilvl="4">
      <w:start w:val="1"/>
      <w:numFmt w:val="decimal"/>
      <w:lvlText w:val="%1.%2.%3.%4.%5"/>
      <w:lvlJc w:val="left"/>
      <w:pPr>
        <w:tabs>
          <w:tab w:val="num" w:pos="3447"/>
        </w:tabs>
        <w:ind w:left="3447" w:hanging="1440"/>
      </w:pPr>
      <w:rPr>
        <w:rFonts w:hint="default"/>
      </w:rPr>
    </w:lvl>
    <w:lvl w:ilvl="5">
      <w:start w:val="1"/>
      <w:numFmt w:val="decimal"/>
      <w:lvlText w:val="%1.%2.%3.%4.%5.%6"/>
      <w:lvlJc w:val="left"/>
      <w:pPr>
        <w:tabs>
          <w:tab w:val="num" w:pos="4167"/>
        </w:tabs>
        <w:ind w:left="4167" w:hanging="1800"/>
      </w:pPr>
      <w:rPr>
        <w:rFonts w:hint="default"/>
      </w:rPr>
    </w:lvl>
    <w:lvl w:ilvl="6">
      <w:start w:val="1"/>
      <w:numFmt w:val="decimal"/>
      <w:lvlText w:val="%1.%2.%3.%4.%5.%6.%7"/>
      <w:lvlJc w:val="left"/>
      <w:pPr>
        <w:tabs>
          <w:tab w:val="num" w:pos="4887"/>
        </w:tabs>
        <w:ind w:left="4887" w:hanging="2160"/>
      </w:pPr>
      <w:rPr>
        <w:rFonts w:hint="default"/>
      </w:rPr>
    </w:lvl>
    <w:lvl w:ilvl="7">
      <w:start w:val="1"/>
      <w:numFmt w:val="decimal"/>
      <w:lvlText w:val="%1.%2.%3.%4.%5.%6.%7.%8"/>
      <w:lvlJc w:val="left"/>
      <w:pPr>
        <w:tabs>
          <w:tab w:val="num" w:pos="5607"/>
        </w:tabs>
        <w:ind w:left="5607" w:hanging="2520"/>
      </w:pPr>
      <w:rPr>
        <w:rFonts w:hint="default"/>
      </w:rPr>
    </w:lvl>
    <w:lvl w:ilvl="8">
      <w:start w:val="1"/>
      <w:numFmt w:val="decimal"/>
      <w:lvlText w:val="%1.%2.%3.%4.%5.%6.%7.%8.%9"/>
      <w:lvlJc w:val="left"/>
      <w:pPr>
        <w:tabs>
          <w:tab w:val="num" w:pos="6327"/>
        </w:tabs>
        <w:ind w:left="6327" w:hanging="2880"/>
      </w:pPr>
      <w:rPr>
        <w:rFonts w:hint="default"/>
      </w:rPr>
    </w:lvl>
  </w:abstractNum>
  <w:abstractNum w:abstractNumId="33" w15:restartNumberingAfterBreak="0">
    <w:nsid w:val="66C00F99"/>
    <w:multiLevelType w:val="hybridMultilevel"/>
    <w:tmpl w:val="15F6F4F4"/>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4" w15:restartNumberingAfterBreak="0">
    <w:nsid w:val="67E50AA8"/>
    <w:multiLevelType w:val="hybridMultilevel"/>
    <w:tmpl w:val="61A094E4"/>
    <w:lvl w:ilvl="0" w:tplc="0E8A2108">
      <w:numFmt w:val="bullet"/>
      <w:lvlText w:val="-"/>
      <w:lvlJc w:val="left"/>
      <w:pPr>
        <w:ind w:left="786" w:hanging="360"/>
      </w:pPr>
      <w:rPr>
        <w:rFonts w:ascii="Futura Lt BT" w:eastAsia="Times New Roman" w:hAnsi="Futura Lt BT" w:cs="Arial" w:hint="default"/>
      </w:rPr>
    </w:lvl>
    <w:lvl w:ilvl="1" w:tplc="0C0A0003">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35" w15:restartNumberingAfterBreak="0">
    <w:nsid w:val="68EC7154"/>
    <w:multiLevelType w:val="hybridMultilevel"/>
    <w:tmpl w:val="0A54AEF6"/>
    <w:lvl w:ilvl="0" w:tplc="080A000F">
      <w:start w:val="3"/>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9757CBC"/>
    <w:multiLevelType w:val="hybridMultilevel"/>
    <w:tmpl w:val="1C82EFE6"/>
    <w:lvl w:ilvl="0" w:tplc="080A0003">
      <w:start w:val="1"/>
      <w:numFmt w:val="bullet"/>
      <w:lvlText w:val="o"/>
      <w:lvlJc w:val="left"/>
      <w:pPr>
        <w:ind w:left="1429" w:hanging="360"/>
      </w:pPr>
      <w:rPr>
        <w:rFonts w:ascii="Courier New" w:hAnsi="Courier New" w:cs="Courier New"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7" w15:restartNumberingAfterBreak="0">
    <w:nsid w:val="6B3B144B"/>
    <w:multiLevelType w:val="hybridMultilevel"/>
    <w:tmpl w:val="6B68E61E"/>
    <w:lvl w:ilvl="0" w:tplc="BC00BD1E">
      <w:start w:val="1"/>
      <w:numFmt w:val="bullet"/>
      <w:lvlText w:val=""/>
      <w:lvlPicBulletId w:val="0"/>
      <w:lvlJc w:val="left"/>
      <w:pPr>
        <w:tabs>
          <w:tab w:val="num" w:pos="2771"/>
        </w:tabs>
        <w:ind w:left="2771"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FD0AE4"/>
    <w:multiLevelType w:val="hybridMultilevel"/>
    <w:tmpl w:val="071890C0"/>
    <w:lvl w:ilvl="0" w:tplc="67F48932">
      <w:start w:val="1"/>
      <w:numFmt w:val="bullet"/>
      <w:lvlText w:val=""/>
      <w:lvlPicBulletId w:val="0"/>
      <w:lvlJc w:val="left"/>
      <w:pPr>
        <w:tabs>
          <w:tab w:val="num" w:pos="1800"/>
        </w:tabs>
        <w:ind w:left="1800" w:hanging="360"/>
      </w:pPr>
      <w:rPr>
        <w:rFonts w:ascii="Symbol" w:hAnsi="Symbol" w:hint="default"/>
        <w:color w:val="auto"/>
      </w:rPr>
    </w:lvl>
    <w:lvl w:ilvl="1" w:tplc="0C0A0019" w:tentative="1">
      <w:start w:val="1"/>
      <w:numFmt w:val="bullet"/>
      <w:lvlText w:val="o"/>
      <w:lvlJc w:val="left"/>
      <w:pPr>
        <w:tabs>
          <w:tab w:val="num" w:pos="2520"/>
        </w:tabs>
        <w:ind w:left="2520" w:hanging="360"/>
      </w:pPr>
      <w:rPr>
        <w:rFonts w:ascii="Courier New" w:hAnsi="Courier New" w:cs="Courier New" w:hint="default"/>
      </w:rPr>
    </w:lvl>
    <w:lvl w:ilvl="2" w:tplc="0C0A001B" w:tentative="1">
      <w:start w:val="1"/>
      <w:numFmt w:val="bullet"/>
      <w:lvlText w:val=""/>
      <w:lvlJc w:val="left"/>
      <w:pPr>
        <w:tabs>
          <w:tab w:val="num" w:pos="3240"/>
        </w:tabs>
        <w:ind w:left="3240" w:hanging="360"/>
      </w:pPr>
      <w:rPr>
        <w:rFonts w:ascii="Wingdings" w:hAnsi="Wingdings" w:hint="default"/>
      </w:rPr>
    </w:lvl>
    <w:lvl w:ilvl="3" w:tplc="0C0A000F" w:tentative="1">
      <w:start w:val="1"/>
      <w:numFmt w:val="bullet"/>
      <w:lvlText w:val=""/>
      <w:lvlJc w:val="left"/>
      <w:pPr>
        <w:tabs>
          <w:tab w:val="num" w:pos="3960"/>
        </w:tabs>
        <w:ind w:left="3960" w:hanging="360"/>
      </w:pPr>
      <w:rPr>
        <w:rFonts w:ascii="Symbol" w:hAnsi="Symbol" w:hint="default"/>
      </w:rPr>
    </w:lvl>
    <w:lvl w:ilvl="4" w:tplc="0C0A0019" w:tentative="1">
      <w:start w:val="1"/>
      <w:numFmt w:val="bullet"/>
      <w:lvlText w:val="o"/>
      <w:lvlJc w:val="left"/>
      <w:pPr>
        <w:tabs>
          <w:tab w:val="num" w:pos="4680"/>
        </w:tabs>
        <w:ind w:left="4680" w:hanging="360"/>
      </w:pPr>
      <w:rPr>
        <w:rFonts w:ascii="Courier New" w:hAnsi="Courier New" w:cs="Courier New" w:hint="default"/>
      </w:rPr>
    </w:lvl>
    <w:lvl w:ilvl="5" w:tplc="0C0A001B" w:tentative="1">
      <w:start w:val="1"/>
      <w:numFmt w:val="bullet"/>
      <w:lvlText w:val=""/>
      <w:lvlJc w:val="left"/>
      <w:pPr>
        <w:tabs>
          <w:tab w:val="num" w:pos="5400"/>
        </w:tabs>
        <w:ind w:left="5400" w:hanging="360"/>
      </w:pPr>
      <w:rPr>
        <w:rFonts w:ascii="Wingdings" w:hAnsi="Wingdings" w:hint="default"/>
      </w:rPr>
    </w:lvl>
    <w:lvl w:ilvl="6" w:tplc="0C0A000F" w:tentative="1">
      <w:start w:val="1"/>
      <w:numFmt w:val="bullet"/>
      <w:lvlText w:val=""/>
      <w:lvlJc w:val="left"/>
      <w:pPr>
        <w:tabs>
          <w:tab w:val="num" w:pos="6120"/>
        </w:tabs>
        <w:ind w:left="6120" w:hanging="360"/>
      </w:pPr>
      <w:rPr>
        <w:rFonts w:ascii="Symbol" w:hAnsi="Symbol" w:hint="default"/>
      </w:rPr>
    </w:lvl>
    <w:lvl w:ilvl="7" w:tplc="0C0A0019" w:tentative="1">
      <w:start w:val="1"/>
      <w:numFmt w:val="bullet"/>
      <w:lvlText w:val="o"/>
      <w:lvlJc w:val="left"/>
      <w:pPr>
        <w:tabs>
          <w:tab w:val="num" w:pos="6840"/>
        </w:tabs>
        <w:ind w:left="6840" w:hanging="360"/>
      </w:pPr>
      <w:rPr>
        <w:rFonts w:ascii="Courier New" w:hAnsi="Courier New" w:cs="Courier New" w:hint="default"/>
      </w:rPr>
    </w:lvl>
    <w:lvl w:ilvl="8" w:tplc="0C0A001B" w:tentative="1">
      <w:start w:val="1"/>
      <w:numFmt w:val="bullet"/>
      <w:lvlText w:val=""/>
      <w:lvlJc w:val="left"/>
      <w:pPr>
        <w:tabs>
          <w:tab w:val="num" w:pos="7560"/>
        </w:tabs>
        <w:ind w:left="7560" w:hanging="360"/>
      </w:pPr>
      <w:rPr>
        <w:rFonts w:ascii="Wingdings" w:hAnsi="Wingdings" w:hint="default"/>
      </w:rPr>
    </w:lvl>
  </w:abstractNum>
  <w:abstractNum w:abstractNumId="39" w15:restartNumberingAfterBreak="0">
    <w:nsid w:val="70F94A70"/>
    <w:multiLevelType w:val="hybridMultilevel"/>
    <w:tmpl w:val="04BABA84"/>
    <w:lvl w:ilvl="0" w:tplc="0C0A0007">
      <w:start w:val="1"/>
      <w:numFmt w:val="bullet"/>
      <w:lvlText w:val=""/>
      <w:lvlPicBulletId w:val="0"/>
      <w:lvlJc w:val="left"/>
      <w:pPr>
        <w:ind w:left="2506" w:hanging="360"/>
      </w:pPr>
      <w:rPr>
        <w:rFonts w:ascii="Symbol" w:hAnsi="Symbol" w:hint="default"/>
        <w:color w:val="auto"/>
      </w:rPr>
    </w:lvl>
    <w:lvl w:ilvl="1" w:tplc="080A0003" w:tentative="1">
      <w:start w:val="1"/>
      <w:numFmt w:val="bullet"/>
      <w:lvlText w:val="o"/>
      <w:lvlJc w:val="left"/>
      <w:pPr>
        <w:ind w:left="3226" w:hanging="360"/>
      </w:pPr>
      <w:rPr>
        <w:rFonts w:ascii="Courier New" w:hAnsi="Courier New" w:cs="Courier New" w:hint="default"/>
      </w:rPr>
    </w:lvl>
    <w:lvl w:ilvl="2" w:tplc="080A0005" w:tentative="1">
      <w:start w:val="1"/>
      <w:numFmt w:val="bullet"/>
      <w:lvlText w:val=""/>
      <w:lvlJc w:val="left"/>
      <w:pPr>
        <w:ind w:left="3946" w:hanging="360"/>
      </w:pPr>
      <w:rPr>
        <w:rFonts w:ascii="Wingdings" w:hAnsi="Wingdings" w:hint="default"/>
      </w:rPr>
    </w:lvl>
    <w:lvl w:ilvl="3" w:tplc="080A0001" w:tentative="1">
      <w:start w:val="1"/>
      <w:numFmt w:val="bullet"/>
      <w:lvlText w:val=""/>
      <w:lvlJc w:val="left"/>
      <w:pPr>
        <w:ind w:left="4666" w:hanging="360"/>
      </w:pPr>
      <w:rPr>
        <w:rFonts w:ascii="Symbol" w:hAnsi="Symbol" w:hint="default"/>
      </w:rPr>
    </w:lvl>
    <w:lvl w:ilvl="4" w:tplc="080A0003" w:tentative="1">
      <w:start w:val="1"/>
      <w:numFmt w:val="bullet"/>
      <w:lvlText w:val="o"/>
      <w:lvlJc w:val="left"/>
      <w:pPr>
        <w:ind w:left="5386" w:hanging="360"/>
      </w:pPr>
      <w:rPr>
        <w:rFonts w:ascii="Courier New" w:hAnsi="Courier New" w:cs="Courier New" w:hint="default"/>
      </w:rPr>
    </w:lvl>
    <w:lvl w:ilvl="5" w:tplc="080A0005" w:tentative="1">
      <w:start w:val="1"/>
      <w:numFmt w:val="bullet"/>
      <w:lvlText w:val=""/>
      <w:lvlJc w:val="left"/>
      <w:pPr>
        <w:ind w:left="6106" w:hanging="360"/>
      </w:pPr>
      <w:rPr>
        <w:rFonts w:ascii="Wingdings" w:hAnsi="Wingdings" w:hint="default"/>
      </w:rPr>
    </w:lvl>
    <w:lvl w:ilvl="6" w:tplc="080A0001" w:tentative="1">
      <w:start w:val="1"/>
      <w:numFmt w:val="bullet"/>
      <w:lvlText w:val=""/>
      <w:lvlJc w:val="left"/>
      <w:pPr>
        <w:ind w:left="6826" w:hanging="360"/>
      </w:pPr>
      <w:rPr>
        <w:rFonts w:ascii="Symbol" w:hAnsi="Symbol" w:hint="default"/>
      </w:rPr>
    </w:lvl>
    <w:lvl w:ilvl="7" w:tplc="080A0003" w:tentative="1">
      <w:start w:val="1"/>
      <w:numFmt w:val="bullet"/>
      <w:lvlText w:val="o"/>
      <w:lvlJc w:val="left"/>
      <w:pPr>
        <w:ind w:left="7546" w:hanging="360"/>
      </w:pPr>
      <w:rPr>
        <w:rFonts w:ascii="Courier New" w:hAnsi="Courier New" w:cs="Courier New" w:hint="default"/>
      </w:rPr>
    </w:lvl>
    <w:lvl w:ilvl="8" w:tplc="080A0005" w:tentative="1">
      <w:start w:val="1"/>
      <w:numFmt w:val="bullet"/>
      <w:lvlText w:val=""/>
      <w:lvlJc w:val="left"/>
      <w:pPr>
        <w:ind w:left="8266" w:hanging="360"/>
      </w:pPr>
      <w:rPr>
        <w:rFonts w:ascii="Wingdings" w:hAnsi="Wingdings" w:hint="default"/>
      </w:rPr>
    </w:lvl>
  </w:abstractNum>
  <w:abstractNum w:abstractNumId="40" w15:restartNumberingAfterBreak="0">
    <w:nsid w:val="71E95498"/>
    <w:multiLevelType w:val="multilevel"/>
    <w:tmpl w:val="16FC3806"/>
    <w:lvl w:ilvl="0">
      <w:start w:val="6"/>
      <w:numFmt w:val="decimal"/>
      <w:lvlText w:val="%1"/>
      <w:lvlJc w:val="left"/>
      <w:pPr>
        <w:tabs>
          <w:tab w:val="num" w:pos="660"/>
        </w:tabs>
        <w:ind w:left="660" w:hanging="66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506"/>
        </w:tabs>
        <w:ind w:left="1506" w:hanging="1080"/>
      </w:pPr>
      <w:rPr>
        <w:rFonts w:hint="default"/>
      </w:rPr>
    </w:lvl>
    <w:lvl w:ilvl="3">
      <w:start w:val="1"/>
      <w:numFmt w:val="decimal"/>
      <w:lvlText w:val="%1.%2.%3.%4"/>
      <w:lvlJc w:val="left"/>
      <w:pPr>
        <w:tabs>
          <w:tab w:val="num" w:pos="2520"/>
        </w:tabs>
        <w:ind w:left="2520" w:hanging="144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5040"/>
        </w:tabs>
        <w:ind w:left="5040" w:hanging="2520"/>
      </w:pPr>
      <w:rPr>
        <w:rFonts w:hint="default"/>
      </w:rPr>
    </w:lvl>
    <w:lvl w:ilvl="8">
      <w:start w:val="1"/>
      <w:numFmt w:val="decimal"/>
      <w:lvlText w:val="%1.%2.%3.%4.%5.%6.%7.%8.%9"/>
      <w:lvlJc w:val="left"/>
      <w:pPr>
        <w:tabs>
          <w:tab w:val="num" w:pos="5760"/>
        </w:tabs>
        <w:ind w:left="5760" w:hanging="2880"/>
      </w:pPr>
      <w:rPr>
        <w:rFonts w:hint="default"/>
      </w:rPr>
    </w:lvl>
  </w:abstractNum>
  <w:abstractNum w:abstractNumId="41" w15:restartNumberingAfterBreak="0">
    <w:nsid w:val="74B5152C"/>
    <w:multiLevelType w:val="hybridMultilevel"/>
    <w:tmpl w:val="7076CAF4"/>
    <w:lvl w:ilvl="0" w:tplc="0C0A0007">
      <w:start w:val="1"/>
      <w:numFmt w:val="bullet"/>
      <w:lvlText w:val=""/>
      <w:lvlPicBulletId w:val="0"/>
      <w:lvlJc w:val="left"/>
      <w:pPr>
        <w:ind w:left="1069" w:hanging="360"/>
      </w:pPr>
      <w:rPr>
        <w:rFonts w:ascii="Symbol" w:hAnsi="Symbol" w:hint="default"/>
        <w:color w:val="auto"/>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42" w15:restartNumberingAfterBreak="0">
    <w:nsid w:val="76F73E20"/>
    <w:multiLevelType w:val="hybridMultilevel"/>
    <w:tmpl w:val="46C8C8FA"/>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43" w15:restartNumberingAfterBreak="0">
    <w:nsid w:val="780E7D51"/>
    <w:multiLevelType w:val="hybridMultilevel"/>
    <w:tmpl w:val="850A5950"/>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78105CAF"/>
    <w:multiLevelType w:val="hybridMultilevel"/>
    <w:tmpl w:val="ED3E1C46"/>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45" w15:restartNumberingAfterBreak="0">
    <w:nsid w:val="7AEB69DB"/>
    <w:multiLevelType w:val="hybridMultilevel"/>
    <w:tmpl w:val="75EEBC86"/>
    <w:lvl w:ilvl="0" w:tplc="BC00BD1E">
      <w:start w:val="1"/>
      <w:numFmt w:val="bullet"/>
      <w:lvlText w:val=""/>
      <w:lvlPicBulletId w:val="0"/>
      <w:lvlJc w:val="left"/>
      <w:pPr>
        <w:tabs>
          <w:tab w:val="num" w:pos="1800"/>
        </w:tabs>
        <w:ind w:left="1800" w:hanging="360"/>
      </w:pPr>
      <w:rPr>
        <w:rFonts w:ascii="Symbol" w:hAnsi="Symbol" w:hint="default"/>
        <w:color w:val="auto"/>
      </w:rPr>
    </w:lvl>
    <w:lvl w:ilvl="1" w:tplc="0C0A0003" w:tentative="1">
      <w:start w:val="1"/>
      <w:numFmt w:val="bullet"/>
      <w:lvlText w:val="o"/>
      <w:lvlJc w:val="left"/>
      <w:pPr>
        <w:tabs>
          <w:tab w:val="num" w:pos="2520"/>
        </w:tabs>
        <w:ind w:left="2520" w:hanging="360"/>
      </w:pPr>
      <w:rPr>
        <w:rFonts w:ascii="Courier New" w:hAnsi="Courier New" w:cs="Courier New" w:hint="default"/>
      </w:rPr>
    </w:lvl>
    <w:lvl w:ilvl="2" w:tplc="0C0A0005" w:tentative="1">
      <w:start w:val="1"/>
      <w:numFmt w:val="bullet"/>
      <w:lvlText w:val=""/>
      <w:lvlJc w:val="left"/>
      <w:pPr>
        <w:tabs>
          <w:tab w:val="num" w:pos="3240"/>
        </w:tabs>
        <w:ind w:left="3240" w:hanging="360"/>
      </w:pPr>
      <w:rPr>
        <w:rFonts w:ascii="Wingdings" w:hAnsi="Wingdings" w:hint="default"/>
      </w:rPr>
    </w:lvl>
    <w:lvl w:ilvl="3" w:tplc="0C0A0001" w:tentative="1">
      <w:start w:val="1"/>
      <w:numFmt w:val="bullet"/>
      <w:lvlText w:val=""/>
      <w:lvlJc w:val="left"/>
      <w:pPr>
        <w:tabs>
          <w:tab w:val="num" w:pos="3960"/>
        </w:tabs>
        <w:ind w:left="3960" w:hanging="360"/>
      </w:pPr>
      <w:rPr>
        <w:rFonts w:ascii="Symbol" w:hAnsi="Symbol" w:hint="default"/>
      </w:rPr>
    </w:lvl>
    <w:lvl w:ilvl="4" w:tplc="0C0A0003" w:tentative="1">
      <w:start w:val="1"/>
      <w:numFmt w:val="bullet"/>
      <w:lvlText w:val="o"/>
      <w:lvlJc w:val="left"/>
      <w:pPr>
        <w:tabs>
          <w:tab w:val="num" w:pos="4680"/>
        </w:tabs>
        <w:ind w:left="4680" w:hanging="360"/>
      </w:pPr>
      <w:rPr>
        <w:rFonts w:ascii="Courier New" w:hAnsi="Courier New" w:cs="Courier New" w:hint="default"/>
      </w:rPr>
    </w:lvl>
    <w:lvl w:ilvl="5" w:tplc="0C0A0005" w:tentative="1">
      <w:start w:val="1"/>
      <w:numFmt w:val="bullet"/>
      <w:lvlText w:val=""/>
      <w:lvlJc w:val="left"/>
      <w:pPr>
        <w:tabs>
          <w:tab w:val="num" w:pos="5400"/>
        </w:tabs>
        <w:ind w:left="5400" w:hanging="360"/>
      </w:pPr>
      <w:rPr>
        <w:rFonts w:ascii="Wingdings" w:hAnsi="Wingdings" w:hint="default"/>
      </w:rPr>
    </w:lvl>
    <w:lvl w:ilvl="6" w:tplc="0C0A0001" w:tentative="1">
      <w:start w:val="1"/>
      <w:numFmt w:val="bullet"/>
      <w:lvlText w:val=""/>
      <w:lvlJc w:val="left"/>
      <w:pPr>
        <w:tabs>
          <w:tab w:val="num" w:pos="6120"/>
        </w:tabs>
        <w:ind w:left="6120" w:hanging="360"/>
      </w:pPr>
      <w:rPr>
        <w:rFonts w:ascii="Symbol" w:hAnsi="Symbol" w:hint="default"/>
      </w:rPr>
    </w:lvl>
    <w:lvl w:ilvl="7" w:tplc="0C0A0003" w:tentative="1">
      <w:start w:val="1"/>
      <w:numFmt w:val="bullet"/>
      <w:lvlText w:val="o"/>
      <w:lvlJc w:val="left"/>
      <w:pPr>
        <w:tabs>
          <w:tab w:val="num" w:pos="6840"/>
        </w:tabs>
        <w:ind w:left="6840" w:hanging="360"/>
      </w:pPr>
      <w:rPr>
        <w:rFonts w:ascii="Courier New" w:hAnsi="Courier New" w:cs="Courier New" w:hint="default"/>
      </w:rPr>
    </w:lvl>
    <w:lvl w:ilvl="8" w:tplc="0C0A0005" w:tentative="1">
      <w:start w:val="1"/>
      <w:numFmt w:val="bullet"/>
      <w:lvlText w:val=""/>
      <w:lvlJc w:val="left"/>
      <w:pPr>
        <w:tabs>
          <w:tab w:val="num" w:pos="7560"/>
        </w:tabs>
        <w:ind w:left="7560" w:hanging="360"/>
      </w:pPr>
      <w:rPr>
        <w:rFonts w:ascii="Wingdings" w:hAnsi="Wingdings" w:hint="default"/>
      </w:rPr>
    </w:lvl>
  </w:abstractNum>
  <w:abstractNum w:abstractNumId="46" w15:restartNumberingAfterBreak="0">
    <w:nsid w:val="7E235BB2"/>
    <w:multiLevelType w:val="multilevel"/>
    <w:tmpl w:val="88C2DFEA"/>
    <w:lvl w:ilvl="0">
      <w:start w:val="1"/>
      <w:numFmt w:val="decimal"/>
      <w:lvlText w:val="%1."/>
      <w:lvlJc w:val="left"/>
      <w:pPr>
        <w:tabs>
          <w:tab w:val="num" w:pos="0"/>
        </w:tabs>
        <w:ind w:left="0" w:firstLine="0"/>
      </w:pPr>
      <w:rPr>
        <w:rFonts w:ascii="Arial" w:hAnsi="Arial"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82"/>
        </w:tabs>
        <w:ind w:left="482" w:hanging="340"/>
      </w:pPr>
      <w:rPr>
        <w:rFonts w:hint="default"/>
      </w:rPr>
    </w:lvl>
    <w:lvl w:ilvl="2">
      <w:start w:val="1"/>
      <w:numFmt w:val="decimal"/>
      <w:lvlText w:val="%1.%2.%3."/>
      <w:lvlJc w:val="left"/>
      <w:pPr>
        <w:tabs>
          <w:tab w:val="num" w:pos="720"/>
        </w:tabs>
        <w:ind w:left="2268" w:hanging="2268"/>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7" w15:restartNumberingAfterBreak="0">
    <w:nsid w:val="7F1E66FB"/>
    <w:multiLevelType w:val="hybridMultilevel"/>
    <w:tmpl w:val="E19CE2AE"/>
    <w:lvl w:ilvl="0" w:tplc="0C0A0007">
      <w:start w:val="1"/>
      <w:numFmt w:val="bullet"/>
      <w:lvlText w:val=""/>
      <w:lvlPicBulletId w:val="0"/>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842889686">
    <w:abstractNumId w:val="1"/>
  </w:num>
  <w:num w:numId="2" w16cid:durableId="353312014">
    <w:abstractNumId w:val="2"/>
  </w:num>
  <w:num w:numId="3" w16cid:durableId="55471297">
    <w:abstractNumId w:val="0"/>
  </w:num>
  <w:num w:numId="4" w16cid:durableId="1424063021">
    <w:abstractNumId w:val="7"/>
  </w:num>
  <w:num w:numId="5" w16cid:durableId="1615819636">
    <w:abstractNumId w:val="31"/>
  </w:num>
  <w:num w:numId="6" w16cid:durableId="1802337177">
    <w:abstractNumId w:val="20"/>
  </w:num>
  <w:num w:numId="7" w16cid:durableId="205527989">
    <w:abstractNumId w:val="23"/>
  </w:num>
  <w:num w:numId="8" w16cid:durableId="279459719">
    <w:abstractNumId w:val="47"/>
  </w:num>
  <w:num w:numId="9" w16cid:durableId="1578325795">
    <w:abstractNumId w:val="37"/>
  </w:num>
  <w:num w:numId="10" w16cid:durableId="1317301405">
    <w:abstractNumId w:val="45"/>
  </w:num>
  <w:num w:numId="11" w16cid:durableId="901793029">
    <w:abstractNumId w:val="38"/>
  </w:num>
  <w:num w:numId="12" w16cid:durableId="716469507">
    <w:abstractNumId w:val="12"/>
  </w:num>
  <w:num w:numId="13" w16cid:durableId="1688166888">
    <w:abstractNumId w:val="17"/>
  </w:num>
  <w:num w:numId="14" w16cid:durableId="1126316249">
    <w:abstractNumId w:val="43"/>
  </w:num>
  <w:num w:numId="15" w16cid:durableId="366374168">
    <w:abstractNumId w:val="10"/>
  </w:num>
  <w:num w:numId="16" w16cid:durableId="823013071">
    <w:abstractNumId w:val="11"/>
  </w:num>
  <w:num w:numId="17" w16cid:durableId="1134250648">
    <w:abstractNumId w:val="19"/>
  </w:num>
  <w:num w:numId="18" w16cid:durableId="771046645">
    <w:abstractNumId w:val="15"/>
  </w:num>
  <w:num w:numId="19" w16cid:durableId="392390462">
    <w:abstractNumId w:val="28"/>
  </w:num>
  <w:num w:numId="20" w16cid:durableId="69546281">
    <w:abstractNumId w:val="18"/>
  </w:num>
  <w:num w:numId="21" w16cid:durableId="169420059">
    <w:abstractNumId w:val="6"/>
  </w:num>
  <w:num w:numId="22" w16cid:durableId="1270431152">
    <w:abstractNumId w:val="24"/>
  </w:num>
  <w:num w:numId="23" w16cid:durableId="985818200">
    <w:abstractNumId w:val="39"/>
  </w:num>
  <w:num w:numId="24" w16cid:durableId="204828826">
    <w:abstractNumId w:val="5"/>
  </w:num>
  <w:num w:numId="25" w16cid:durableId="709647327">
    <w:abstractNumId w:val="3"/>
  </w:num>
  <w:num w:numId="26" w16cid:durableId="1558860884">
    <w:abstractNumId w:val="21"/>
  </w:num>
  <w:num w:numId="27" w16cid:durableId="1763531792">
    <w:abstractNumId w:val="46"/>
  </w:num>
  <w:num w:numId="28" w16cid:durableId="1663387167">
    <w:abstractNumId w:val="30"/>
  </w:num>
  <w:num w:numId="29" w16cid:durableId="1984771639">
    <w:abstractNumId w:val="41"/>
  </w:num>
  <w:num w:numId="30" w16cid:durableId="347945887">
    <w:abstractNumId w:val="33"/>
  </w:num>
  <w:num w:numId="31" w16cid:durableId="754669668">
    <w:abstractNumId w:val="32"/>
  </w:num>
  <w:num w:numId="32" w16cid:durableId="1876310868">
    <w:abstractNumId w:val="40"/>
  </w:num>
  <w:num w:numId="33" w16cid:durableId="196624536">
    <w:abstractNumId w:val="14"/>
  </w:num>
  <w:num w:numId="34" w16cid:durableId="1233274517">
    <w:abstractNumId w:val="42"/>
  </w:num>
  <w:num w:numId="35" w16cid:durableId="1497843153">
    <w:abstractNumId w:val="34"/>
  </w:num>
  <w:num w:numId="36" w16cid:durableId="1067535567">
    <w:abstractNumId w:val="4"/>
  </w:num>
  <w:num w:numId="37" w16cid:durableId="1071974487">
    <w:abstractNumId w:val="44"/>
  </w:num>
  <w:num w:numId="38" w16cid:durableId="1752703340">
    <w:abstractNumId w:val="35"/>
  </w:num>
  <w:num w:numId="39" w16cid:durableId="78061165">
    <w:abstractNumId w:val="25"/>
  </w:num>
  <w:num w:numId="40" w16cid:durableId="2123919885">
    <w:abstractNumId w:val="13"/>
  </w:num>
  <w:num w:numId="41" w16cid:durableId="303124131">
    <w:abstractNumId w:val="29"/>
  </w:num>
  <w:num w:numId="42" w16cid:durableId="1619682233">
    <w:abstractNumId w:val="27"/>
  </w:num>
  <w:num w:numId="43" w16cid:durableId="1487896037">
    <w:abstractNumId w:val="8"/>
  </w:num>
  <w:num w:numId="44" w16cid:durableId="1257906205">
    <w:abstractNumId w:val="36"/>
  </w:num>
  <w:num w:numId="45" w16cid:durableId="1973753762">
    <w:abstractNumId w:val="9"/>
  </w:num>
  <w:num w:numId="46" w16cid:durableId="1805998564">
    <w:abstractNumId w:val="22"/>
  </w:num>
  <w:num w:numId="47" w16cid:durableId="2087871869">
    <w:abstractNumId w:val="26"/>
  </w:num>
  <w:num w:numId="48" w16cid:durableId="643774066">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mpactos Presupuestales">
    <w15:presenceInfo w15:providerId="Windows Live" w15:userId="bbd43a652ba236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drawingGridHorizontalSpacing w:val="120"/>
  <w:displayHorizontalDrawingGridEvery w:val="2"/>
  <w:characterSpacingControl w:val="doNotCompress"/>
  <w:hdrShapeDefaults>
    <o:shapedefaults v:ext="edit" spidmax="4097" fill="f" fillcolor="white" stroke="f">
      <v:fill color="white" on="f"/>
      <v:stroke on="f"/>
    </o:shapedefaults>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69F"/>
    <w:rsid w:val="00002A70"/>
    <w:rsid w:val="000055D8"/>
    <w:rsid w:val="000064EA"/>
    <w:rsid w:val="000068E5"/>
    <w:rsid w:val="00007A99"/>
    <w:rsid w:val="0001545F"/>
    <w:rsid w:val="00015539"/>
    <w:rsid w:val="00015BA9"/>
    <w:rsid w:val="000171C8"/>
    <w:rsid w:val="00023608"/>
    <w:rsid w:val="0002372F"/>
    <w:rsid w:val="00023E5A"/>
    <w:rsid w:val="0002429E"/>
    <w:rsid w:val="00024E1F"/>
    <w:rsid w:val="00027D70"/>
    <w:rsid w:val="000319FB"/>
    <w:rsid w:val="00034E33"/>
    <w:rsid w:val="000364AF"/>
    <w:rsid w:val="00040B85"/>
    <w:rsid w:val="000432C0"/>
    <w:rsid w:val="000443BA"/>
    <w:rsid w:val="00051B21"/>
    <w:rsid w:val="00053ACD"/>
    <w:rsid w:val="0005420D"/>
    <w:rsid w:val="00057725"/>
    <w:rsid w:val="00057DDB"/>
    <w:rsid w:val="00061626"/>
    <w:rsid w:val="000628CF"/>
    <w:rsid w:val="00062AC5"/>
    <w:rsid w:val="000632B6"/>
    <w:rsid w:val="00063509"/>
    <w:rsid w:val="00064DB1"/>
    <w:rsid w:val="000655D7"/>
    <w:rsid w:val="00074032"/>
    <w:rsid w:val="00075B77"/>
    <w:rsid w:val="000806FC"/>
    <w:rsid w:val="000829F6"/>
    <w:rsid w:val="00082AA3"/>
    <w:rsid w:val="0008408B"/>
    <w:rsid w:val="000843D0"/>
    <w:rsid w:val="00085BD9"/>
    <w:rsid w:val="00086232"/>
    <w:rsid w:val="00090D8C"/>
    <w:rsid w:val="00093B73"/>
    <w:rsid w:val="000951CA"/>
    <w:rsid w:val="000A26D8"/>
    <w:rsid w:val="000A28C2"/>
    <w:rsid w:val="000A372D"/>
    <w:rsid w:val="000A3945"/>
    <w:rsid w:val="000B14DB"/>
    <w:rsid w:val="000B262D"/>
    <w:rsid w:val="000B3E81"/>
    <w:rsid w:val="000B4767"/>
    <w:rsid w:val="000B5558"/>
    <w:rsid w:val="000B7D49"/>
    <w:rsid w:val="000C005A"/>
    <w:rsid w:val="000C19A6"/>
    <w:rsid w:val="000C3412"/>
    <w:rsid w:val="000C5715"/>
    <w:rsid w:val="000C5AB7"/>
    <w:rsid w:val="000C6943"/>
    <w:rsid w:val="000C74CA"/>
    <w:rsid w:val="000D1866"/>
    <w:rsid w:val="000D46F7"/>
    <w:rsid w:val="000D615D"/>
    <w:rsid w:val="000E015C"/>
    <w:rsid w:val="000E1420"/>
    <w:rsid w:val="000E17FF"/>
    <w:rsid w:val="000E31BF"/>
    <w:rsid w:val="000E3BF7"/>
    <w:rsid w:val="000E4828"/>
    <w:rsid w:val="000E4DBD"/>
    <w:rsid w:val="000F1771"/>
    <w:rsid w:val="000F4AF9"/>
    <w:rsid w:val="000F5FC7"/>
    <w:rsid w:val="000F7370"/>
    <w:rsid w:val="00102A39"/>
    <w:rsid w:val="00102EA5"/>
    <w:rsid w:val="00102FAE"/>
    <w:rsid w:val="00104235"/>
    <w:rsid w:val="001049CD"/>
    <w:rsid w:val="00107532"/>
    <w:rsid w:val="001078ED"/>
    <w:rsid w:val="001122FD"/>
    <w:rsid w:val="001125D9"/>
    <w:rsid w:val="001141DA"/>
    <w:rsid w:val="00114BC1"/>
    <w:rsid w:val="00114D0A"/>
    <w:rsid w:val="001171C3"/>
    <w:rsid w:val="001179EF"/>
    <w:rsid w:val="00117AA6"/>
    <w:rsid w:val="00117B66"/>
    <w:rsid w:val="0012031D"/>
    <w:rsid w:val="00120F9C"/>
    <w:rsid w:val="001211FF"/>
    <w:rsid w:val="0012149C"/>
    <w:rsid w:val="00123855"/>
    <w:rsid w:val="001239A9"/>
    <w:rsid w:val="00125889"/>
    <w:rsid w:val="001318B6"/>
    <w:rsid w:val="00135BBF"/>
    <w:rsid w:val="00136618"/>
    <w:rsid w:val="00137F9B"/>
    <w:rsid w:val="0014017F"/>
    <w:rsid w:val="001416CC"/>
    <w:rsid w:val="001441B2"/>
    <w:rsid w:val="00144792"/>
    <w:rsid w:val="00145443"/>
    <w:rsid w:val="0014612F"/>
    <w:rsid w:val="00150962"/>
    <w:rsid w:val="00153C26"/>
    <w:rsid w:val="00153D99"/>
    <w:rsid w:val="00154209"/>
    <w:rsid w:val="001544E5"/>
    <w:rsid w:val="001553C6"/>
    <w:rsid w:val="00155B62"/>
    <w:rsid w:val="0015648E"/>
    <w:rsid w:val="00157017"/>
    <w:rsid w:val="00157A67"/>
    <w:rsid w:val="00160DD3"/>
    <w:rsid w:val="0016260F"/>
    <w:rsid w:val="00164591"/>
    <w:rsid w:val="0017037F"/>
    <w:rsid w:val="0017123E"/>
    <w:rsid w:val="0017389D"/>
    <w:rsid w:val="00174271"/>
    <w:rsid w:val="00174D3E"/>
    <w:rsid w:val="0018578D"/>
    <w:rsid w:val="001862D2"/>
    <w:rsid w:val="00187863"/>
    <w:rsid w:val="001879B4"/>
    <w:rsid w:val="0019350E"/>
    <w:rsid w:val="001961DD"/>
    <w:rsid w:val="00196965"/>
    <w:rsid w:val="00197DD9"/>
    <w:rsid w:val="001A1692"/>
    <w:rsid w:val="001A2121"/>
    <w:rsid w:val="001A5CCA"/>
    <w:rsid w:val="001A6363"/>
    <w:rsid w:val="001B32B5"/>
    <w:rsid w:val="001B4077"/>
    <w:rsid w:val="001C0997"/>
    <w:rsid w:val="001C576D"/>
    <w:rsid w:val="001C5834"/>
    <w:rsid w:val="001C68AA"/>
    <w:rsid w:val="001D01AA"/>
    <w:rsid w:val="001D2994"/>
    <w:rsid w:val="001D3373"/>
    <w:rsid w:val="001D3999"/>
    <w:rsid w:val="001D467A"/>
    <w:rsid w:val="001D56AF"/>
    <w:rsid w:val="001D594F"/>
    <w:rsid w:val="001D7D28"/>
    <w:rsid w:val="001E02DB"/>
    <w:rsid w:val="001E06CC"/>
    <w:rsid w:val="001E15A4"/>
    <w:rsid w:val="001E2D03"/>
    <w:rsid w:val="001E2E7D"/>
    <w:rsid w:val="001E5945"/>
    <w:rsid w:val="001E6736"/>
    <w:rsid w:val="001F172F"/>
    <w:rsid w:val="001F1ADA"/>
    <w:rsid w:val="001F1D8D"/>
    <w:rsid w:val="001F2434"/>
    <w:rsid w:val="001F347B"/>
    <w:rsid w:val="001F3C2A"/>
    <w:rsid w:val="001F4256"/>
    <w:rsid w:val="001F436B"/>
    <w:rsid w:val="001F5C98"/>
    <w:rsid w:val="001F71EC"/>
    <w:rsid w:val="001F7A06"/>
    <w:rsid w:val="00201347"/>
    <w:rsid w:val="002038F7"/>
    <w:rsid w:val="00203BBF"/>
    <w:rsid w:val="00205541"/>
    <w:rsid w:val="002063B6"/>
    <w:rsid w:val="00206678"/>
    <w:rsid w:val="00210D65"/>
    <w:rsid w:val="00210FD5"/>
    <w:rsid w:val="002111C9"/>
    <w:rsid w:val="00211518"/>
    <w:rsid w:val="00212615"/>
    <w:rsid w:val="0021266F"/>
    <w:rsid w:val="00213864"/>
    <w:rsid w:val="00215E46"/>
    <w:rsid w:val="00217069"/>
    <w:rsid w:val="00217DAC"/>
    <w:rsid w:val="00217FE6"/>
    <w:rsid w:val="00226FE0"/>
    <w:rsid w:val="00231E68"/>
    <w:rsid w:val="00231F95"/>
    <w:rsid w:val="002341CC"/>
    <w:rsid w:val="0023560D"/>
    <w:rsid w:val="0023670A"/>
    <w:rsid w:val="00236AB8"/>
    <w:rsid w:val="0023748A"/>
    <w:rsid w:val="00240348"/>
    <w:rsid w:val="00240DA9"/>
    <w:rsid w:val="00242717"/>
    <w:rsid w:val="00243898"/>
    <w:rsid w:val="002447F3"/>
    <w:rsid w:val="002479E8"/>
    <w:rsid w:val="00254924"/>
    <w:rsid w:val="00254B51"/>
    <w:rsid w:val="00254C1C"/>
    <w:rsid w:val="00255898"/>
    <w:rsid w:val="002561DF"/>
    <w:rsid w:val="00257264"/>
    <w:rsid w:val="00262524"/>
    <w:rsid w:val="002626A5"/>
    <w:rsid w:val="00263F60"/>
    <w:rsid w:val="00265085"/>
    <w:rsid w:val="00266323"/>
    <w:rsid w:val="002671C6"/>
    <w:rsid w:val="0027529D"/>
    <w:rsid w:val="0028165A"/>
    <w:rsid w:val="00282AD4"/>
    <w:rsid w:val="00284F75"/>
    <w:rsid w:val="002853BC"/>
    <w:rsid w:val="00285713"/>
    <w:rsid w:val="00291515"/>
    <w:rsid w:val="002924AF"/>
    <w:rsid w:val="00293F50"/>
    <w:rsid w:val="00297FCE"/>
    <w:rsid w:val="002A3030"/>
    <w:rsid w:val="002A6069"/>
    <w:rsid w:val="002A734C"/>
    <w:rsid w:val="002A7E46"/>
    <w:rsid w:val="002A7F81"/>
    <w:rsid w:val="002B0C65"/>
    <w:rsid w:val="002B2F61"/>
    <w:rsid w:val="002B7593"/>
    <w:rsid w:val="002C21F9"/>
    <w:rsid w:val="002C2B0D"/>
    <w:rsid w:val="002C2D90"/>
    <w:rsid w:val="002D151E"/>
    <w:rsid w:val="002D5E78"/>
    <w:rsid w:val="002D65AC"/>
    <w:rsid w:val="002D714C"/>
    <w:rsid w:val="002E2478"/>
    <w:rsid w:val="002E2682"/>
    <w:rsid w:val="002E3560"/>
    <w:rsid w:val="002E46CE"/>
    <w:rsid w:val="002E4A8D"/>
    <w:rsid w:val="002F0FD3"/>
    <w:rsid w:val="002F1744"/>
    <w:rsid w:val="002F1BC1"/>
    <w:rsid w:val="002F50D0"/>
    <w:rsid w:val="002F552B"/>
    <w:rsid w:val="002F5DF0"/>
    <w:rsid w:val="00300CE8"/>
    <w:rsid w:val="00303A0A"/>
    <w:rsid w:val="00305F92"/>
    <w:rsid w:val="00307AE6"/>
    <w:rsid w:val="00311A03"/>
    <w:rsid w:val="00312333"/>
    <w:rsid w:val="0031248E"/>
    <w:rsid w:val="003134FB"/>
    <w:rsid w:val="0031362A"/>
    <w:rsid w:val="003150BB"/>
    <w:rsid w:val="00320FB0"/>
    <w:rsid w:val="0032578B"/>
    <w:rsid w:val="00326831"/>
    <w:rsid w:val="003274EB"/>
    <w:rsid w:val="00331A4C"/>
    <w:rsid w:val="00332365"/>
    <w:rsid w:val="00332A7A"/>
    <w:rsid w:val="00333427"/>
    <w:rsid w:val="00336021"/>
    <w:rsid w:val="00341051"/>
    <w:rsid w:val="003425D2"/>
    <w:rsid w:val="00345B2E"/>
    <w:rsid w:val="00347CBE"/>
    <w:rsid w:val="003507C2"/>
    <w:rsid w:val="00350ADF"/>
    <w:rsid w:val="003519FC"/>
    <w:rsid w:val="0035455D"/>
    <w:rsid w:val="0035552A"/>
    <w:rsid w:val="0035688E"/>
    <w:rsid w:val="003601D3"/>
    <w:rsid w:val="00360B66"/>
    <w:rsid w:val="0036233A"/>
    <w:rsid w:val="00362685"/>
    <w:rsid w:val="00362897"/>
    <w:rsid w:val="003631F5"/>
    <w:rsid w:val="0036481F"/>
    <w:rsid w:val="003659F3"/>
    <w:rsid w:val="00367FC8"/>
    <w:rsid w:val="00370053"/>
    <w:rsid w:val="0037095E"/>
    <w:rsid w:val="0037125F"/>
    <w:rsid w:val="00373C1B"/>
    <w:rsid w:val="00373CED"/>
    <w:rsid w:val="00385318"/>
    <w:rsid w:val="003859B9"/>
    <w:rsid w:val="00385CF4"/>
    <w:rsid w:val="00387A0E"/>
    <w:rsid w:val="0039352C"/>
    <w:rsid w:val="00393B91"/>
    <w:rsid w:val="00394321"/>
    <w:rsid w:val="00395BF0"/>
    <w:rsid w:val="00396819"/>
    <w:rsid w:val="003A2053"/>
    <w:rsid w:val="003A6445"/>
    <w:rsid w:val="003B11BF"/>
    <w:rsid w:val="003B7408"/>
    <w:rsid w:val="003C08F9"/>
    <w:rsid w:val="003C0B0E"/>
    <w:rsid w:val="003C0CA6"/>
    <w:rsid w:val="003C1AA0"/>
    <w:rsid w:val="003C1E1D"/>
    <w:rsid w:val="003C21D6"/>
    <w:rsid w:val="003C2D34"/>
    <w:rsid w:val="003C4B17"/>
    <w:rsid w:val="003C5769"/>
    <w:rsid w:val="003C718F"/>
    <w:rsid w:val="003D019D"/>
    <w:rsid w:val="003D1DA3"/>
    <w:rsid w:val="003D4793"/>
    <w:rsid w:val="003D5FB4"/>
    <w:rsid w:val="003D6BE2"/>
    <w:rsid w:val="003E0054"/>
    <w:rsid w:val="003E1C8D"/>
    <w:rsid w:val="003E2023"/>
    <w:rsid w:val="003E37ED"/>
    <w:rsid w:val="003E5051"/>
    <w:rsid w:val="003E54AA"/>
    <w:rsid w:val="003E64F6"/>
    <w:rsid w:val="003E72E1"/>
    <w:rsid w:val="003F05B1"/>
    <w:rsid w:val="003F3CD7"/>
    <w:rsid w:val="003F77B7"/>
    <w:rsid w:val="004035F0"/>
    <w:rsid w:val="004067BA"/>
    <w:rsid w:val="00410528"/>
    <w:rsid w:val="00413282"/>
    <w:rsid w:val="00414527"/>
    <w:rsid w:val="00415704"/>
    <w:rsid w:val="00415A6B"/>
    <w:rsid w:val="00415D21"/>
    <w:rsid w:val="004161CB"/>
    <w:rsid w:val="00421952"/>
    <w:rsid w:val="00421E3B"/>
    <w:rsid w:val="00425646"/>
    <w:rsid w:val="004263EF"/>
    <w:rsid w:val="00434CCD"/>
    <w:rsid w:val="00434DDB"/>
    <w:rsid w:val="004366D3"/>
    <w:rsid w:val="00440B7E"/>
    <w:rsid w:val="0044145B"/>
    <w:rsid w:val="004432D3"/>
    <w:rsid w:val="00443403"/>
    <w:rsid w:val="00443864"/>
    <w:rsid w:val="004438A9"/>
    <w:rsid w:val="004452D0"/>
    <w:rsid w:val="00453E30"/>
    <w:rsid w:val="004549EF"/>
    <w:rsid w:val="004553D8"/>
    <w:rsid w:val="00455431"/>
    <w:rsid w:val="004573A5"/>
    <w:rsid w:val="004608F1"/>
    <w:rsid w:val="0046095C"/>
    <w:rsid w:val="00462D4D"/>
    <w:rsid w:val="0046487C"/>
    <w:rsid w:val="00466438"/>
    <w:rsid w:val="00466C1E"/>
    <w:rsid w:val="0046732D"/>
    <w:rsid w:val="00467D6A"/>
    <w:rsid w:val="00470909"/>
    <w:rsid w:val="00470F07"/>
    <w:rsid w:val="00472453"/>
    <w:rsid w:val="004738A0"/>
    <w:rsid w:val="004757CA"/>
    <w:rsid w:val="00475ADD"/>
    <w:rsid w:val="0048173B"/>
    <w:rsid w:val="004832F7"/>
    <w:rsid w:val="00486FEA"/>
    <w:rsid w:val="00490590"/>
    <w:rsid w:val="00491750"/>
    <w:rsid w:val="00492CA1"/>
    <w:rsid w:val="00493063"/>
    <w:rsid w:val="00493D83"/>
    <w:rsid w:val="00495262"/>
    <w:rsid w:val="0049601E"/>
    <w:rsid w:val="004A2161"/>
    <w:rsid w:val="004A279B"/>
    <w:rsid w:val="004A6CCA"/>
    <w:rsid w:val="004B1FDA"/>
    <w:rsid w:val="004B4DB1"/>
    <w:rsid w:val="004B6264"/>
    <w:rsid w:val="004B7CDF"/>
    <w:rsid w:val="004C0C30"/>
    <w:rsid w:val="004C1596"/>
    <w:rsid w:val="004C1A9C"/>
    <w:rsid w:val="004C1FE4"/>
    <w:rsid w:val="004C393C"/>
    <w:rsid w:val="004C3A8B"/>
    <w:rsid w:val="004C5882"/>
    <w:rsid w:val="004C71A3"/>
    <w:rsid w:val="004C7606"/>
    <w:rsid w:val="004C7716"/>
    <w:rsid w:val="004C7A80"/>
    <w:rsid w:val="004D0E9F"/>
    <w:rsid w:val="004D28E3"/>
    <w:rsid w:val="004D4231"/>
    <w:rsid w:val="004D4372"/>
    <w:rsid w:val="004D5A24"/>
    <w:rsid w:val="004D6A38"/>
    <w:rsid w:val="004E1991"/>
    <w:rsid w:val="004E1D61"/>
    <w:rsid w:val="004E319B"/>
    <w:rsid w:val="004E43BE"/>
    <w:rsid w:val="004E6D2F"/>
    <w:rsid w:val="004F0334"/>
    <w:rsid w:val="004F1850"/>
    <w:rsid w:val="004F1F97"/>
    <w:rsid w:val="004F2305"/>
    <w:rsid w:val="004F263D"/>
    <w:rsid w:val="004F5E54"/>
    <w:rsid w:val="0050423F"/>
    <w:rsid w:val="00504A71"/>
    <w:rsid w:val="0050648C"/>
    <w:rsid w:val="00506BC9"/>
    <w:rsid w:val="005102FE"/>
    <w:rsid w:val="00510EB1"/>
    <w:rsid w:val="005147A8"/>
    <w:rsid w:val="00517759"/>
    <w:rsid w:val="00520820"/>
    <w:rsid w:val="005241C2"/>
    <w:rsid w:val="00524FC7"/>
    <w:rsid w:val="005268FA"/>
    <w:rsid w:val="005275B9"/>
    <w:rsid w:val="00530695"/>
    <w:rsid w:val="00531E80"/>
    <w:rsid w:val="00532C4E"/>
    <w:rsid w:val="0053450F"/>
    <w:rsid w:val="00535B86"/>
    <w:rsid w:val="005360A2"/>
    <w:rsid w:val="0053648F"/>
    <w:rsid w:val="00536E2D"/>
    <w:rsid w:val="00537672"/>
    <w:rsid w:val="005412CE"/>
    <w:rsid w:val="005416F3"/>
    <w:rsid w:val="005425F9"/>
    <w:rsid w:val="0054364B"/>
    <w:rsid w:val="005474FE"/>
    <w:rsid w:val="005505A9"/>
    <w:rsid w:val="00552817"/>
    <w:rsid w:val="005539FA"/>
    <w:rsid w:val="00553E00"/>
    <w:rsid w:val="005543B7"/>
    <w:rsid w:val="005544DF"/>
    <w:rsid w:val="00554571"/>
    <w:rsid w:val="00556EAE"/>
    <w:rsid w:val="00560108"/>
    <w:rsid w:val="0056108B"/>
    <w:rsid w:val="00561D6D"/>
    <w:rsid w:val="005632B2"/>
    <w:rsid w:val="00563F08"/>
    <w:rsid w:val="0056583A"/>
    <w:rsid w:val="00571D1D"/>
    <w:rsid w:val="00573491"/>
    <w:rsid w:val="00573AFA"/>
    <w:rsid w:val="00573C7E"/>
    <w:rsid w:val="00575EC2"/>
    <w:rsid w:val="00576233"/>
    <w:rsid w:val="00577630"/>
    <w:rsid w:val="00583786"/>
    <w:rsid w:val="00587CA0"/>
    <w:rsid w:val="00587F19"/>
    <w:rsid w:val="005909E5"/>
    <w:rsid w:val="00591DE9"/>
    <w:rsid w:val="0059272C"/>
    <w:rsid w:val="00593977"/>
    <w:rsid w:val="0059524C"/>
    <w:rsid w:val="00595910"/>
    <w:rsid w:val="005A165A"/>
    <w:rsid w:val="005A1CEE"/>
    <w:rsid w:val="005A32C0"/>
    <w:rsid w:val="005A353F"/>
    <w:rsid w:val="005A5307"/>
    <w:rsid w:val="005B108F"/>
    <w:rsid w:val="005B118C"/>
    <w:rsid w:val="005B1E30"/>
    <w:rsid w:val="005B28A5"/>
    <w:rsid w:val="005B3B4D"/>
    <w:rsid w:val="005B568B"/>
    <w:rsid w:val="005B75D9"/>
    <w:rsid w:val="005C00B8"/>
    <w:rsid w:val="005C0895"/>
    <w:rsid w:val="005D0A7F"/>
    <w:rsid w:val="005D64DF"/>
    <w:rsid w:val="005D70EC"/>
    <w:rsid w:val="005D733D"/>
    <w:rsid w:val="005E03F7"/>
    <w:rsid w:val="005E13AC"/>
    <w:rsid w:val="005E264A"/>
    <w:rsid w:val="005E271A"/>
    <w:rsid w:val="005E30E2"/>
    <w:rsid w:val="005E3201"/>
    <w:rsid w:val="005F037A"/>
    <w:rsid w:val="005F322A"/>
    <w:rsid w:val="005F3F5A"/>
    <w:rsid w:val="005F4E63"/>
    <w:rsid w:val="005F5CF2"/>
    <w:rsid w:val="00601C98"/>
    <w:rsid w:val="00603665"/>
    <w:rsid w:val="00603F82"/>
    <w:rsid w:val="0061436E"/>
    <w:rsid w:val="00615653"/>
    <w:rsid w:val="00617CE6"/>
    <w:rsid w:val="0062016F"/>
    <w:rsid w:val="00621653"/>
    <w:rsid w:val="00621F29"/>
    <w:rsid w:val="00623E6F"/>
    <w:rsid w:val="00630110"/>
    <w:rsid w:val="00630930"/>
    <w:rsid w:val="00631F57"/>
    <w:rsid w:val="006323E4"/>
    <w:rsid w:val="006432AC"/>
    <w:rsid w:val="006454AF"/>
    <w:rsid w:val="00645B52"/>
    <w:rsid w:val="00645DA6"/>
    <w:rsid w:val="00646499"/>
    <w:rsid w:val="006467F4"/>
    <w:rsid w:val="00646887"/>
    <w:rsid w:val="006503AB"/>
    <w:rsid w:val="00652EBA"/>
    <w:rsid w:val="0065300B"/>
    <w:rsid w:val="00653F28"/>
    <w:rsid w:val="00655577"/>
    <w:rsid w:val="00655A5E"/>
    <w:rsid w:val="00661DCE"/>
    <w:rsid w:val="00662E21"/>
    <w:rsid w:val="006679FB"/>
    <w:rsid w:val="00670C51"/>
    <w:rsid w:val="006746BE"/>
    <w:rsid w:val="00675D2E"/>
    <w:rsid w:val="00676629"/>
    <w:rsid w:val="006819DD"/>
    <w:rsid w:val="0068314B"/>
    <w:rsid w:val="006854D7"/>
    <w:rsid w:val="00686ED0"/>
    <w:rsid w:val="006911DB"/>
    <w:rsid w:val="006925FC"/>
    <w:rsid w:val="00692BBB"/>
    <w:rsid w:val="0069383D"/>
    <w:rsid w:val="00697BBC"/>
    <w:rsid w:val="006A18F3"/>
    <w:rsid w:val="006A1F7C"/>
    <w:rsid w:val="006A4AA1"/>
    <w:rsid w:val="006A4B80"/>
    <w:rsid w:val="006A59E2"/>
    <w:rsid w:val="006A69D6"/>
    <w:rsid w:val="006A7844"/>
    <w:rsid w:val="006B0C0D"/>
    <w:rsid w:val="006B38FD"/>
    <w:rsid w:val="006B64BC"/>
    <w:rsid w:val="006B657C"/>
    <w:rsid w:val="006B69E2"/>
    <w:rsid w:val="006C0B31"/>
    <w:rsid w:val="006C226A"/>
    <w:rsid w:val="006C5AE9"/>
    <w:rsid w:val="006C5E0C"/>
    <w:rsid w:val="006D0727"/>
    <w:rsid w:val="006D2B86"/>
    <w:rsid w:val="006D2FE4"/>
    <w:rsid w:val="006D47B2"/>
    <w:rsid w:val="006D4B0F"/>
    <w:rsid w:val="006D4F2E"/>
    <w:rsid w:val="006D6603"/>
    <w:rsid w:val="006E32C4"/>
    <w:rsid w:val="006E4128"/>
    <w:rsid w:val="006E4E0A"/>
    <w:rsid w:val="006E69BF"/>
    <w:rsid w:val="006E7334"/>
    <w:rsid w:val="006E78BE"/>
    <w:rsid w:val="006E7CDF"/>
    <w:rsid w:val="006F1F5C"/>
    <w:rsid w:val="006F2419"/>
    <w:rsid w:val="006F43A5"/>
    <w:rsid w:val="006F490C"/>
    <w:rsid w:val="006F58B6"/>
    <w:rsid w:val="006F60EB"/>
    <w:rsid w:val="0070059D"/>
    <w:rsid w:val="00701AD9"/>
    <w:rsid w:val="00701E97"/>
    <w:rsid w:val="00701F10"/>
    <w:rsid w:val="007023A0"/>
    <w:rsid w:val="00704795"/>
    <w:rsid w:val="00704797"/>
    <w:rsid w:val="007047E8"/>
    <w:rsid w:val="00706953"/>
    <w:rsid w:val="00711822"/>
    <w:rsid w:val="00712DDE"/>
    <w:rsid w:val="00714222"/>
    <w:rsid w:val="00715023"/>
    <w:rsid w:val="007172BE"/>
    <w:rsid w:val="00722BC6"/>
    <w:rsid w:val="00723308"/>
    <w:rsid w:val="00725656"/>
    <w:rsid w:val="00726530"/>
    <w:rsid w:val="00730CA7"/>
    <w:rsid w:val="00732060"/>
    <w:rsid w:val="007321DD"/>
    <w:rsid w:val="00732B8C"/>
    <w:rsid w:val="00733887"/>
    <w:rsid w:val="007349D3"/>
    <w:rsid w:val="00735124"/>
    <w:rsid w:val="00737C1A"/>
    <w:rsid w:val="007406EB"/>
    <w:rsid w:val="007433E4"/>
    <w:rsid w:val="00744149"/>
    <w:rsid w:val="007442A2"/>
    <w:rsid w:val="007453DC"/>
    <w:rsid w:val="00745B5B"/>
    <w:rsid w:val="00746304"/>
    <w:rsid w:val="00746A5B"/>
    <w:rsid w:val="0075026E"/>
    <w:rsid w:val="00750B4F"/>
    <w:rsid w:val="00751B81"/>
    <w:rsid w:val="00754174"/>
    <w:rsid w:val="00755B7A"/>
    <w:rsid w:val="007563FD"/>
    <w:rsid w:val="00760879"/>
    <w:rsid w:val="00760BB2"/>
    <w:rsid w:val="00761969"/>
    <w:rsid w:val="00762C91"/>
    <w:rsid w:val="007633D4"/>
    <w:rsid w:val="007640A3"/>
    <w:rsid w:val="007670B8"/>
    <w:rsid w:val="00767532"/>
    <w:rsid w:val="00771215"/>
    <w:rsid w:val="007729D7"/>
    <w:rsid w:val="00773911"/>
    <w:rsid w:val="00773B3E"/>
    <w:rsid w:val="00774392"/>
    <w:rsid w:val="00775C8F"/>
    <w:rsid w:val="007763FA"/>
    <w:rsid w:val="0077695C"/>
    <w:rsid w:val="00781269"/>
    <w:rsid w:val="00786BF4"/>
    <w:rsid w:val="00787913"/>
    <w:rsid w:val="00787FBE"/>
    <w:rsid w:val="007927D5"/>
    <w:rsid w:val="00792E9E"/>
    <w:rsid w:val="00792F97"/>
    <w:rsid w:val="00793765"/>
    <w:rsid w:val="00795D02"/>
    <w:rsid w:val="00796C9B"/>
    <w:rsid w:val="007A19F3"/>
    <w:rsid w:val="007A2870"/>
    <w:rsid w:val="007A46AF"/>
    <w:rsid w:val="007A4D9F"/>
    <w:rsid w:val="007A6D79"/>
    <w:rsid w:val="007A7E10"/>
    <w:rsid w:val="007B0F2D"/>
    <w:rsid w:val="007B16B3"/>
    <w:rsid w:val="007B1FE1"/>
    <w:rsid w:val="007B408E"/>
    <w:rsid w:val="007B4C19"/>
    <w:rsid w:val="007B500B"/>
    <w:rsid w:val="007B5594"/>
    <w:rsid w:val="007B6DED"/>
    <w:rsid w:val="007C1072"/>
    <w:rsid w:val="007C1CF3"/>
    <w:rsid w:val="007C247C"/>
    <w:rsid w:val="007C36E4"/>
    <w:rsid w:val="007C4795"/>
    <w:rsid w:val="007C5255"/>
    <w:rsid w:val="007D1D4B"/>
    <w:rsid w:val="007D3CF1"/>
    <w:rsid w:val="007E0A23"/>
    <w:rsid w:val="007E1649"/>
    <w:rsid w:val="007E1D5A"/>
    <w:rsid w:val="007E24F3"/>
    <w:rsid w:val="007E2D24"/>
    <w:rsid w:val="007E42B9"/>
    <w:rsid w:val="007E6D96"/>
    <w:rsid w:val="007F0726"/>
    <w:rsid w:val="007F0BF0"/>
    <w:rsid w:val="007F3186"/>
    <w:rsid w:val="007F46D4"/>
    <w:rsid w:val="007F4911"/>
    <w:rsid w:val="007F4BD9"/>
    <w:rsid w:val="007F613C"/>
    <w:rsid w:val="007F6150"/>
    <w:rsid w:val="007F6A82"/>
    <w:rsid w:val="007F6B39"/>
    <w:rsid w:val="00801910"/>
    <w:rsid w:val="008037E9"/>
    <w:rsid w:val="00804B72"/>
    <w:rsid w:val="00804D6E"/>
    <w:rsid w:val="0080588E"/>
    <w:rsid w:val="008071DB"/>
    <w:rsid w:val="008076A0"/>
    <w:rsid w:val="00807A79"/>
    <w:rsid w:val="0081078F"/>
    <w:rsid w:val="00810DDD"/>
    <w:rsid w:val="00820BB1"/>
    <w:rsid w:val="00821422"/>
    <w:rsid w:val="00825851"/>
    <w:rsid w:val="00825973"/>
    <w:rsid w:val="00826722"/>
    <w:rsid w:val="00833296"/>
    <w:rsid w:val="0083493B"/>
    <w:rsid w:val="0083608D"/>
    <w:rsid w:val="00837E8E"/>
    <w:rsid w:val="008406DA"/>
    <w:rsid w:val="008458C3"/>
    <w:rsid w:val="00847939"/>
    <w:rsid w:val="00847999"/>
    <w:rsid w:val="00852DE0"/>
    <w:rsid w:val="00863736"/>
    <w:rsid w:val="008646B8"/>
    <w:rsid w:val="00865960"/>
    <w:rsid w:val="00867116"/>
    <w:rsid w:val="008678B3"/>
    <w:rsid w:val="00867E99"/>
    <w:rsid w:val="008710B6"/>
    <w:rsid w:val="00873CF8"/>
    <w:rsid w:val="008742A6"/>
    <w:rsid w:val="00874A62"/>
    <w:rsid w:val="00875737"/>
    <w:rsid w:val="008762E7"/>
    <w:rsid w:val="008772BC"/>
    <w:rsid w:val="00877B81"/>
    <w:rsid w:val="00877D51"/>
    <w:rsid w:val="008809C8"/>
    <w:rsid w:val="008822BF"/>
    <w:rsid w:val="00884D63"/>
    <w:rsid w:val="00886455"/>
    <w:rsid w:val="00886E34"/>
    <w:rsid w:val="0089079C"/>
    <w:rsid w:val="008908F0"/>
    <w:rsid w:val="00892AAB"/>
    <w:rsid w:val="0089436C"/>
    <w:rsid w:val="008943C4"/>
    <w:rsid w:val="00894DC5"/>
    <w:rsid w:val="00895133"/>
    <w:rsid w:val="008A1990"/>
    <w:rsid w:val="008A28E7"/>
    <w:rsid w:val="008A2B01"/>
    <w:rsid w:val="008A4436"/>
    <w:rsid w:val="008A5CB4"/>
    <w:rsid w:val="008A6587"/>
    <w:rsid w:val="008A6F93"/>
    <w:rsid w:val="008A7174"/>
    <w:rsid w:val="008B2899"/>
    <w:rsid w:val="008B2A6F"/>
    <w:rsid w:val="008B2EF1"/>
    <w:rsid w:val="008B3D10"/>
    <w:rsid w:val="008B4671"/>
    <w:rsid w:val="008B5E3C"/>
    <w:rsid w:val="008B657E"/>
    <w:rsid w:val="008B6C49"/>
    <w:rsid w:val="008B7B73"/>
    <w:rsid w:val="008C10FF"/>
    <w:rsid w:val="008C6786"/>
    <w:rsid w:val="008D15F9"/>
    <w:rsid w:val="008D4C88"/>
    <w:rsid w:val="008D609B"/>
    <w:rsid w:val="008D7002"/>
    <w:rsid w:val="008E039E"/>
    <w:rsid w:val="008E19BD"/>
    <w:rsid w:val="008E1C6F"/>
    <w:rsid w:val="008E22A5"/>
    <w:rsid w:val="008E3C5E"/>
    <w:rsid w:val="008E4D4B"/>
    <w:rsid w:val="008E4E24"/>
    <w:rsid w:val="008E7EFC"/>
    <w:rsid w:val="008F01F9"/>
    <w:rsid w:val="008F0286"/>
    <w:rsid w:val="008F199F"/>
    <w:rsid w:val="008F5472"/>
    <w:rsid w:val="008F6C08"/>
    <w:rsid w:val="00902074"/>
    <w:rsid w:val="00912354"/>
    <w:rsid w:val="0091327A"/>
    <w:rsid w:val="00913E5C"/>
    <w:rsid w:val="00914B8F"/>
    <w:rsid w:val="0091507F"/>
    <w:rsid w:val="0091538A"/>
    <w:rsid w:val="00915564"/>
    <w:rsid w:val="0091601D"/>
    <w:rsid w:val="00917F90"/>
    <w:rsid w:val="00921457"/>
    <w:rsid w:val="009215B1"/>
    <w:rsid w:val="009219AC"/>
    <w:rsid w:val="00930A61"/>
    <w:rsid w:val="009313EF"/>
    <w:rsid w:val="00931CAF"/>
    <w:rsid w:val="009343AE"/>
    <w:rsid w:val="00935540"/>
    <w:rsid w:val="00936A68"/>
    <w:rsid w:val="00937248"/>
    <w:rsid w:val="00940658"/>
    <w:rsid w:val="00940C2D"/>
    <w:rsid w:val="009425EC"/>
    <w:rsid w:val="0094392F"/>
    <w:rsid w:val="009447F9"/>
    <w:rsid w:val="009475B2"/>
    <w:rsid w:val="00947A6C"/>
    <w:rsid w:val="00950168"/>
    <w:rsid w:val="00950757"/>
    <w:rsid w:val="00953CBC"/>
    <w:rsid w:val="0095442C"/>
    <w:rsid w:val="00955CA3"/>
    <w:rsid w:val="00956AFE"/>
    <w:rsid w:val="0095784A"/>
    <w:rsid w:val="00966306"/>
    <w:rsid w:val="00966DE7"/>
    <w:rsid w:val="009678FF"/>
    <w:rsid w:val="0097556B"/>
    <w:rsid w:val="00977866"/>
    <w:rsid w:val="00977BC5"/>
    <w:rsid w:val="00977CA1"/>
    <w:rsid w:val="0098013E"/>
    <w:rsid w:val="009802AC"/>
    <w:rsid w:val="00980410"/>
    <w:rsid w:val="00981AC3"/>
    <w:rsid w:val="00982126"/>
    <w:rsid w:val="0098677D"/>
    <w:rsid w:val="0098718E"/>
    <w:rsid w:val="009877F6"/>
    <w:rsid w:val="0099306B"/>
    <w:rsid w:val="00993960"/>
    <w:rsid w:val="009A00C2"/>
    <w:rsid w:val="009A5DFB"/>
    <w:rsid w:val="009A5FE9"/>
    <w:rsid w:val="009B2A9E"/>
    <w:rsid w:val="009B36C1"/>
    <w:rsid w:val="009B39D9"/>
    <w:rsid w:val="009B3F3D"/>
    <w:rsid w:val="009B5436"/>
    <w:rsid w:val="009B6D1C"/>
    <w:rsid w:val="009C0EF7"/>
    <w:rsid w:val="009C20DF"/>
    <w:rsid w:val="009C416A"/>
    <w:rsid w:val="009C494B"/>
    <w:rsid w:val="009C4DB1"/>
    <w:rsid w:val="009C74AC"/>
    <w:rsid w:val="009D385D"/>
    <w:rsid w:val="009D5D36"/>
    <w:rsid w:val="009D695C"/>
    <w:rsid w:val="009D77DF"/>
    <w:rsid w:val="009E1A36"/>
    <w:rsid w:val="009E5660"/>
    <w:rsid w:val="009E5E41"/>
    <w:rsid w:val="009E668F"/>
    <w:rsid w:val="009E6D4C"/>
    <w:rsid w:val="009F1324"/>
    <w:rsid w:val="009F148A"/>
    <w:rsid w:val="009F25D8"/>
    <w:rsid w:val="009F3915"/>
    <w:rsid w:val="009F3C28"/>
    <w:rsid w:val="009F433A"/>
    <w:rsid w:val="00A05BE7"/>
    <w:rsid w:val="00A0630B"/>
    <w:rsid w:val="00A06FEA"/>
    <w:rsid w:val="00A07E20"/>
    <w:rsid w:val="00A13570"/>
    <w:rsid w:val="00A13ACA"/>
    <w:rsid w:val="00A13B3E"/>
    <w:rsid w:val="00A144C5"/>
    <w:rsid w:val="00A150A7"/>
    <w:rsid w:val="00A152C7"/>
    <w:rsid w:val="00A16069"/>
    <w:rsid w:val="00A178D5"/>
    <w:rsid w:val="00A203E0"/>
    <w:rsid w:val="00A21656"/>
    <w:rsid w:val="00A2186A"/>
    <w:rsid w:val="00A26F9B"/>
    <w:rsid w:val="00A27BC5"/>
    <w:rsid w:val="00A30EA0"/>
    <w:rsid w:val="00A4065C"/>
    <w:rsid w:val="00A41F66"/>
    <w:rsid w:val="00A42EC2"/>
    <w:rsid w:val="00A43C16"/>
    <w:rsid w:val="00A46893"/>
    <w:rsid w:val="00A51DD7"/>
    <w:rsid w:val="00A51F24"/>
    <w:rsid w:val="00A5205C"/>
    <w:rsid w:val="00A555D9"/>
    <w:rsid w:val="00A565D6"/>
    <w:rsid w:val="00A6094E"/>
    <w:rsid w:val="00A61A57"/>
    <w:rsid w:val="00A653B3"/>
    <w:rsid w:val="00A666E1"/>
    <w:rsid w:val="00A6719E"/>
    <w:rsid w:val="00A71CF3"/>
    <w:rsid w:val="00A72580"/>
    <w:rsid w:val="00A7296D"/>
    <w:rsid w:val="00A731E2"/>
    <w:rsid w:val="00A75401"/>
    <w:rsid w:val="00A81524"/>
    <w:rsid w:val="00A81DE7"/>
    <w:rsid w:val="00A82BED"/>
    <w:rsid w:val="00A83A8F"/>
    <w:rsid w:val="00A850DA"/>
    <w:rsid w:val="00A85A06"/>
    <w:rsid w:val="00A90368"/>
    <w:rsid w:val="00A9124B"/>
    <w:rsid w:val="00A92447"/>
    <w:rsid w:val="00A92B91"/>
    <w:rsid w:val="00A92FA0"/>
    <w:rsid w:val="00A9440C"/>
    <w:rsid w:val="00A97BBA"/>
    <w:rsid w:val="00A97C2B"/>
    <w:rsid w:val="00AA0D01"/>
    <w:rsid w:val="00AA1BEF"/>
    <w:rsid w:val="00AA395D"/>
    <w:rsid w:val="00AA4EF3"/>
    <w:rsid w:val="00AB0FA1"/>
    <w:rsid w:val="00AB1999"/>
    <w:rsid w:val="00AB30A3"/>
    <w:rsid w:val="00AB3BEB"/>
    <w:rsid w:val="00AB44CD"/>
    <w:rsid w:val="00AB4699"/>
    <w:rsid w:val="00AB4899"/>
    <w:rsid w:val="00AB7DB2"/>
    <w:rsid w:val="00AC1018"/>
    <w:rsid w:val="00AC1C09"/>
    <w:rsid w:val="00AC792A"/>
    <w:rsid w:val="00AD1F09"/>
    <w:rsid w:val="00AD26FA"/>
    <w:rsid w:val="00AD3559"/>
    <w:rsid w:val="00AD3609"/>
    <w:rsid w:val="00AD382D"/>
    <w:rsid w:val="00AD3EAF"/>
    <w:rsid w:val="00AD444B"/>
    <w:rsid w:val="00AD44DE"/>
    <w:rsid w:val="00AD4CDB"/>
    <w:rsid w:val="00AD5490"/>
    <w:rsid w:val="00AD667E"/>
    <w:rsid w:val="00AD727A"/>
    <w:rsid w:val="00AE45A6"/>
    <w:rsid w:val="00AE6C4E"/>
    <w:rsid w:val="00AF0A22"/>
    <w:rsid w:val="00AF1CBF"/>
    <w:rsid w:val="00AF23F7"/>
    <w:rsid w:val="00AF2E07"/>
    <w:rsid w:val="00AF2FA2"/>
    <w:rsid w:val="00AF3B33"/>
    <w:rsid w:val="00AF3CF0"/>
    <w:rsid w:val="00AF44C9"/>
    <w:rsid w:val="00AF6432"/>
    <w:rsid w:val="00AF6C88"/>
    <w:rsid w:val="00B0224F"/>
    <w:rsid w:val="00B037FE"/>
    <w:rsid w:val="00B04EAE"/>
    <w:rsid w:val="00B07188"/>
    <w:rsid w:val="00B076B7"/>
    <w:rsid w:val="00B0782E"/>
    <w:rsid w:val="00B1087E"/>
    <w:rsid w:val="00B10BBD"/>
    <w:rsid w:val="00B11750"/>
    <w:rsid w:val="00B12A37"/>
    <w:rsid w:val="00B138AB"/>
    <w:rsid w:val="00B20857"/>
    <w:rsid w:val="00B2356E"/>
    <w:rsid w:val="00B2408C"/>
    <w:rsid w:val="00B243AE"/>
    <w:rsid w:val="00B26CF1"/>
    <w:rsid w:val="00B276C8"/>
    <w:rsid w:val="00B3164F"/>
    <w:rsid w:val="00B332E8"/>
    <w:rsid w:val="00B341E7"/>
    <w:rsid w:val="00B36ED4"/>
    <w:rsid w:val="00B411B1"/>
    <w:rsid w:val="00B413D9"/>
    <w:rsid w:val="00B436F7"/>
    <w:rsid w:val="00B4388C"/>
    <w:rsid w:val="00B46908"/>
    <w:rsid w:val="00B5419B"/>
    <w:rsid w:val="00B54F52"/>
    <w:rsid w:val="00B57186"/>
    <w:rsid w:val="00B57FE1"/>
    <w:rsid w:val="00B61C38"/>
    <w:rsid w:val="00B62158"/>
    <w:rsid w:val="00B63B4B"/>
    <w:rsid w:val="00B65B5B"/>
    <w:rsid w:val="00B664C2"/>
    <w:rsid w:val="00B6653A"/>
    <w:rsid w:val="00B67210"/>
    <w:rsid w:val="00B74398"/>
    <w:rsid w:val="00B7472E"/>
    <w:rsid w:val="00B7691E"/>
    <w:rsid w:val="00B76D1D"/>
    <w:rsid w:val="00B81C48"/>
    <w:rsid w:val="00B83217"/>
    <w:rsid w:val="00B832C9"/>
    <w:rsid w:val="00B8669F"/>
    <w:rsid w:val="00B87DEE"/>
    <w:rsid w:val="00B907A5"/>
    <w:rsid w:val="00B92E98"/>
    <w:rsid w:val="00B933C1"/>
    <w:rsid w:val="00B956F5"/>
    <w:rsid w:val="00B965EC"/>
    <w:rsid w:val="00B971A6"/>
    <w:rsid w:val="00BA0C9C"/>
    <w:rsid w:val="00BA133A"/>
    <w:rsid w:val="00BA246C"/>
    <w:rsid w:val="00BA55E7"/>
    <w:rsid w:val="00BA5A4F"/>
    <w:rsid w:val="00BA5CA9"/>
    <w:rsid w:val="00BA600D"/>
    <w:rsid w:val="00BA6CA8"/>
    <w:rsid w:val="00BA7FF2"/>
    <w:rsid w:val="00BB1831"/>
    <w:rsid w:val="00BB27E7"/>
    <w:rsid w:val="00BB2828"/>
    <w:rsid w:val="00BB5B10"/>
    <w:rsid w:val="00BC2E42"/>
    <w:rsid w:val="00BC3002"/>
    <w:rsid w:val="00BC43CB"/>
    <w:rsid w:val="00BC7C3F"/>
    <w:rsid w:val="00BD2B47"/>
    <w:rsid w:val="00BD620B"/>
    <w:rsid w:val="00BD7078"/>
    <w:rsid w:val="00BD7D18"/>
    <w:rsid w:val="00BE0407"/>
    <w:rsid w:val="00BE2729"/>
    <w:rsid w:val="00BE2C3B"/>
    <w:rsid w:val="00BE34CD"/>
    <w:rsid w:val="00BE396E"/>
    <w:rsid w:val="00BE54B9"/>
    <w:rsid w:val="00BF1653"/>
    <w:rsid w:val="00BF1BB4"/>
    <w:rsid w:val="00BF2035"/>
    <w:rsid w:val="00BF28AF"/>
    <w:rsid w:val="00BF523A"/>
    <w:rsid w:val="00BF58EE"/>
    <w:rsid w:val="00BF7323"/>
    <w:rsid w:val="00C00401"/>
    <w:rsid w:val="00C0050D"/>
    <w:rsid w:val="00C016D7"/>
    <w:rsid w:val="00C04CBA"/>
    <w:rsid w:val="00C04EFA"/>
    <w:rsid w:val="00C0681C"/>
    <w:rsid w:val="00C07CC3"/>
    <w:rsid w:val="00C103CA"/>
    <w:rsid w:val="00C10D5B"/>
    <w:rsid w:val="00C110E0"/>
    <w:rsid w:val="00C136E4"/>
    <w:rsid w:val="00C164A9"/>
    <w:rsid w:val="00C17201"/>
    <w:rsid w:val="00C20877"/>
    <w:rsid w:val="00C219BA"/>
    <w:rsid w:val="00C21F9F"/>
    <w:rsid w:val="00C2215B"/>
    <w:rsid w:val="00C22728"/>
    <w:rsid w:val="00C251EA"/>
    <w:rsid w:val="00C32A23"/>
    <w:rsid w:val="00C3415B"/>
    <w:rsid w:val="00C35AE4"/>
    <w:rsid w:val="00C36AAA"/>
    <w:rsid w:val="00C36EDE"/>
    <w:rsid w:val="00C433D7"/>
    <w:rsid w:val="00C43D14"/>
    <w:rsid w:val="00C45549"/>
    <w:rsid w:val="00C47828"/>
    <w:rsid w:val="00C47B1A"/>
    <w:rsid w:val="00C53E0F"/>
    <w:rsid w:val="00C550C1"/>
    <w:rsid w:val="00C56867"/>
    <w:rsid w:val="00C56903"/>
    <w:rsid w:val="00C601A7"/>
    <w:rsid w:val="00C62618"/>
    <w:rsid w:val="00C6329D"/>
    <w:rsid w:val="00C6340E"/>
    <w:rsid w:val="00C71811"/>
    <w:rsid w:val="00C72752"/>
    <w:rsid w:val="00C73050"/>
    <w:rsid w:val="00C73249"/>
    <w:rsid w:val="00C73E88"/>
    <w:rsid w:val="00C753AE"/>
    <w:rsid w:val="00C806A3"/>
    <w:rsid w:val="00C84724"/>
    <w:rsid w:val="00C84F44"/>
    <w:rsid w:val="00C856EA"/>
    <w:rsid w:val="00C87B68"/>
    <w:rsid w:val="00C922A8"/>
    <w:rsid w:val="00C924C4"/>
    <w:rsid w:val="00C92AC6"/>
    <w:rsid w:val="00C938EE"/>
    <w:rsid w:val="00C96CE0"/>
    <w:rsid w:val="00C96D5D"/>
    <w:rsid w:val="00C97AB7"/>
    <w:rsid w:val="00CA01C0"/>
    <w:rsid w:val="00CA15AC"/>
    <w:rsid w:val="00CA1699"/>
    <w:rsid w:val="00CA1A42"/>
    <w:rsid w:val="00CA1AF4"/>
    <w:rsid w:val="00CA2C8B"/>
    <w:rsid w:val="00CA3544"/>
    <w:rsid w:val="00CA39FD"/>
    <w:rsid w:val="00CA674A"/>
    <w:rsid w:val="00CB2FF1"/>
    <w:rsid w:val="00CB39CE"/>
    <w:rsid w:val="00CB3A25"/>
    <w:rsid w:val="00CB402B"/>
    <w:rsid w:val="00CB714C"/>
    <w:rsid w:val="00CB71BF"/>
    <w:rsid w:val="00CC0738"/>
    <w:rsid w:val="00CC0C16"/>
    <w:rsid w:val="00CC14CD"/>
    <w:rsid w:val="00CC1F18"/>
    <w:rsid w:val="00CC21EC"/>
    <w:rsid w:val="00CC2461"/>
    <w:rsid w:val="00CC3B86"/>
    <w:rsid w:val="00CC4E53"/>
    <w:rsid w:val="00CC6A6B"/>
    <w:rsid w:val="00CD0A28"/>
    <w:rsid w:val="00CD0A5D"/>
    <w:rsid w:val="00CD1DAE"/>
    <w:rsid w:val="00CD2580"/>
    <w:rsid w:val="00CD2867"/>
    <w:rsid w:val="00CD4770"/>
    <w:rsid w:val="00CD5A64"/>
    <w:rsid w:val="00CD7F9D"/>
    <w:rsid w:val="00CE1294"/>
    <w:rsid w:val="00CE1374"/>
    <w:rsid w:val="00CE3725"/>
    <w:rsid w:val="00CF08D4"/>
    <w:rsid w:val="00CF147B"/>
    <w:rsid w:val="00CF1C3E"/>
    <w:rsid w:val="00CF7A28"/>
    <w:rsid w:val="00CF7F3E"/>
    <w:rsid w:val="00D0083B"/>
    <w:rsid w:val="00D0097D"/>
    <w:rsid w:val="00D063C6"/>
    <w:rsid w:val="00D11040"/>
    <w:rsid w:val="00D12252"/>
    <w:rsid w:val="00D12348"/>
    <w:rsid w:val="00D13926"/>
    <w:rsid w:val="00D13AB4"/>
    <w:rsid w:val="00D14FC5"/>
    <w:rsid w:val="00D166F8"/>
    <w:rsid w:val="00D17911"/>
    <w:rsid w:val="00D213C9"/>
    <w:rsid w:val="00D24F73"/>
    <w:rsid w:val="00D278D2"/>
    <w:rsid w:val="00D27E9D"/>
    <w:rsid w:val="00D30CED"/>
    <w:rsid w:val="00D31EBD"/>
    <w:rsid w:val="00D324E0"/>
    <w:rsid w:val="00D34BD1"/>
    <w:rsid w:val="00D364C8"/>
    <w:rsid w:val="00D37417"/>
    <w:rsid w:val="00D37709"/>
    <w:rsid w:val="00D4028D"/>
    <w:rsid w:val="00D4511F"/>
    <w:rsid w:val="00D457E3"/>
    <w:rsid w:val="00D468F4"/>
    <w:rsid w:val="00D46E5D"/>
    <w:rsid w:val="00D47293"/>
    <w:rsid w:val="00D475A6"/>
    <w:rsid w:val="00D512F9"/>
    <w:rsid w:val="00D514E2"/>
    <w:rsid w:val="00D52A75"/>
    <w:rsid w:val="00D548AC"/>
    <w:rsid w:val="00D555A7"/>
    <w:rsid w:val="00D559DF"/>
    <w:rsid w:val="00D5712A"/>
    <w:rsid w:val="00D57770"/>
    <w:rsid w:val="00D57793"/>
    <w:rsid w:val="00D57FA3"/>
    <w:rsid w:val="00D63F02"/>
    <w:rsid w:val="00D640D5"/>
    <w:rsid w:val="00D64906"/>
    <w:rsid w:val="00D6560D"/>
    <w:rsid w:val="00D70A31"/>
    <w:rsid w:val="00D70C49"/>
    <w:rsid w:val="00D71809"/>
    <w:rsid w:val="00D7291B"/>
    <w:rsid w:val="00D72C3E"/>
    <w:rsid w:val="00D812EE"/>
    <w:rsid w:val="00D83220"/>
    <w:rsid w:val="00D855AB"/>
    <w:rsid w:val="00D857FC"/>
    <w:rsid w:val="00D9349D"/>
    <w:rsid w:val="00D948FC"/>
    <w:rsid w:val="00D95D81"/>
    <w:rsid w:val="00D96C4C"/>
    <w:rsid w:val="00D97C0A"/>
    <w:rsid w:val="00D97F65"/>
    <w:rsid w:val="00DA2F91"/>
    <w:rsid w:val="00DA50C5"/>
    <w:rsid w:val="00DA51E2"/>
    <w:rsid w:val="00DA6181"/>
    <w:rsid w:val="00DA6C08"/>
    <w:rsid w:val="00DB1740"/>
    <w:rsid w:val="00DB1DDE"/>
    <w:rsid w:val="00DB3EEF"/>
    <w:rsid w:val="00DB4C0E"/>
    <w:rsid w:val="00DB5AEF"/>
    <w:rsid w:val="00DB6144"/>
    <w:rsid w:val="00DB7291"/>
    <w:rsid w:val="00DC27E4"/>
    <w:rsid w:val="00DC2DFF"/>
    <w:rsid w:val="00DC76B2"/>
    <w:rsid w:val="00DD041F"/>
    <w:rsid w:val="00DD0EF4"/>
    <w:rsid w:val="00DD0FCA"/>
    <w:rsid w:val="00DD346D"/>
    <w:rsid w:val="00DD6232"/>
    <w:rsid w:val="00DD6C17"/>
    <w:rsid w:val="00DE047D"/>
    <w:rsid w:val="00DE0B0E"/>
    <w:rsid w:val="00DE2820"/>
    <w:rsid w:val="00DE2A60"/>
    <w:rsid w:val="00DE3B59"/>
    <w:rsid w:val="00DE5F1E"/>
    <w:rsid w:val="00DE619B"/>
    <w:rsid w:val="00DF0804"/>
    <w:rsid w:val="00DF084E"/>
    <w:rsid w:val="00DF31B8"/>
    <w:rsid w:val="00DF3301"/>
    <w:rsid w:val="00DF5D28"/>
    <w:rsid w:val="00DF5F64"/>
    <w:rsid w:val="00DF7700"/>
    <w:rsid w:val="00E01095"/>
    <w:rsid w:val="00E0635B"/>
    <w:rsid w:val="00E06517"/>
    <w:rsid w:val="00E07371"/>
    <w:rsid w:val="00E127E8"/>
    <w:rsid w:val="00E1643D"/>
    <w:rsid w:val="00E2099C"/>
    <w:rsid w:val="00E211F9"/>
    <w:rsid w:val="00E22BF9"/>
    <w:rsid w:val="00E246D7"/>
    <w:rsid w:val="00E24E08"/>
    <w:rsid w:val="00E27B37"/>
    <w:rsid w:val="00E3121F"/>
    <w:rsid w:val="00E34A32"/>
    <w:rsid w:val="00E355D6"/>
    <w:rsid w:val="00E36021"/>
    <w:rsid w:val="00E360F6"/>
    <w:rsid w:val="00E36AC5"/>
    <w:rsid w:val="00E372EC"/>
    <w:rsid w:val="00E4093A"/>
    <w:rsid w:val="00E40BA6"/>
    <w:rsid w:val="00E414E3"/>
    <w:rsid w:val="00E41BE8"/>
    <w:rsid w:val="00E41FB3"/>
    <w:rsid w:val="00E44142"/>
    <w:rsid w:val="00E44CE0"/>
    <w:rsid w:val="00E4580C"/>
    <w:rsid w:val="00E45FA4"/>
    <w:rsid w:val="00E47CC9"/>
    <w:rsid w:val="00E51166"/>
    <w:rsid w:val="00E52678"/>
    <w:rsid w:val="00E53803"/>
    <w:rsid w:val="00E54AD3"/>
    <w:rsid w:val="00E54D8D"/>
    <w:rsid w:val="00E56B46"/>
    <w:rsid w:val="00E57534"/>
    <w:rsid w:val="00E631DC"/>
    <w:rsid w:val="00E65603"/>
    <w:rsid w:val="00E70355"/>
    <w:rsid w:val="00E77E1A"/>
    <w:rsid w:val="00E8458F"/>
    <w:rsid w:val="00E857A2"/>
    <w:rsid w:val="00E9015B"/>
    <w:rsid w:val="00E92E15"/>
    <w:rsid w:val="00E94FA4"/>
    <w:rsid w:val="00E95B1D"/>
    <w:rsid w:val="00E95D2D"/>
    <w:rsid w:val="00E963BD"/>
    <w:rsid w:val="00EA5B50"/>
    <w:rsid w:val="00EA7D74"/>
    <w:rsid w:val="00EB3370"/>
    <w:rsid w:val="00EB545C"/>
    <w:rsid w:val="00EB5F6A"/>
    <w:rsid w:val="00EB6D03"/>
    <w:rsid w:val="00EB786E"/>
    <w:rsid w:val="00EC3885"/>
    <w:rsid w:val="00EC6D20"/>
    <w:rsid w:val="00EC7881"/>
    <w:rsid w:val="00ED0244"/>
    <w:rsid w:val="00ED2B14"/>
    <w:rsid w:val="00ED4D19"/>
    <w:rsid w:val="00ED6CCC"/>
    <w:rsid w:val="00ED7BCB"/>
    <w:rsid w:val="00EE09AF"/>
    <w:rsid w:val="00EE1075"/>
    <w:rsid w:val="00EE1915"/>
    <w:rsid w:val="00EE3567"/>
    <w:rsid w:val="00EE3BF6"/>
    <w:rsid w:val="00EE3F5B"/>
    <w:rsid w:val="00EE7222"/>
    <w:rsid w:val="00EE75CC"/>
    <w:rsid w:val="00EF317A"/>
    <w:rsid w:val="00EF49E2"/>
    <w:rsid w:val="00EF4A7A"/>
    <w:rsid w:val="00EF4EE5"/>
    <w:rsid w:val="00EF6BAF"/>
    <w:rsid w:val="00EF6ECA"/>
    <w:rsid w:val="00F01A8E"/>
    <w:rsid w:val="00F07108"/>
    <w:rsid w:val="00F10069"/>
    <w:rsid w:val="00F141EF"/>
    <w:rsid w:val="00F14BCA"/>
    <w:rsid w:val="00F17AED"/>
    <w:rsid w:val="00F17E27"/>
    <w:rsid w:val="00F17FB0"/>
    <w:rsid w:val="00F20813"/>
    <w:rsid w:val="00F20E20"/>
    <w:rsid w:val="00F22C8E"/>
    <w:rsid w:val="00F23375"/>
    <w:rsid w:val="00F268FA"/>
    <w:rsid w:val="00F338DB"/>
    <w:rsid w:val="00F354F6"/>
    <w:rsid w:val="00F35BE4"/>
    <w:rsid w:val="00F35FB5"/>
    <w:rsid w:val="00F36604"/>
    <w:rsid w:val="00F3690A"/>
    <w:rsid w:val="00F36D9F"/>
    <w:rsid w:val="00F377DA"/>
    <w:rsid w:val="00F40804"/>
    <w:rsid w:val="00F42DF3"/>
    <w:rsid w:val="00F456E7"/>
    <w:rsid w:val="00F4627A"/>
    <w:rsid w:val="00F46E2D"/>
    <w:rsid w:val="00F47383"/>
    <w:rsid w:val="00F51648"/>
    <w:rsid w:val="00F517ED"/>
    <w:rsid w:val="00F528CB"/>
    <w:rsid w:val="00F54CBB"/>
    <w:rsid w:val="00F554F0"/>
    <w:rsid w:val="00F56545"/>
    <w:rsid w:val="00F56FDB"/>
    <w:rsid w:val="00F579E3"/>
    <w:rsid w:val="00F61A0B"/>
    <w:rsid w:val="00F62796"/>
    <w:rsid w:val="00F64C41"/>
    <w:rsid w:val="00F6763C"/>
    <w:rsid w:val="00F67FC5"/>
    <w:rsid w:val="00F7171C"/>
    <w:rsid w:val="00F719F5"/>
    <w:rsid w:val="00F77E33"/>
    <w:rsid w:val="00F77F14"/>
    <w:rsid w:val="00F80163"/>
    <w:rsid w:val="00F81517"/>
    <w:rsid w:val="00F81A33"/>
    <w:rsid w:val="00F81ADB"/>
    <w:rsid w:val="00F82C3E"/>
    <w:rsid w:val="00F8331E"/>
    <w:rsid w:val="00F84913"/>
    <w:rsid w:val="00F85F1D"/>
    <w:rsid w:val="00F87700"/>
    <w:rsid w:val="00F90E90"/>
    <w:rsid w:val="00F91429"/>
    <w:rsid w:val="00F91670"/>
    <w:rsid w:val="00F94696"/>
    <w:rsid w:val="00F948BB"/>
    <w:rsid w:val="00F961FA"/>
    <w:rsid w:val="00FA1FD0"/>
    <w:rsid w:val="00FA20E6"/>
    <w:rsid w:val="00FA2A26"/>
    <w:rsid w:val="00FA6E90"/>
    <w:rsid w:val="00FB0ECC"/>
    <w:rsid w:val="00FB1C85"/>
    <w:rsid w:val="00FB2AFC"/>
    <w:rsid w:val="00FB4283"/>
    <w:rsid w:val="00FB4DAD"/>
    <w:rsid w:val="00FB5E8B"/>
    <w:rsid w:val="00FC03A0"/>
    <w:rsid w:val="00FC03C4"/>
    <w:rsid w:val="00FC3163"/>
    <w:rsid w:val="00FC717B"/>
    <w:rsid w:val="00FD45C3"/>
    <w:rsid w:val="00FD7761"/>
    <w:rsid w:val="00FE2168"/>
    <w:rsid w:val="00FE36A4"/>
    <w:rsid w:val="00FE5193"/>
    <w:rsid w:val="00FE7F66"/>
    <w:rsid w:val="00FF0B51"/>
    <w:rsid w:val="00FF36EB"/>
    <w:rsid w:val="00FF39F2"/>
    <w:rsid w:val="00FF4F60"/>
    <w:rsid w:val="22088EE5"/>
    <w:rsid w:val="7C501A50"/>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fill="f" fillcolor="white" stroke="f">
      <v:fill color="white" on="f"/>
      <v:stroke on="f"/>
    </o:shapedefaults>
    <o:shapelayout v:ext="edit">
      <o:idmap v:ext="edit" data="2"/>
    </o:shapelayout>
  </w:shapeDefaults>
  <w:decimalSymbol w:val="."/>
  <w:listSeparator w:val=","/>
  <w14:docId w14:val="2D8D0968"/>
  <w15:docId w15:val="{E474A0DE-558F-4ABE-BD46-F63DE54E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utura Lt BT" w:eastAsia="Calibri" w:hAnsi="Futura Lt BT" w:cs="Times New Roman"/>
        <w:lang w:val="es-MX"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55D"/>
    <w:pPr>
      <w:spacing w:after="200" w:line="276" w:lineRule="auto"/>
    </w:pPr>
    <w:rPr>
      <w:color w:val="333333"/>
      <w:sz w:val="24"/>
      <w:szCs w:val="28"/>
      <w:lang w:eastAsia="en-US" w:bidi="th-TH"/>
    </w:rPr>
  </w:style>
  <w:style w:type="paragraph" w:styleId="Ttulo1">
    <w:name w:val="heading 1"/>
    <w:basedOn w:val="Normal"/>
    <w:next w:val="Normal"/>
    <w:link w:val="Ttulo1Car"/>
    <w:qFormat/>
    <w:rsid w:val="008C6786"/>
    <w:pPr>
      <w:keepNext/>
      <w:spacing w:after="0" w:line="240" w:lineRule="auto"/>
      <w:jc w:val="center"/>
      <w:outlineLvl w:val="0"/>
    </w:pPr>
    <w:rPr>
      <w:rFonts w:eastAsia="Times New Roman" w:cs="Tahoma"/>
      <w:b/>
      <w:szCs w:val="24"/>
      <w:lang w:val="es-ES_tradnl"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8669F"/>
    <w:pPr>
      <w:tabs>
        <w:tab w:val="center" w:pos="4252"/>
        <w:tab w:val="right" w:pos="8504"/>
      </w:tabs>
      <w:spacing w:after="0" w:line="240" w:lineRule="auto"/>
    </w:pPr>
  </w:style>
  <w:style w:type="character" w:customStyle="1" w:styleId="EncabezadoCar">
    <w:name w:val="Encabezado Car"/>
    <w:link w:val="Encabezado"/>
    <w:uiPriority w:val="99"/>
    <w:rsid w:val="00B8669F"/>
    <w:rPr>
      <w:lang w:val="es-MX"/>
    </w:rPr>
  </w:style>
  <w:style w:type="paragraph" w:styleId="Piedepgina">
    <w:name w:val="footer"/>
    <w:basedOn w:val="Normal"/>
    <w:link w:val="PiedepginaCar"/>
    <w:uiPriority w:val="99"/>
    <w:unhideWhenUsed/>
    <w:rsid w:val="00B8669F"/>
    <w:pPr>
      <w:tabs>
        <w:tab w:val="center" w:pos="4252"/>
        <w:tab w:val="right" w:pos="8504"/>
      </w:tabs>
      <w:spacing w:after="0" w:line="240" w:lineRule="auto"/>
    </w:pPr>
  </w:style>
  <w:style w:type="character" w:customStyle="1" w:styleId="PiedepginaCar">
    <w:name w:val="Pie de página Car"/>
    <w:link w:val="Piedepgina"/>
    <w:uiPriority w:val="99"/>
    <w:rsid w:val="00B8669F"/>
    <w:rPr>
      <w:lang w:val="es-MX"/>
    </w:rPr>
  </w:style>
  <w:style w:type="paragraph" w:styleId="Textodeglobo">
    <w:name w:val="Balloon Text"/>
    <w:basedOn w:val="Normal"/>
    <w:link w:val="TextodegloboCar"/>
    <w:unhideWhenUsed/>
    <w:rsid w:val="00536E2D"/>
    <w:pPr>
      <w:spacing w:after="0" w:line="240" w:lineRule="auto"/>
    </w:pPr>
    <w:rPr>
      <w:rFonts w:ascii="Tahoma" w:hAnsi="Tahoma" w:cs="Angsana New"/>
      <w:sz w:val="16"/>
      <w:szCs w:val="20"/>
    </w:rPr>
  </w:style>
  <w:style w:type="character" w:customStyle="1" w:styleId="TextodegloboCar">
    <w:name w:val="Texto de globo Car"/>
    <w:link w:val="Textodeglobo"/>
    <w:rsid w:val="00536E2D"/>
    <w:rPr>
      <w:rFonts w:ascii="Tahoma" w:hAnsi="Tahoma" w:cs="Angsana New"/>
      <w:sz w:val="16"/>
      <w:szCs w:val="20"/>
      <w:lang w:val="es-MX"/>
    </w:rPr>
  </w:style>
  <w:style w:type="character" w:customStyle="1" w:styleId="Ttulo1Car">
    <w:name w:val="Título 1 Car"/>
    <w:link w:val="Ttulo1"/>
    <w:rsid w:val="008C6786"/>
    <w:rPr>
      <w:rFonts w:ascii="Futura Lt BT" w:eastAsia="Times New Roman" w:hAnsi="Futura Lt BT" w:cs="Tahoma"/>
      <w:b/>
      <w:szCs w:val="24"/>
      <w:lang w:val="es-ES_tradnl" w:eastAsia="es-ES" w:bidi="ar-SA"/>
    </w:rPr>
  </w:style>
  <w:style w:type="paragraph" w:styleId="Textoindependiente">
    <w:name w:val="Body Text"/>
    <w:basedOn w:val="Normal"/>
    <w:link w:val="TextoindependienteCar"/>
    <w:rsid w:val="008C6786"/>
    <w:pPr>
      <w:spacing w:after="0" w:line="240" w:lineRule="auto"/>
      <w:jc w:val="both"/>
    </w:pPr>
    <w:rPr>
      <w:rFonts w:eastAsia="Times New Roman" w:cs="Tahoma"/>
      <w:szCs w:val="24"/>
      <w:lang w:val="es-ES_tradnl" w:eastAsia="es-ES" w:bidi="ar-SA"/>
    </w:rPr>
  </w:style>
  <w:style w:type="character" w:customStyle="1" w:styleId="TextoindependienteCar">
    <w:name w:val="Texto independiente Car"/>
    <w:link w:val="Textoindependiente"/>
    <w:rsid w:val="008C6786"/>
    <w:rPr>
      <w:rFonts w:ascii="Futura Lt BT" w:eastAsia="Times New Roman" w:hAnsi="Futura Lt BT" w:cs="Tahoma"/>
      <w:szCs w:val="24"/>
      <w:lang w:val="es-ES_tradnl" w:eastAsia="es-ES" w:bidi="ar-SA"/>
    </w:rPr>
  </w:style>
  <w:style w:type="character" w:styleId="Nmerodepgina">
    <w:name w:val="page number"/>
    <w:basedOn w:val="Fuentedeprrafopredeter"/>
    <w:rsid w:val="00FE7F66"/>
  </w:style>
  <w:style w:type="character" w:styleId="Refdenotaalpie">
    <w:name w:val="footnote reference"/>
    <w:semiHidden/>
    <w:rsid w:val="00FE7F66"/>
    <w:rPr>
      <w:vertAlign w:val="superscript"/>
    </w:rPr>
  </w:style>
  <w:style w:type="paragraph" w:styleId="Textonotapie">
    <w:name w:val="footnote text"/>
    <w:basedOn w:val="Normal"/>
    <w:link w:val="TextonotapieCar"/>
    <w:semiHidden/>
    <w:rsid w:val="00FE7F66"/>
    <w:pPr>
      <w:spacing w:after="0" w:line="240" w:lineRule="auto"/>
    </w:pPr>
    <w:rPr>
      <w:rFonts w:eastAsia="Times New Roman" w:cs="Tahoma"/>
      <w:szCs w:val="24"/>
      <w:lang w:val="es-ES" w:eastAsia="es-ES" w:bidi="ar-SA"/>
    </w:rPr>
  </w:style>
  <w:style w:type="character" w:customStyle="1" w:styleId="TextonotapieCar">
    <w:name w:val="Texto nota pie Car"/>
    <w:link w:val="Textonotapie"/>
    <w:semiHidden/>
    <w:rsid w:val="00FE7F66"/>
    <w:rPr>
      <w:rFonts w:ascii="Futura Lt BT" w:eastAsia="Times New Roman" w:hAnsi="Futura Lt BT" w:cs="Tahoma"/>
      <w:sz w:val="24"/>
      <w:szCs w:val="24"/>
      <w:lang w:eastAsia="es-ES" w:bidi="ar-SA"/>
    </w:rPr>
  </w:style>
  <w:style w:type="paragraph" w:styleId="Sangra2detindependiente">
    <w:name w:val="Body Text Indent 2"/>
    <w:basedOn w:val="Normal"/>
    <w:link w:val="Sangra2detindependienteCar"/>
    <w:rsid w:val="00FE7F66"/>
    <w:pPr>
      <w:spacing w:after="120" w:line="480" w:lineRule="auto"/>
      <w:ind w:left="283"/>
    </w:pPr>
    <w:rPr>
      <w:rFonts w:eastAsia="Times New Roman" w:cs="Tahoma"/>
      <w:szCs w:val="24"/>
      <w:lang w:val="es-ES" w:eastAsia="es-ES" w:bidi="ar-SA"/>
    </w:rPr>
  </w:style>
  <w:style w:type="character" w:customStyle="1" w:styleId="Sangra2detindependienteCar">
    <w:name w:val="Sangría 2 de t. independiente Car"/>
    <w:link w:val="Sangra2detindependiente"/>
    <w:rsid w:val="00FE7F66"/>
    <w:rPr>
      <w:rFonts w:ascii="Futura Lt BT" w:eastAsia="Times New Roman" w:hAnsi="Futura Lt BT" w:cs="Tahoma"/>
      <w:sz w:val="24"/>
      <w:szCs w:val="24"/>
      <w:lang w:eastAsia="es-ES" w:bidi="ar-SA"/>
    </w:rPr>
  </w:style>
  <w:style w:type="paragraph" w:styleId="Textosinformato">
    <w:name w:val="Plain Text"/>
    <w:basedOn w:val="Normal"/>
    <w:link w:val="TextosinformatoCar"/>
    <w:rsid w:val="00FE7F66"/>
    <w:pPr>
      <w:spacing w:after="0" w:line="240" w:lineRule="auto"/>
    </w:pPr>
    <w:rPr>
      <w:rFonts w:ascii="Courier New" w:eastAsia="Times New Roman" w:hAnsi="Courier New" w:cs="Courier New"/>
      <w:sz w:val="20"/>
      <w:szCs w:val="20"/>
      <w:lang w:val="es-ES" w:eastAsia="es-ES" w:bidi="ar-SA"/>
    </w:rPr>
  </w:style>
  <w:style w:type="character" w:customStyle="1" w:styleId="TextosinformatoCar">
    <w:name w:val="Texto sin formato Car"/>
    <w:link w:val="Textosinformato"/>
    <w:rsid w:val="00FE7F66"/>
    <w:rPr>
      <w:rFonts w:ascii="Courier New" w:eastAsia="Times New Roman" w:hAnsi="Courier New" w:cs="Courier New"/>
      <w:sz w:val="20"/>
      <w:szCs w:val="20"/>
      <w:lang w:eastAsia="es-ES" w:bidi="ar-SA"/>
    </w:rPr>
  </w:style>
  <w:style w:type="paragraph" w:styleId="Sangra3detindependiente">
    <w:name w:val="Body Text Indent 3"/>
    <w:basedOn w:val="Normal"/>
    <w:link w:val="Sangra3detindependienteCar"/>
    <w:rsid w:val="00FE7F66"/>
    <w:pPr>
      <w:spacing w:after="120" w:line="240" w:lineRule="auto"/>
      <w:ind w:left="283"/>
    </w:pPr>
    <w:rPr>
      <w:rFonts w:ascii="Arial" w:eastAsia="Times New Roman" w:hAnsi="Arial" w:cs="Tahoma"/>
      <w:sz w:val="16"/>
      <w:szCs w:val="16"/>
      <w:lang w:val="es-ES" w:eastAsia="es-ES" w:bidi="ar-SA"/>
    </w:rPr>
  </w:style>
  <w:style w:type="character" w:customStyle="1" w:styleId="Sangra3detindependienteCar">
    <w:name w:val="Sangría 3 de t. independiente Car"/>
    <w:link w:val="Sangra3detindependiente"/>
    <w:rsid w:val="00FE7F66"/>
    <w:rPr>
      <w:rFonts w:ascii="Arial" w:eastAsia="Times New Roman" w:hAnsi="Arial" w:cs="Tahoma"/>
      <w:sz w:val="16"/>
      <w:szCs w:val="16"/>
      <w:lang w:eastAsia="es-ES" w:bidi="ar-SA"/>
    </w:rPr>
  </w:style>
  <w:style w:type="paragraph" w:styleId="TDC1">
    <w:name w:val="toc 1"/>
    <w:basedOn w:val="Normal"/>
    <w:next w:val="Normal"/>
    <w:autoRedefine/>
    <w:uiPriority w:val="39"/>
    <w:qFormat/>
    <w:rsid w:val="00FE7F66"/>
    <w:pPr>
      <w:spacing w:before="120" w:after="120" w:line="240" w:lineRule="auto"/>
    </w:pPr>
    <w:rPr>
      <w:rFonts w:ascii="Times New Roman" w:eastAsia="Times New Roman" w:hAnsi="Times New Roman"/>
      <w:b/>
      <w:bCs/>
      <w:caps/>
      <w:sz w:val="20"/>
      <w:szCs w:val="20"/>
      <w:lang w:val="es-ES" w:eastAsia="es-ES" w:bidi="ar-SA"/>
    </w:rPr>
  </w:style>
  <w:style w:type="paragraph" w:styleId="TDC2">
    <w:name w:val="toc 2"/>
    <w:basedOn w:val="Normal"/>
    <w:next w:val="Normal"/>
    <w:autoRedefine/>
    <w:uiPriority w:val="39"/>
    <w:qFormat/>
    <w:rsid w:val="00FE7F66"/>
    <w:pPr>
      <w:spacing w:after="0" w:line="240" w:lineRule="auto"/>
      <w:ind w:left="240"/>
    </w:pPr>
    <w:rPr>
      <w:rFonts w:ascii="Times New Roman" w:eastAsia="Times New Roman" w:hAnsi="Times New Roman"/>
      <w:smallCaps/>
      <w:sz w:val="20"/>
      <w:szCs w:val="20"/>
      <w:lang w:val="es-ES" w:eastAsia="es-ES" w:bidi="ar-SA"/>
    </w:rPr>
  </w:style>
  <w:style w:type="character" w:styleId="Hipervnculo">
    <w:name w:val="Hyperlink"/>
    <w:uiPriority w:val="99"/>
    <w:rsid w:val="00FE7F66"/>
    <w:rPr>
      <w:color w:val="0000FF"/>
      <w:u w:val="single"/>
    </w:rPr>
  </w:style>
  <w:style w:type="paragraph" w:styleId="Prrafodelista">
    <w:name w:val="List Paragraph"/>
    <w:basedOn w:val="Normal"/>
    <w:qFormat/>
    <w:rsid w:val="00FE7F66"/>
    <w:pPr>
      <w:spacing w:after="0" w:line="240" w:lineRule="auto"/>
      <w:ind w:left="708"/>
    </w:pPr>
    <w:rPr>
      <w:rFonts w:eastAsia="Times New Roman" w:cs="Tahoma"/>
      <w:szCs w:val="24"/>
      <w:lang w:val="es-ES" w:eastAsia="es-ES" w:bidi="ar-SA"/>
    </w:rPr>
  </w:style>
  <w:style w:type="paragraph" w:styleId="Sinespaciado">
    <w:name w:val="No Spacing"/>
    <w:link w:val="SinespaciadoCar"/>
    <w:uiPriority w:val="1"/>
    <w:qFormat/>
    <w:rsid w:val="00434CCD"/>
    <w:rPr>
      <w:rFonts w:ascii="Calibri" w:eastAsia="Times New Roman" w:hAnsi="Calibri"/>
      <w:sz w:val="22"/>
      <w:szCs w:val="22"/>
      <w:lang w:val="es-ES" w:eastAsia="en-US"/>
    </w:rPr>
  </w:style>
  <w:style w:type="character" w:customStyle="1" w:styleId="SinespaciadoCar">
    <w:name w:val="Sin espaciado Car"/>
    <w:link w:val="Sinespaciado"/>
    <w:uiPriority w:val="1"/>
    <w:rsid w:val="00434CCD"/>
    <w:rPr>
      <w:rFonts w:ascii="Calibri" w:eastAsia="Times New Roman" w:hAnsi="Calibri"/>
      <w:sz w:val="22"/>
      <w:szCs w:val="22"/>
      <w:lang w:val="es-ES" w:eastAsia="en-US" w:bidi="ar-SA"/>
    </w:rPr>
  </w:style>
  <w:style w:type="paragraph" w:styleId="Mapadeldocumento">
    <w:name w:val="Document Map"/>
    <w:basedOn w:val="Normal"/>
    <w:link w:val="MapadeldocumentoCar"/>
    <w:uiPriority w:val="99"/>
    <w:semiHidden/>
    <w:unhideWhenUsed/>
    <w:rsid w:val="00125889"/>
    <w:pPr>
      <w:spacing w:after="0" w:line="240" w:lineRule="auto"/>
    </w:pPr>
    <w:rPr>
      <w:rFonts w:ascii="Tahoma" w:hAnsi="Tahoma" w:cs="Angsana New"/>
      <w:sz w:val="16"/>
      <w:szCs w:val="20"/>
    </w:rPr>
  </w:style>
  <w:style w:type="character" w:customStyle="1" w:styleId="MapadeldocumentoCar">
    <w:name w:val="Mapa del documento Car"/>
    <w:link w:val="Mapadeldocumento"/>
    <w:uiPriority w:val="99"/>
    <w:semiHidden/>
    <w:rsid w:val="00125889"/>
    <w:rPr>
      <w:rFonts w:ascii="Tahoma" w:hAnsi="Tahoma" w:cs="Angsana New"/>
      <w:color w:val="333333"/>
      <w:sz w:val="16"/>
      <w:lang w:eastAsia="en-US" w:bidi="th-TH"/>
    </w:rPr>
  </w:style>
  <w:style w:type="character" w:customStyle="1" w:styleId="apple-style-span">
    <w:name w:val="apple-style-span"/>
    <w:basedOn w:val="Fuentedeprrafopredeter"/>
    <w:rsid w:val="001E6736"/>
  </w:style>
  <w:style w:type="character" w:customStyle="1" w:styleId="apple-converted-space">
    <w:name w:val="apple-converted-space"/>
    <w:basedOn w:val="Fuentedeprrafopredeter"/>
    <w:rsid w:val="001E6736"/>
  </w:style>
  <w:style w:type="paragraph" w:customStyle="1" w:styleId="Texto">
    <w:name w:val="Texto"/>
    <w:basedOn w:val="Normal"/>
    <w:link w:val="TextoCar"/>
    <w:qFormat/>
    <w:rsid w:val="0083493B"/>
    <w:pPr>
      <w:spacing w:after="101" w:line="216" w:lineRule="exact"/>
      <w:ind w:firstLine="288"/>
      <w:jc w:val="both"/>
    </w:pPr>
    <w:rPr>
      <w:rFonts w:ascii="Arial" w:eastAsia="Times New Roman" w:hAnsi="Arial" w:cs="Arial"/>
      <w:color w:val="auto"/>
      <w:sz w:val="18"/>
      <w:szCs w:val="20"/>
      <w:lang w:val="es-ES" w:eastAsia="es-ES" w:bidi="ar-SA"/>
    </w:rPr>
  </w:style>
  <w:style w:type="character" w:customStyle="1" w:styleId="TextoCar">
    <w:name w:val="Texto Car"/>
    <w:link w:val="Texto"/>
    <w:rsid w:val="0083493B"/>
    <w:rPr>
      <w:rFonts w:ascii="Arial" w:eastAsia="Times New Roman" w:hAnsi="Arial" w:cs="Arial"/>
      <w:sz w:val="18"/>
      <w:lang w:val="es-ES" w:eastAsia="es-ES"/>
    </w:rPr>
  </w:style>
  <w:style w:type="character" w:styleId="Refdecomentario">
    <w:name w:val="annotation reference"/>
    <w:uiPriority w:val="99"/>
    <w:semiHidden/>
    <w:unhideWhenUsed/>
    <w:rsid w:val="00847939"/>
    <w:rPr>
      <w:sz w:val="16"/>
      <w:szCs w:val="16"/>
    </w:rPr>
  </w:style>
  <w:style w:type="paragraph" w:styleId="Textocomentario">
    <w:name w:val="annotation text"/>
    <w:basedOn w:val="Normal"/>
    <w:link w:val="TextocomentarioCar"/>
    <w:uiPriority w:val="99"/>
    <w:unhideWhenUsed/>
    <w:rsid w:val="00847939"/>
    <w:rPr>
      <w:rFonts w:cs="Angsana New"/>
      <w:sz w:val="20"/>
      <w:szCs w:val="25"/>
    </w:rPr>
  </w:style>
  <w:style w:type="character" w:customStyle="1" w:styleId="TextocomentarioCar">
    <w:name w:val="Texto comentario Car"/>
    <w:link w:val="Textocomentario"/>
    <w:uiPriority w:val="99"/>
    <w:rsid w:val="00847939"/>
    <w:rPr>
      <w:rFonts w:cs="Angsana New"/>
      <w:color w:val="333333"/>
      <w:szCs w:val="25"/>
      <w:lang w:eastAsia="en-US" w:bidi="th-TH"/>
    </w:rPr>
  </w:style>
  <w:style w:type="paragraph" w:styleId="Asuntodelcomentario">
    <w:name w:val="annotation subject"/>
    <w:basedOn w:val="Textocomentario"/>
    <w:next w:val="Textocomentario"/>
    <w:link w:val="AsuntodelcomentarioCar"/>
    <w:uiPriority w:val="99"/>
    <w:semiHidden/>
    <w:unhideWhenUsed/>
    <w:rsid w:val="00847939"/>
    <w:rPr>
      <w:b/>
      <w:bCs/>
    </w:rPr>
  </w:style>
  <w:style w:type="character" w:customStyle="1" w:styleId="AsuntodelcomentarioCar">
    <w:name w:val="Asunto del comentario Car"/>
    <w:link w:val="Asuntodelcomentario"/>
    <w:uiPriority w:val="99"/>
    <w:semiHidden/>
    <w:rsid w:val="00847939"/>
    <w:rPr>
      <w:rFonts w:cs="Angsana New"/>
      <w:b/>
      <w:bCs/>
      <w:color w:val="333333"/>
      <w:szCs w:val="25"/>
      <w:lang w:eastAsia="en-US" w:bidi="th-TH"/>
    </w:rPr>
  </w:style>
  <w:style w:type="table" w:styleId="Tablanormal1">
    <w:name w:val="Plain Table 1"/>
    <w:basedOn w:val="Tablanormal"/>
    <w:uiPriority w:val="41"/>
    <w:rsid w:val="002F0F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n">
    <w:name w:val="Revision"/>
    <w:hidden/>
    <w:uiPriority w:val="99"/>
    <w:semiHidden/>
    <w:rsid w:val="002F0FD3"/>
    <w:rPr>
      <w:rFonts w:cs="Angsana New"/>
      <w:color w:val="333333"/>
      <w:sz w:val="24"/>
      <w:szCs w:val="28"/>
      <w:lang w:eastAsia="en-US"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40206">
      <w:bodyDiv w:val="1"/>
      <w:marLeft w:val="0"/>
      <w:marRight w:val="0"/>
      <w:marTop w:val="0"/>
      <w:marBottom w:val="0"/>
      <w:divBdr>
        <w:top w:val="none" w:sz="0" w:space="0" w:color="auto"/>
        <w:left w:val="none" w:sz="0" w:space="0" w:color="auto"/>
        <w:bottom w:val="none" w:sz="0" w:space="0" w:color="auto"/>
        <w:right w:val="none" w:sz="0" w:space="0" w:color="auto"/>
      </w:divBdr>
    </w:div>
    <w:div w:id="115415279">
      <w:bodyDiv w:val="1"/>
      <w:marLeft w:val="0"/>
      <w:marRight w:val="0"/>
      <w:marTop w:val="0"/>
      <w:marBottom w:val="0"/>
      <w:divBdr>
        <w:top w:val="none" w:sz="0" w:space="0" w:color="auto"/>
        <w:left w:val="none" w:sz="0" w:space="0" w:color="auto"/>
        <w:bottom w:val="none" w:sz="0" w:space="0" w:color="auto"/>
        <w:right w:val="none" w:sz="0" w:space="0" w:color="auto"/>
      </w:divBdr>
    </w:div>
    <w:div w:id="247152191">
      <w:bodyDiv w:val="1"/>
      <w:marLeft w:val="0"/>
      <w:marRight w:val="0"/>
      <w:marTop w:val="0"/>
      <w:marBottom w:val="0"/>
      <w:divBdr>
        <w:top w:val="none" w:sz="0" w:space="0" w:color="auto"/>
        <w:left w:val="none" w:sz="0" w:space="0" w:color="auto"/>
        <w:bottom w:val="none" w:sz="0" w:space="0" w:color="auto"/>
        <w:right w:val="none" w:sz="0" w:space="0" w:color="auto"/>
      </w:divBdr>
    </w:div>
    <w:div w:id="619144608">
      <w:bodyDiv w:val="1"/>
      <w:marLeft w:val="0"/>
      <w:marRight w:val="0"/>
      <w:marTop w:val="0"/>
      <w:marBottom w:val="0"/>
      <w:divBdr>
        <w:top w:val="none" w:sz="0" w:space="0" w:color="auto"/>
        <w:left w:val="none" w:sz="0" w:space="0" w:color="auto"/>
        <w:bottom w:val="none" w:sz="0" w:space="0" w:color="auto"/>
        <w:right w:val="none" w:sz="0" w:space="0" w:color="auto"/>
      </w:divBdr>
    </w:div>
    <w:div w:id="716971953">
      <w:bodyDiv w:val="1"/>
      <w:marLeft w:val="0"/>
      <w:marRight w:val="0"/>
      <w:marTop w:val="0"/>
      <w:marBottom w:val="0"/>
      <w:divBdr>
        <w:top w:val="none" w:sz="0" w:space="0" w:color="auto"/>
        <w:left w:val="none" w:sz="0" w:space="0" w:color="auto"/>
        <w:bottom w:val="none" w:sz="0" w:space="0" w:color="auto"/>
        <w:right w:val="none" w:sz="0" w:space="0" w:color="auto"/>
      </w:divBdr>
    </w:div>
    <w:div w:id="860052233">
      <w:bodyDiv w:val="1"/>
      <w:marLeft w:val="0"/>
      <w:marRight w:val="0"/>
      <w:marTop w:val="0"/>
      <w:marBottom w:val="0"/>
      <w:divBdr>
        <w:top w:val="none" w:sz="0" w:space="0" w:color="auto"/>
        <w:left w:val="none" w:sz="0" w:space="0" w:color="auto"/>
        <w:bottom w:val="none" w:sz="0" w:space="0" w:color="auto"/>
        <w:right w:val="none" w:sz="0" w:space="0" w:color="auto"/>
      </w:divBdr>
    </w:div>
    <w:div w:id="1242763346">
      <w:bodyDiv w:val="1"/>
      <w:marLeft w:val="0"/>
      <w:marRight w:val="0"/>
      <w:marTop w:val="0"/>
      <w:marBottom w:val="0"/>
      <w:divBdr>
        <w:top w:val="none" w:sz="0" w:space="0" w:color="auto"/>
        <w:left w:val="none" w:sz="0" w:space="0" w:color="auto"/>
        <w:bottom w:val="none" w:sz="0" w:space="0" w:color="auto"/>
        <w:right w:val="none" w:sz="0" w:space="0" w:color="auto"/>
      </w:divBdr>
    </w:div>
    <w:div w:id="1513759527">
      <w:bodyDiv w:val="1"/>
      <w:marLeft w:val="0"/>
      <w:marRight w:val="0"/>
      <w:marTop w:val="0"/>
      <w:marBottom w:val="0"/>
      <w:divBdr>
        <w:top w:val="none" w:sz="0" w:space="0" w:color="auto"/>
        <w:left w:val="none" w:sz="0" w:space="0" w:color="auto"/>
        <w:bottom w:val="none" w:sz="0" w:space="0" w:color="auto"/>
        <w:right w:val="none" w:sz="0" w:space="0" w:color="auto"/>
      </w:divBdr>
    </w:div>
    <w:div w:id="1573662433">
      <w:bodyDiv w:val="1"/>
      <w:marLeft w:val="0"/>
      <w:marRight w:val="0"/>
      <w:marTop w:val="0"/>
      <w:marBottom w:val="0"/>
      <w:divBdr>
        <w:top w:val="none" w:sz="0" w:space="0" w:color="auto"/>
        <w:left w:val="none" w:sz="0" w:space="0" w:color="auto"/>
        <w:bottom w:val="none" w:sz="0" w:space="0" w:color="auto"/>
        <w:right w:val="none" w:sz="0" w:space="0" w:color="auto"/>
      </w:divBdr>
    </w:div>
    <w:div w:id="1639146826">
      <w:bodyDiv w:val="1"/>
      <w:marLeft w:val="0"/>
      <w:marRight w:val="0"/>
      <w:marTop w:val="0"/>
      <w:marBottom w:val="0"/>
      <w:divBdr>
        <w:top w:val="none" w:sz="0" w:space="0" w:color="auto"/>
        <w:left w:val="none" w:sz="0" w:space="0" w:color="auto"/>
        <w:bottom w:val="none" w:sz="0" w:space="0" w:color="auto"/>
        <w:right w:val="none" w:sz="0" w:space="0" w:color="auto"/>
      </w:divBdr>
    </w:div>
    <w:div w:id="210688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9512B-23EF-4878-A59E-A8BF98CAC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847</Words>
  <Characters>4659</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MLBM</dc:creator>
  <cp:keywords/>
  <cp:lastModifiedBy>Impactos Presupuestales</cp:lastModifiedBy>
  <cp:revision>11</cp:revision>
  <cp:lastPrinted>2025-09-05T23:15:00Z</cp:lastPrinted>
  <dcterms:created xsi:type="dcterms:W3CDTF">2025-09-05T22:57:00Z</dcterms:created>
  <dcterms:modified xsi:type="dcterms:W3CDTF">2025-09-08T20:02:00Z</dcterms:modified>
</cp:coreProperties>
</file>